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A1E" w:rsidRPr="00AD33FC" w:rsidRDefault="00680A1E" w:rsidP="00241BF8">
      <w:pPr>
        <w:keepNext/>
        <w:rPr>
          <w:rFonts w:cs="Tahoma"/>
          <w:b/>
          <w:bCs/>
          <w:sz w:val="20"/>
          <w:szCs w:val="20"/>
        </w:rPr>
      </w:pPr>
      <w:r w:rsidRPr="00AD33FC">
        <w:rPr>
          <w:rFonts w:cs="Tahoma"/>
          <w:b/>
          <w:bCs/>
          <w:sz w:val="20"/>
          <w:szCs w:val="20"/>
        </w:rPr>
        <w:t>Naročnik:</w:t>
      </w:r>
    </w:p>
    <w:p w:rsidR="00680A1E" w:rsidRPr="00AD33FC" w:rsidRDefault="00680A1E" w:rsidP="00241BF8">
      <w:pPr>
        <w:keepNext/>
        <w:rPr>
          <w:rFonts w:cs="Tahoma"/>
          <w:b/>
          <w:bCs/>
          <w:sz w:val="20"/>
          <w:szCs w:val="20"/>
        </w:rPr>
      </w:pPr>
    </w:p>
    <w:p w:rsidR="005612A4" w:rsidRPr="00AD33FC" w:rsidRDefault="00EA7246" w:rsidP="00241BF8">
      <w:pPr>
        <w:keepNext/>
        <w:rPr>
          <w:rFonts w:cs="Tahoma"/>
          <w:b/>
          <w:bCs/>
          <w:sz w:val="20"/>
          <w:szCs w:val="20"/>
        </w:rPr>
      </w:pPr>
      <w:r w:rsidRPr="00AD33FC">
        <w:rPr>
          <w:rFonts w:cs="Tahoma"/>
          <w:b/>
          <w:bCs/>
          <w:sz w:val="20"/>
          <w:szCs w:val="20"/>
        </w:rPr>
        <w:t>JAVNO PODJETJE LJUBLJANSKI POTNIŠKI PROMET, d.o.o.</w:t>
      </w:r>
    </w:p>
    <w:p w:rsidR="005612A4" w:rsidRPr="00AD33FC" w:rsidRDefault="00EA7246" w:rsidP="00241BF8">
      <w:pPr>
        <w:keepNext/>
        <w:rPr>
          <w:rFonts w:cs="Tahoma"/>
          <w:sz w:val="20"/>
          <w:szCs w:val="20"/>
        </w:rPr>
      </w:pPr>
      <w:r w:rsidRPr="00AD33FC">
        <w:rPr>
          <w:rFonts w:cs="Tahoma"/>
          <w:sz w:val="20"/>
          <w:szCs w:val="20"/>
        </w:rPr>
        <w:t>Celovška cesta 160</w:t>
      </w:r>
    </w:p>
    <w:p w:rsidR="005612A4" w:rsidRPr="00AD33FC" w:rsidRDefault="005612A4" w:rsidP="00241BF8">
      <w:pPr>
        <w:keepNext/>
        <w:rPr>
          <w:rFonts w:cs="Tahoma"/>
          <w:sz w:val="20"/>
          <w:szCs w:val="20"/>
        </w:rPr>
      </w:pPr>
      <w:r w:rsidRPr="00AD33FC">
        <w:rPr>
          <w:rFonts w:cs="Tahoma"/>
          <w:sz w:val="20"/>
          <w:szCs w:val="20"/>
        </w:rPr>
        <w:t>1000 Ljubljana</w:t>
      </w:r>
    </w:p>
    <w:p w:rsidR="00680A1E" w:rsidRPr="00AD33FC" w:rsidRDefault="00680A1E" w:rsidP="00241BF8">
      <w:pPr>
        <w:keepNext/>
        <w:rPr>
          <w:rFonts w:cs="Tahoma"/>
          <w:b/>
          <w:bCs/>
          <w:sz w:val="20"/>
          <w:szCs w:val="20"/>
        </w:rPr>
      </w:pPr>
    </w:p>
    <w:p w:rsidR="00201EFB" w:rsidRPr="00AD33FC" w:rsidRDefault="00201EFB" w:rsidP="00241BF8">
      <w:pPr>
        <w:keepNext/>
        <w:rPr>
          <w:rFonts w:cs="Tahoma"/>
          <w:sz w:val="20"/>
          <w:szCs w:val="20"/>
        </w:rPr>
      </w:pPr>
    </w:p>
    <w:p w:rsidR="00BB6332" w:rsidRPr="00AD33FC" w:rsidRDefault="00BB6332" w:rsidP="00241BF8">
      <w:pPr>
        <w:keepNext/>
        <w:rPr>
          <w:rFonts w:cs="Tahoma"/>
          <w:b/>
          <w:sz w:val="20"/>
          <w:szCs w:val="20"/>
        </w:rPr>
      </w:pPr>
      <w:r w:rsidRPr="00AD33FC">
        <w:rPr>
          <w:rFonts w:cs="Tahoma"/>
          <w:b/>
          <w:sz w:val="20"/>
          <w:szCs w:val="20"/>
        </w:rPr>
        <w:t>Po pooblastilu javno naročilo vodi:</w:t>
      </w:r>
    </w:p>
    <w:p w:rsidR="00BB6332" w:rsidRPr="00AD33FC" w:rsidRDefault="00BB6332" w:rsidP="00241BF8">
      <w:pPr>
        <w:keepNext/>
        <w:rPr>
          <w:rFonts w:cs="Tahoma"/>
          <w:sz w:val="20"/>
          <w:szCs w:val="20"/>
        </w:rPr>
      </w:pPr>
    </w:p>
    <w:p w:rsidR="00BB6332" w:rsidRPr="00AD33FC" w:rsidRDefault="00BB6332" w:rsidP="00241BF8">
      <w:pPr>
        <w:keepNext/>
        <w:rPr>
          <w:rFonts w:cs="Tahoma"/>
          <w:b/>
          <w:sz w:val="20"/>
          <w:szCs w:val="20"/>
        </w:rPr>
      </w:pPr>
      <w:r w:rsidRPr="00AD33FC">
        <w:rPr>
          <w:rFonts w:cs="Tahoma"/>
          <w:b/>
          <w:sz w:val="20"/>
          <w:szCs w:val="20"/>
        </w:rPr>
        <w:t xml:space="preserve">JAVNI HOLDING Ljubljana, d.o.o. </w:t>
      </w:r>
    </w:p>
    <w:p w:rsidR="00BB6332" w:rsidRPr="00AD33FC" w:rsidRDefault="00BB6332" w:rsidP="00241BF8">
      <w:pPr>
        <w:keepNext/>
        <w:rPr>
          <w:rFonts w:cs="Tahoma"/>
          <w:sz w:val="20"/>
          <w:szCs w:val="20"/>
        </w:rPr>
      </w:pPr>
      <w:r w:rsidRPr="00AD33FC">
        <w:rPr>
          <w:rFonts w:cs="Tahoma"/>
          <w:sz w:val="20"/>
          <w:szCs w:val="20"/>
        </w:rPr>
        <w:t>Verovškova ulica 70</w:t>
      </w:r>
    </w:p>
    <w:p w:rsidR="00BB6332" w:rsidRPr="00AD33FC" w:rsidRDefault="00BB6332" w:rsidP="00241BF8">
      <w:pPr>
        <w:keepNext/>
        <w:rPr>
          <w:rFonts w:cs="Tahoma"/>
          <w:sz w:val="20"/>
          <w:szCs w:val="20"/>
        </w:rPr>
      </w:pPr>
      <w:r w:rsidRPr="00AD33FC">
        <w:rPr>
          <w:rFonts w:cs="Tahoma"/>
          <w:sz w:val="20"/>
          <w:szCs w:val="20"/>
        </w:rPr>
        <w:t>1000 Ljubljana</w:t>
      </w:r>
    </w:p>
    <w:p w:rsidR="00BB6332" w:rsidRPr="00AD33FC" w:rsidRDefault="00BB6332" w:rsidP="00241BF8">
      <w:pPr>
        <w:keepNext/>
        <w:jc w:val="center"/>
        <w:rPr>
          <w:rFonts w:cs="Tahoma"/>
          <w:sz w:val="20"/>
          <w:szCs w:val="20"/>
        </w:rPr>
      </w:pPr>
    </w:p>
    <w:p w:rsidR="00201EFB" w:rsidRPr="00AD33FC" w:rsidRDefault="00201EFB" w:rsidP="00241BF8">
      <w:pPr>
        <w:keepNext/>
        <w:jc w:val="center"/>
        <w:rPr>
          <w:rFonts w:cs="Tahoma"/>
          <w:sz w:val="20"/>
          <w:szCs w:val="20"/>
        </w:rPr>
      </w:pPr>
    </w:p>
    <w:p w:rsidR="00201EFB" w:rsidRPr="00AD33FC" w:rsidRDefault="00201EFB" w:rsidP="00241BF8">
      <w:pPr>
        <w:keepNext/>
        <w:rPr>
          <w:rFonts w:cs="Tahoma"/>
          <w:sz w:val="20"/>
          <w:szCs w:val="20"/>
        </w:rPr>
      </w:pPr>
      <w:r w:rsidRPr="00AD33FC">
        <w:rPr>
          <w:rFonts w:cs="Tahoma"/>
          <w:sz w:val="20"/>
          <w:szCs w:val="20"/>
        </w:rPr>
        <w:t xml:space="preserve">Številka:  </w:t>
      </w:r>
      <w:r w:rsidR="00216542" w:rsidRPr="00AD33FC">
        <w:rPr>
          <w:rFonts w:cs="Tahoma"/>
          <w:b/>
          <w:noProof/>
          <w:sz w:val="20"/>
          <w:szCs w:val="20"/>
        </w:rPr>
        <w:t>LPP-132/18</w:t>
      </w:r>
    </w:p>
    <w:p w:rsidR="00201EFB" w:rsidRPr="00AD33FC" w:rsidRDefault="00201EFB" w:rsidP="00241BF8">
      <w:pPr>
        <w:keepNext/>
        <w:jc w:val="center"/>
        <w:rPr>
          <w:rFonts w:cs="Tahoma"/>
          <w:sz w:val="20"/>
          <w:szCs w:val="20"/>
        </w:rPr>
      </w:pPr>
    </w:p>
    <w:p w:rsidR="00201EFB" w:rsidRPr="00AD33FC" w:rsidRDefault="00201EFB" w:rsidP="00241BF8">
      <w:pPr>
        <w:keepNext/>
        <w:jc w:val="center"/>
        <w:rPr>
          <w:rFonts w:cs="Tahoma"/>
          <w:sz w:val="20"/>
          <w:szCs w:val="20"/>
        </w:rPr>
      </w:pPr>
    </w:p>
    <w:tbl>
      <w:tblPr>
        <w:tblW w:w="0" w:type="auto"/>
        <w:tblInd w:w="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80"/>
      </w:tblGrid>
      <w:tr w:rsidR="00201EFB" w:rsidRPr="00AD33FC" w:rsidTr="00651492">
        <w:trPr>
          <w:trHeight w:val="1225"/>
        </w:trPr>
        <w:tc>
          <w:tcPr>
            <w:tcW w:w="8080" w:type="dxa"/>
            <w:shd w:val="pct12" w:color="auto" w:fill="FFFFFF"/>
          </w:tcPr>
          <w:p w:rsidR="00651492" w:rsidRPr="00AD33FC" w:rsidRDefault="00EF2E25" w:rsidP="00EA7246">
            <w:pPr>
              <w:keepNext/>
              <w:spacing w:before="120"/>
              <w:jc w:val="center"/>
              <w:outlineLvl w:val="3"/>
              <w:rPr>
                <w:rFonts w:cs="Tahoma"/>
                <w:b/>
                <w:sz w:val="28"/>
                <w:szCs w:val="28"/>
              </w:rPr>
            </w:pPr>
            <w:r w:rsidRPr="00AD33FC">
              <w:rPr>
                <w:rFonts w:cs="Tahoma"/>
                <w:b/>
                <w:sz w:val="28"/>
                <w:szCs w:val="28"/>
              </w:rPr>
              <w:t>DOKUMENTACIJA</w:t>
            </w:r>
            <w:r w:rsidR="00201EFB" w:rsidRPr="00AD33FC">
              <w:rPr>
                <w:rFonts w:cs="Tahoma"/>
                <w:b/>
                <w:sz w:val="28"/>
                <w:szCs w:val="28"/>
              </w:rPr>
              <w:t xml:space="preserve"> V ZVEZI Z ODDAJO JAVNEGA NAROČILA</w:t>
            </w:r>
            <w:r w:rsidR="00651492" w:rsidRPr="00AD33FC">
              <w:rPr>
                <w:rFonts w:cs="Tahoma"/>
                <w:b/>
                <w:sz w:val="28"/>
                <w:szCs w:val="28"/>
              </w:rPr>
              <w:t xml:space="preserve"> </w:t>
            </w:r>
            <w:r w:rsidR="00DD1DC6" w:rsidRPr="00AD33FC">
              <w:rPr>
                <w:rFonts w:cs="Tahoma"/>
                <w:b/>
                <w:sz w:val="28"/>
                <w:szCs w:val="28"/>
              </w:rPr>
              <w:t xml:space="preserve">Z </w:t>
            </w:r>
            <w:r w:rsidR="00A047C2" w:rsidRPr="00AD33FC">
              <w:rPr>
                <w:rFonts w:cs="Tahoma"/>
                <w:b/>
                <w:sz w:val="28"/>
                <w:szCs w:val="28"/>
              </w:rPr>
              <w:t xml:space="preserve">UPORABO </w:t>
            </w:r>
            <w:r w:rsidR="00DD1DC6" w:rsidRPr="00AD33FC">
              <w:rPr>
                <w:rFonts w:cs="Tahoma"/>
                <w:b/>
                <w:sz w:val="28"/>
                <w:szCs w:val="28"/>
              </w:rPr>
              <w:t>POSTOPKA</w:t>
            </w:r>
            <w:r w:rsidR="00A047C2" w:rsidRPr="00AD33FC">
              <w:rPr>
                <w:rFonts w:cs="Tahoma"/>
                <w:b/>
                <w:sz w:val="28"/>
                <w:szCs w:val="28"/>
              </w:rPr>
              <w:t xml:space="preserve"> NAROČILA MALE VREDNOSTI</w:t>
            </w:r>
          </w:p>
        </w:tc>
      </w:tr>
    </w:tbl>
    <w:p w:rsidR="00201EFB" w:rsidRPr="00AD33FC" w:rsidRDefault="00201EFB" w:rsidP="00241BF8">
      <w:pPr>
        <w:keepNext/>
        <w:jc w:val="center"/>
        <w:rPr>
          <w:rFonts w:cs="Tahoma"/>
          <w:sz w:val="20"/>
          <w:szCs w:val="20"/>
        </w:rPr>
      </w:pPr>
    </w:p>
    <w:p w:rsidR="00201EFB" w:rsidRPr="00AD33FC" w:rsidRDefault="00201EFB" w:rsidP="00241BF8">
      <w:pPr>
        <w:keepNext/>
        <w:jc w:val="center"/>
        <w:rPr>
          <w:rFonts w:cs="Tahoma"/>
          <w:szCs w:val="20"/>
        </w:rPr>
      </w:pPr>
    </w:p>
    <w:p w:rsidR="00201EFB" w:rsidRPr="00AD33FC" w:rsidRDefault="00201EFB" w:rsidP="00241BF8">
      <w:pPr>
        <w:keepNext/>
        <w:ind w:right="424"/>
        <w:jc w:val="center"/>
        <w:rPr>
          <w:rFonts w:cs="Tahoma"/>
          <w:szCs w:val="20"/>
        </w:rPr>
      </w:pPr>
    </w:p>
    <w:p w:rsidR="00923C01" w:rsidRPr="00AD33FC" w:rsidRDefault="00EA7246" w:rsidP="00241BF8">
      <w:pPr>
        <w:keepNext/>
        <w:jc w:val="center"/>
        <w:rPr>
          <w:rFonts w:cs="Tahoma"/>
          <w:b/>
        </w:rPr>
      </w:pPr>
      <w:r w:rsidRPr="00AD33FC">
        <w:rPr>
          <w:rFonts w:cs="Tahoma"/>
          <w:b/>
        </w:rPr>
        <w:t>Dobava maziv in tekočin</w:t>
      </w:r>
    </w:p>
    <w:p w:rsidR="00474AC6" w:rsidRPr="00AD33FC" w:rsidRDefault="00474AC6" w:rsidP="00241BF8">
      <w:pPr>
        <w:keepNext/>
        <w:jc w:val="center"/>
        <w:rPr>
          <w:rFonts w:cs="Tahoma"/>
          <w:sz w:val="28"/>
          <w:szCs w:val="28"/>
        </w:rPr>
      </w:pPr>
    </w:p>
    <w:p w:rsidR="00201EFB" w:rsidRPr="00AD33FC" w:rsidRDefault="00201EFB" w:rsidP="00241BF8">
      <w:pPr>
        <w:keepNext/>
        <w:rPr>
          <w:rFonts w:cs="Tahoma"/>
          <w:sz w:val="20"/>
          <w:szCs w:val="20"/>
        </w:rPr>
      </w:pPr>
    </w:p>
    <w:p w:rsidR="00201EFB" w:rsidRPr="00AD33FC" w:rsidRDefault="00201EFB" w:rsidP="00241BF8">
      <w:pPr>
        <w:keepNext/>
        <w:rPr>
          <w:rFonts w:cs="Tahoma"/>
          <w:sz w:val="20"/>
          <w:szCs w:val="20"/>
        </w:rPr>
      </w:pPr>
      <w:r w:rsidRPr="00AD33FC">
        <w:rPr>
          <w:rFonts w:cs="Tahoma"/>
          <w:sz w:val="20"/>
          <w:szCs w:val="20"/>
        </w:rPr>
        <w:t xml:space="preserve"> </w:t>
      </w:r>
    </w:p>
    <w:p w:rsidR="00201EFB" w:rsidRPr="00AD33FC" w:rsidRDefault="00201EFB" w:rsidP="00241BF8">
      <w:pPr>
        <w:keepNext/>
        <w:rPr>
          <w:rFonts w:cs="Tahoma"/>
          <w:sz w:val="20"/>
          <w:szCs w:val="20"/>
        </w:rPr>
      </w:pPr>
    </w:p>
    <w:p w:rsidR="00201EFB" w:rsidRPr="00AD33FC" w:rsidRDefault="00923C01" w:rsidP="00241BF8">
      <w:pPr>
        <w:keepNext/>
        <w:jc w:val="center"/>
        <w:rPr>
          <w:rFonts w:cs="Tahoma"/>
          <w:noProof/>
          <w:sz w:val="20"/>
          <w:szCs w:val="20"/>
        </w:rPr>
      </w:pPr>
      <w:r w:rsidRPr="00AD33FC">
        <w:rPr>
          <w:rFonts w:cs="Tahoma"/>
          <w:noProof/>
          <w:sz w:val="20"/>
          <w:szCs w:val="20"/>
        </w:rPr>
        <w:t xml:space="preserve">Ljubljana, </w:t>
      </w:r>
      <w:r w:rsidR="00AD33FC">
        <w:rPr>
          <w:rFonts w:cs="Tahoma"/>
          <w:noProof/>
          <w:sz w:val="20"/>
          <w:szCs w:val="20"/>
        </w:rPr>
        <w:t>december</w:t>
      </w:r>
      <w:r w:rsidR="00285883" w:rsidRPr="00AD33FC">
        <w:rPr>
          <w:rFonts w:cs="Tahoma"/>
          <w:noProof/>
          <w:sz w:val="20"/>
          <w:szCs w:val="20"/>
        </w:rPr>
        <w:t xml:space="preserve"> </w:t>
      </w:r>
      <w:r w:rsidR="001A4763" w:rsidRPr="00AD33FC">
        <w:rPr>
          <w:rFonts w:cs="Tahoma"/>
          <w:noProof/>
          <w:sz w:val="20"/>
          <w:szCs w:val="20"/>
        </w:rPr>
        <w:t>2018</w:t>
      </w:r>
    </w:p>
    <w:p w:rsidR="00201EFB" w:rsidRPr="00AD33FC" w:rsidRDefault="00201EFB" w:rsidP="00241BF8">
      <w:pPr>
        <w:keepNext/>
        <w:jc w:val="center"/>
        <w:rPr>
          <w:rFonts w:cs="Tahoma"/>
          <w:noProof/>
          <w:sz w:val="20"/>
          <w:szCs w:val="20"/>
        </w:rPr>
      </w:pPr>
    </w:p>
    <w:p w:rsidR="00201EFB" w:rsidRPr="00AD33FC" w:rsidRDefault="00201EFB" w:rsidP="00241BF8">
      <w:pPr>
        <w:keepNext/>
        <w:jc w:val="center"/>
        <w:rPr>
          <w:rFonts w:cs="Tahoma"/>
          <w:noProof/>
          <w:sz w:val="20"/>
          <w:szCs w:val="20"/>
        </w:rPr>
      </w:pPr>
    </w:p>
    <w:p w:rsidR="00201EFB" w:rsidRPr="00AD33FC" w:rsidRDefault="00201EFB" w:rsidP="00241BF8">
      <w:pPr>
        <w:keepNext/>
        <w:jc w:val="center"/>
        <w:rPr>
          <w:rFonts w:cs="Tahoma"/>
          <w:noProof/>
          <w:sz w:val="20"/>
          <w:szCs w:val="20"/>
        </w:rPr>
      </w:pPr>
    </w:p>
    <w:p w:rsidR="00201EFB" w:rsidRPr="00AD33FC" w:rsidRDefault="00201EFB" w:rsidP="00241BF8">
      <w:pPr>
        <w:keepNext/>
        <w:jc w:val="center"/>
        <w:rPr>
          <w:rFonts w:cs="Tahoma"/>
          <w:noProof/>
          <w:sz w:val="20"/>
          <w:szCs w:val="20"/>
        </w:rPr>
      </w:pPr>
    </w:p>
    <w:p w:rsidR="00F55096" w:rsidRPr="00AD33FC" w:rsidRDefault="00F55096" w:rsidP="00241BF8">
      <w:pPr>
        <w:keepNext/>
        <w:jc w:val="center"/>
        <w:rPr>
          <w:rFonts w:cs="Tahoma"/>
          <w:noProof/>
          <w:sz w:val="20"/>
          <w:szCs w:val="20"/>
        </w:rPr>
      </w:pPr>
    </w:p>
    <w:p w:rsidR="00201EFB" w:rsidRPr="00AD33FC" w:rsidRDefault="00201EFB" w:rsidP="00241BF8">
      <w:pPr>
        <w:keepNext/>
        <w:jc w:val="center"/>
        <w:rPr>
          <w:rFonts w:cs="Tahoma"/>
          <w:noProof/>
          <w:sz w:val="20"/>
          <w:szCs w:val="20"/>
        </w:rPr>
      </w:pPr>
    </w:p>
    <w:p w:rsidR="00201EFB" w:rsidRPr="00AD33FC" w:rsidRDefault="00201EFB" w:rsidP="00241BF8">
      <w:pPr>
        <w:keepNext/>
        <w:jc w:val="center"/>
        <w:rPr>
          <w:rFonts w:cs="Tahoma"/>
          <w:noProof/>
          <w:sz w:val="20"/>
          <w:szCs w:val="20"/>
        </w:rPr>
      </w:pPr>
    </w:p>
    <w:p w:rsidR="00807EF9" w:rsidRPr="00AD33FC" w:rsidRDefault="00807EF9" w:rsidP="00241BF8">
      <w:pPr>
        <w:keepNext/>
        <w:jc w:val="center"/>
        <w:rPr>
          <w:rFonts w:cs="Tahoma"/>
          <w:noProof/>
          <w:sz w:val="20"/>
          <w:szCs w:val="20"/>
        </w:rPr>
      </w:pPr>
    </w:p>
    <w:p w:rsidR="00201EFB" w:rsidRPr="00AD33FC" w:rsidRDefault="00201EFB" w:rsidP="00241BF8">
      <w:pPr>
        <w:keepNext/>
        <w:tabs>
          <w:tab w:val="left" w:pos="4536"/>
        </w:tabs>
        <w:rPr>
          <w:rFonts w:cs="Tahoma"/>
          <w:sz w:val="20"/>
          <w:szCs w:val="20"/>
        </w:rPr>
      </w:pPr>
    </w:p>
    <w:p w:rsidR="00923C01" w:rsidRPr="00AD33FC" w:rsidRDefault="00923C01" w:rsidP="00241BF8">
      <w:pPr>
        <w:keepNext/>
        <w:jc w:val="center"/>
        <w:outlineLvl w:val="0"/>
        <w:rPr>
          <w:rFonts w:cs="Tahoma"/>
          <w:b/>
          <w:sz w:val="28"/>
          <w:szCs w:val="28"/>
        </w:rPr>
      </w:pPr>
    </w:p>
    <w:p w:rsidR="00B47326" w:rsidRPr="00AD33FC" w:rsidRDefault="00B47326" w:rsidP="00241BF8">
      <w:pPr>
        <w:keepNext/>
        <w:jc w:val="center"/>
        <w:outlineLvl w:val="0"/>
        <w:rPr>
          <w:rFonts w:cs="Tahoma"/>
          <w:b/>
          <w:sz w:val="28"/>
          <w:szCs w:val="28"/>
        </w:rPr>
      </w:pPr>
    </w:p>
    <w:p w:rsidR="00B47326" w:rsidRPr="00AD33FC" w:rsidRDefault="00B47326" w:rsidP="00241BF8">
      <w:pPr>
        <w:keepNext/>
        <w:jc w:val="center"/>
        <w:outlineLvl w:val="0"/>
        <w:rPr>
          <w:rFonts w:cs="Tahoma"/>
          <w:b/>
          <w:sz w:val="28"/>
          <w:szCs w:val="28"/>
        </w:rPr>
      </w:pPr>
    </w:p>
    <w:p w:rsidR="00B47326" w:rsidRPr="00AD33FC" w:rsidRDefault="00B47326" w:rsidP="00241BF8">
      <w:pPr>
        <w:keepNext/>
        <w:jc w:val="center"/>
        <w:outlineLvl w:val="0"/>
        <w:rPr>
          <w:rFonts w:cs="Tahoma"/>
          <w:b/>
          <w:sz w:val="28"/>
          <w:szCs w:val="28"/>
        </w:rPr>
      </w:pPr>
    </w:p>
    <w:p w:rsidR="00F76687" w:rsidRPr="00AD33FC" w:rsidRDefault="00F76687" w:rsidP="00241BF8">
      <w:pPr>
        <w:keepNext/>
        <w:jc w:val="center"/>
        <w:outlineLvl w:val="0"/>
        <w:rPr>
          <w:rFonts w:cs="Tahoma"/>
          <w:b/>
          <w:sz w:val="28"/>
          <w:szCs w:val="28"/>
        </w:rPr>
      </w:pPr>
    </w:p>
    <w:p w:rsidR="00F76687" w:rsidRPr="00AD33FC" w:rsidRDefault="00F76687" w:rsidP="00241BF8">
      <w:pPr>
        <w:keepNext/>
        <w:jc w:val="center"/>
        <w:outlineLvl w:val="0"/>
        <w:rPr>
          <w:rFonts w:cs="Tahoma"/>
          <w:b/>
          <w:sz w:val="28"/>
          <w:szCs w:val="28"/>
        </w:rPr>
      </w:pPr>
    </w:p>
    <w:p w:rsidR="00201EFB" w:rsidRPr="00AD33FC" w:rsidRDefault="00201EFB" w:rsidP="00241BF8">
      <w:pPr>
        <w:keepNext/>
        <w:jc w:val="center"/>
        <w:outlineLvl w:val="0"/>
        <w:rPr>
          <w:rFonts w:cs="Tahoma"/>
          <w:b/>
          <w:sz w:val="28"/>
          <w:szCs w:val="28"/>
        </w:rPr>
      </w:pPr>
      <w:r w:rsidRPr="00AD33FC">
        <w:rPr>
          <w:rFonts w:cs="Tahoma"/>
          <w:b/>
          <w:sz w:val="28"/>
          <w:szCs w:val="28"/>
        </w:rPr>
        <w:t xml:space="preserve">POVABILO K ODDAJI </w:t>
      </w:r>
      <w:r w:rsidR="00807EF9" w:rsidRPr="00AD33FC">
        <w:rPr>
          <w:rFonts w:cs="Tahoma"/>
          <w:b/>
          <w:sz w:val="28"/>
          <w:szCs w:val="28"/>
        </w:rPr>
        <w:t>PONUDBE</w:t>
      </w:r>
    </w:p>
    <w:p w:rsidR="00201EFB" w:rsidRPr="00AD33FC" w:rsidRDefault="00201EFB" w:rsidP="00241BF8">
      <w:pPr>
        <w:keepNext/>
        <w:tabs>
          <w:tab w:val="left" w:pos="2895"/>
        </w:tabs>
        <w:rPr>
          <w:rFonts w:cs="Tahoma"/>
          <w:sz w:val="20"/>
          <w:szCs w:val="20"/>
        </w:rPr>
      </w:pPr>
      <w:r w:rsidRPr="00AD33FC">
        <w:rPr>
          <w:rFonts w:cs="Tahoma"/>
          <w:sz w:val="20"/>
          <w:szCs w:val="20"/>
        </w:rPr>
        <w:tab/>
      </w:r>
    </w:p>
    <w:p w:rsidR="00201EFB" w:rsidRPr="00AD33FC" w:rsidRDefault="00201EFB" w:rsidP="00241BF8">
      <w:pPr>
        <w:keepNext/>
        <w:rPr>
          <w:rFonts w:cs="Tahoma"/>
          <w:sz w:val="20"/>
          <w:szCs w:val="20"/>
        </w:rPr>
      </w:pPr>
    </w:p>
    <w:p w:rsidR="00201EFB" w:rsidRPr="00AD33FC" w:rsidRDefault="00201EFB" w:rsidP="00241BF8">
      <w:pPr>
        <w:keepNext/>
        <w:rPr>
          <w:rFonts w:cs="Tahoma"/>
          <w:sz w:val="20"/>
          <w:szCs w:val="20"/>
        </w:rPr>
      </w:pPr>
    </w:p>
    <w:p w:rsidR="00A94B0B" w:rsidRPr="00AD33FC" w:rsidRDefault="00A94B0B" w:rsidP="00241BF8">
      <w:pPr>
        <w:keepNext/>
        <w:rPr>
          <w:rFonts w:cs="Tahoma"/>
          <w:sz w:val="20"/>
          <w:szCs w:val="20"/>
        </w:rPr>
      </w:pPr>
    </w:p>
    <w:p w:rsidR="00807EF9" w:rsidRPr="00AD33FC" w:rsidRDefault="00807EF9" w:rsidP="00241BF8">
      <w:pPr>
        <w:keepNext/>
        <w:jc w:val="both"/>
        <w:rPr>
          <w:rFonts w:cs="Tahoma"/>
          <w:sz w:val="20"/>
          <w:szCs w:val="20"/>
        </w:rPr>
      </w:pPr>
      <w:r w:rsidRPr="00AD33FC">
        <w:rPr>
          <w:rFonts w:cs="Tahoma"/>
          <w:sz w:val="20"/>
          <w:szCs w:val="20"/>
        </w:rPr>
        <w:t xml:space="preserve">JAVNI HOLDING Ljubljana, d.o.o., Verovškova ulica 70, Ljubljana, na podlagi pooblastila </w:t>
      </w:r>
      <w:r w:rsidR="005612A4" w:rsidRPr="00AD33FC">
        <w:rPr>
          <w:rFonts w:cs="Tahoma"/>
          <w:sz w:val="20"/>
          <w:szCs w:val="20"/>
        </w:rPr>
        <w:t xml:space="preserve">naročnika </w:t>
      </w:r>
      <w:r w:rsidR="00EA7246" w:rsidRPr="00AD33FC">
        <w:rPr>
          <w:rFonts w:cs="Tahoma"/>
          <w:bCs/>
          <w:sz w:val="20"/>
          <w:szCs w:val="20"/>
        </w:rPr>
        <w:t>JAVNO PODJETJE LJUBLJANSKI POTNIŠKI PROMET, d.o.o.</w:t>
      </w:r>
      <w:r w:rsidR="005612A4" w:rsidRPr="00AD33FC">
        <w:rPr>
          <w:rFonts w:cs="Tahoma"/>
          <w:bCs/>
          <w:sz w:val="20"/>
          <w:szCs w:val="20"/>
        </w:rPr>
        <w:t xml:space="preserve">, </w:t>
      </w:r>
      <w:r w:rsidR="00EA7246" w:rsidRPr="00AD33FC">
        <w:rPr>
          <w:rFonts w:cs="Tahoma"/>
          <w:sz w:val="20"/>
          <w:szCs w:val="20"/>
        </w:rPr>
        <w:t>Celovška cesta 160</w:t>
      </w:r>
      <w:r w:rsidR="005612A4" w:rsidRPr="00AD33FC">
        <w:rPr>
          <w:rFonts w:cs="Tahoma"/>
          <w:sz w:val="20"/>
          <w:szCs w:val="20"/>
        </w:rPr>
        <w:t>,</w:t>
      </w:r>
      <w:r w:rsidR="005612A4" w:rsidRPr="00AD33FC">
        <w:rPr>
          <w:rFonts w:cs="Tahoma"/>
          <w:b/>
          <w:bCs/>
          <w:sz w:val="20"/>
          <w:szCs w:val="20"/>
        </w:rPr>
        <w:t xml:space="preserve"> </w:t>
      </w:r>
      <w:r w:rsidR="005612A4" w:rsidRPr="00AD33FC">
        <w:rPr>
          <w:rFonts w:cs="Tahoma"/>
          <w:sz w:val="20"/>
          <w:szCs w:val="20"/>
        </w:rPr>
        <w:t>1000 Ljubljana</w:t>
      </w:r>
      <w:r w:rsidRPr="00AD33FC">
        <w:rPr>
          <w:rFonts w:cs="Tahoma"/>
          <w:bCs/>
          <w:sz w:val="20"/>
          <w:szCs w:val="20"/>
        </w:rPr>
        <w:t xml:space="preserve">, </w:t>
      </w:r>
    </w:p>
    <w:p w:rsidR="00F55096" w:rsidRPr="00AD33FC" w:rsidRDefault="00F55096" w:rsidP="00241BF8">
      <w:pPr>
        <w:keepNext/>
        <w:jc w:val="both"/>
        <w:rPr>
          <w:rFonts w:cs="Tahoma"/>
          <w:sz w:val="20"/>
          <w:szCs w:val="20"/>
        </w:rPr>
      </w:pPr>
    </w:p>
    <w:p w:rsidR="00201EFB" w:rsidRPr="00AD33FC" w:rsidRDefault="00D30935" w:rsidP="00241BF8">
      <w:pPr>
        <w:keepNext/>
        <w:rPr>
          <w:rFonts w:cs="Tahoma"/>
          <w:b/>
          <w:sz w:val="20"/>
          <w:szCs w:val="20"/>
        </w:rPr>
      </w:pPr>
      <w:r w:rsidRPr="00AD33FC">
        <w:rPr>
          <w:rFonts w:cs="Tahoma"/>
          <w:b/>
          <w:sz w:val="20"/>
          <w:szCs w:val="20"/>
        </w:rPr>
        <w:t>v</w:t>
      </w:r>
      <w:r w:rsidR="00201EFB" w:rsidRPr="00AD33FC">
        <w:rPr>
          <w:rFonts w:cs="Tahoma"/>
          <w:b/>
          <w:sz w:val="20"/>
          <w:szCs w:val="20"/>
        </w:rPr>
        <w:t>abi</w:t>
      </w:r>
      <w:r w:rsidRPr="00AD33FC">
        <w:rPr>
          <w:rFonts w:cs="Tahoma"/>
          <w:b/>
          <w:sz w:val="20"/>
          <w:szCs w:val="20"/>
        </w:rPr>
        <w:t xml:space="preserve"> k sodelovanju</w:t>
      </w:r>
    </w:p>
    <w:p w:rsidR="00201EFB" w:rsidRPr="00AD33FC" w:rsidRDefault="00201EFB" w:rsidP="00241BF8">
      <w:pPr>
        <w:keepNext/>
        <w:jc w:val="both"/>
        <w:rPr>
          <w:rFonts w:cs="Tahoma"/>
          <w:sz w:val="20"/>
          <w:szCs w:val="20"/>
        </w:rPr>
      </w:pPr>
    </w:p>
    <w:p w:rsidR="00152609" w:rsidRPr="00AD33FC" w:rsidRDefault="00152609" w:rsidP="00241BF8">
      <w:pPr>
        <w:keepNext/>
        <w:jc w:val="both"/>
        <w:rPr>
          <w:rFonts w:cs="Tahoma"/>
          <w:sz w:val="20"/>
          <w:szCs w:val="20"/>
        </w:rPr>
      </w:pPr>
    </w:p>
    <w:p w:rsidR="00152609" w:rsidRPr="00AD33FC" w:rsidRDefault="00152609" w:rsidP="00241BF8">
      <w:pPr>
        <w:keepNext/>
        <w:jc w:val="both"/>
        <w:rPr>
          <w:rFonts w:cs="Tahoma"/>
          <w:sz w:val="20"/>
          <w:szCs w:val="20"/>
        </w:rPr>
      </w:pPr>
      <w:r w:rsidRPr="00AD33FC">
        <w:rPr>
          <w:rFonts w:cs="Tahoma"/>
          <w:sz w:val="20"/>
          <w:szCs w:val="20"/>
        </w:rPr>
        <w:t xml:space="preserve">vse zainteresirane </w:t>
      </w:r>
      <w:r w:rsidR="00807EF9" w:rsidRPr="00AD33FC">
        <w:rPr>
          <w:rFonts w:cs="Tahoma"/>
          <w:sz w:val="20"/>
          <w:szCs w:val="20"/>
        </w:rPr>
        <w:t>ponudnike</w:t>
      </w:r>
      <w:r w:rsidRPr="00AD33FC">
        <w:rPr>
          <w:rFonts w:cs="Tahoma"/>
          <w:sz w:val="20"/>
          <w:szCs w:val="20"/>
        </w:rPr>
        <w:t xml:space="preserve">, da predložijo svojo </w:t>
      </w:r>
      <w:r w:rsidR="00EB4AB2" w:rsidRPr="00AD33FC">
        <w:rPr>
          <w:rFonts w:cs="Tahoma"/>
          <w:sz w:val="20"/>
          <w:szCs w:val="20"/>
        </w:rPr>
        <w:t>ponudbo</w:t>
      </w:r>
      <w:r w:rsidRPr="00AD33FC">
        <w:rPr>
          <w:rFonts w:cs="Tahoma"/>
          <w:sz w:val="20"/>
          <w:szCs w:val="20"/>
        </w:rPr>
        <w:t xml:space="preserve"> po zahtevah razpisne dokumentacije za oddajo javnega naročila:</w:t>
      </w:r>
    </w:p>
    <w:p w:rsidR="00152609" w:rsidRPr="00AD33FC" w:rsidRDefault="00152609" w:rsidP="00241BF8">
      <w:pPr>
        <w:keepNext/>
        <w:jc w:val="both"/>
        <w:rPr>
          <w:rFonts w:cs="Tahoma"/>
          <w:sz w:val="20"/>
          <w:szCs w:val="20"/>
        </w:rPr>
      </w:pPr>
    </w:p>
    <w:p w:rsidR="00152609" w:rsidRPr="00AD33FC" w:rsidRDefault="00152609" w:rsidP="00241BF8">
      <w:pPr>
        <w:keepNext/>
        <w:jc w:val="both"/>
        <w:rPr>
          <w:rFonts w:cs="Tahoma"/>
          <w:sz w:val="20"/>
          <w:szCs w:val="20"/>
        </w:rPr>
      </w:pPr>
    </w:p>
    <w:p w:rsidR="00201EFB" w:rsidRPr="00AD33FC" w:rsidRDefault="00201EFB" w:rsidP="00241BF8">
      <w:pPr>
        <w:keepNext/>
        <w:jc w:val="center"/>
        <w:rPr>
          <w:rFonts w:cs="Tahoma"/>
          <w:sz w:val="20"/>
          <w:szCs w:val="20"/>
        </w:rPr>
      </w:pPr>
    </w:p>
    <w:p w:rsidR="00152609" w:rsidRPr="00AD33FC" w:rsidRDefault="00EA7246" w:rsidP="00241BF8">
      <w:pPr>
        <w:keepNext/>
        <w:jc w:val="center"/>
        <w:rPr>
          <w:rFonts w:cs="Tahoma"/>
          <w:b/>
        </w:rPr>
      </w:pPr>
      <w:r w:rsidRPr="00AD33FC">
        <w:rPr>
          <w:rFonts w:cs="Tahoma"/>
          <w:b/>
        </w:rPr>
        <w:t>Dobava maziv in tekočin</w:t>
      </w:r>
    </w:p>
    <w:p w:rsidR="00201EFB" w:rsidRPr="00AD33FC" w:rsidRDefault="00201EFB" w:rsidP="00241BF8">
      <w:pPr>
        <w:keepNext/>
        <w:jc w:val="center"/>
        <w:rPr>
          <w:rFonts w:cs="Tahoma"/>
          <w:sz w:val="20"/>
          <w:szCs w:val="20"/>
        </w:rPr>
      </w:pPr>
    </w:p>
    <w:p w:rsidR="00201EFB" w:rsidRPr="00AD33FC" w:rsidRDefault="00201EFB" w:rsidP="00241BF8">
      <w:pPr>
        <w:keepNext/>
        <w:rPr>
          <w:rFonts w:cs="Tahoma"/>
          <w:sz w:val="20"/>
          <w:szCs w:val="20"/>
        </w:rPr>
      </w:pPr>
    </w:p>
    <w:p w:rsidR="00474AC6" w:rsidRPr="00AD33FC" w:rsidRDefault="00474AC6" w:rsidP="00241BF8">
      <w:pPr>
        <w:keepNext/>
        <w:rPr>
          <w:rFonts w:cs="Tahoma"/>
          <w:sz w:val="20"/>
          <w:szCs w:val="20"/>
        </w:rPr>
      </w:pPr>
    </w:p>
    <w:p w:rsidR="008C7FE0" w:rsidRPr="00AD33FC" w:rsidRDefault="008C7FE0" w:rsidP="00241BF8">
      <w:pPr>
        <w:keepNext/>
        <w:jc w:val="both"/>
        <w:rPr>
          <w:rFonts w:cs="Tahoma"/>
          <w:sz w:val="20"/>
          <w:szCs w:val="20"/>
        </w:rPr>
      </w:pPr>
      <w:r w:rsidRPr="00AD33FC">
        <w:rPr>
          <w:rFonts w:cs="Tahoma"/>
          <w:sz w:val="20"/>
          <w:szCs w:val="20"/>
        </w:rPr>
        <w:t>Dokumentacija v zvezi z oddajo javnega naročila (v nadaljevanju tudi: razpisna dokumentacija) natančno določa predmet javnega naročila ter pogoje in merila za izbiro najugodnejšega p</w:t>
      </w:r>
      <w:r w:rsidR="00EA7246" w:rsidRPr="00AD33FC">
        <w:rPr>
          <w:rFonts w:cs="Tahoma"/>
          <w:sz w:val="20"/>
          <w:szCs w:val="20"/>
        </w:rPr>
        <w:t>onudnika, s katerim bo sklenjen</w:t>
      </w:r>
      <w:r w:rsidRPr="00AD33FC">
        <w:rPr>
          <w:rFonts w:cs="Tahoma"/>
          <w:sz w:val="20"/>
          <w:szCs w:val="20"/>
        </w:rPr>
        <w:t xml:space="preserve"> </w:t>
      </w:r>
      <w:r w:rsidR="00EA7246" w:rsidRPr="00AD33FC">
        <w:rPr>
          <w:rFonts w:cs="Tahoma"/>
          <w:sz w:val="20"/>
          <w:szCs w:val="20"/>
        </w:rPr>
        <w:t>okvirni sporazum</w:t>
      </w:r>
      <w:r w:rsidR="00883DED" w:rsidRPr="00AD33FC">
        <w:rPr>
          <w:rFonts w:cs="Tahoma"/>
          <w:sz w:val="20"/>
          <w:szCs w:val="20"/>
        </w:rPr>
        <w:t xml:space="preserve"> za posamezen sklop predmetnega javnega naročila</w:t>
      </w:r>
      <w:r w:rsidRPr="00AD33FC">
        <w:rPr>
          <w:rFonts w:cs="Tahoma"/>
          <w:sz w:val="20"/>
          <w:szCs w:val="20"/>
        </w:rPr>
        <w:t>.</w:t>
      </w:r>
    </w:p>
    <w:p w:rsidR="008C7FE0" w:rsidRPr="00AD33FC" w:rsidRDefault="008C7FE0" w:rsidP="00241BF8">
      <w:pPr>
        <w:keepNext/>
        <w:rPr>
          <w:rFonts w:cs="Tahoma"/>
          <w:sz w:val="20"/>
          <w:szCs w:val="20"/>
        </w:rPr>
      </w:pPr>
    </w:p>
    <w:p w:rsidR="008C7FE0" w:rsidRPr="00AD33FC" w:rsidRDefault="008C7FE0" w:rsidP="00241BF8">
      <w:pPr>
        <w:keepNext/>
        <w:jc w:val="both"/>
        <w:rPr>
          <w:rFonts w:cs="Tahoma"/>
          <w:sz w:val="20"/>
          <w:szCs w:val="20"/>
        </w:rPr>
      </w:pPr>
      <w:r w:rsidRPr="00AD33FC">
        <w:rPr>
          <w:rFonts w:cs="Tahoma"/>
          <w:sz w:val="20"/>
          <w:szCs w:val="20"/>
        </w:rPr>
        <w:t>Sestavni del razpisne dokumentacije so tudi morebitne spremembe, dopolnitve in pojasnila razpisne dokumentacije ter odgovori na vprašanja gospodarskih subjektov.</w:t>
      </w:r>
    </w:p>
    <w:p w:rsidR="00201EFB" w:rsidRPr="00AD33FC" w:rsidRDefault="00201EFB" w:rsidP="00241BF8">
      <w:pPr>
        <w:keepNext/>
        <w:rPr>
          <w:rFonts w:cs="Tahoma"/>
          <w:sz w:val="20"/>
          <w:szCs w:val="20"/>
        </w:rPr>
      </w:pPr>
    </w:p>
    <w:p w:rsidR="006F4006" w:rsidRPr="00AD33FC" w:rsidRDefault="006F4006" w:rsidP="00241BF8">
      <w:pPr>
        <w:keepNext/>
        <w:rPr>
          <w:rFonts w:cs="Tahoma"/>
          <w:sz w:val="20"/>
          <w:szCs w:val="20"/>
        </w:rPr>
      </w:pPr>
    </w:p>
    <w:p w:rsidR="00201EFB" w:rsidRPr="00AD33FC" w:rsidRDefault="00201EFB" w:rsidP="00241BF8">
      <w:pPr>
        <w:keepNext/>
        <w:rPr>
          <w:rFonts w:cs="Tahoma"/>
          <w:sz w:val="20"/>
          <w:szCs w:val="20"/>
        </w:rPr>
      </w:pPr>
      <w:r w:rsidRPr="00AD33FC">
        <w:rPr>
          <w:rFonts w:cs="Tahoma"/>
          <w:sz w:val="20"/>
          <w:szCs w:val="20"/>
        </w:rPr>
        <w:t>S spoštovanjem!</w:t>
      </w:r>
    </w:p>
    <w:p w:rsidR="00201EFB" w:rsidRPr="00AD33FC" w:rsidRDefault="00201EFB" w:rsidP="00241BF8">
      <w:pPr>
        <w:keepNext/>
        <w:rPr>
          <w:rFonts w:cs="Tahoma"/>
          <w:sz w:val="20"/>
          <w:szCs w:val="20"/>
        </w:rPr>
      </w:pPr>
    </w:p>
    <w:p w:rsidR="00201EFB" w:rsidRPr="00AD33FC" w:rsidRDefault="00201EFB" w:rsidP="00241BF8">
      <w:pPr>
        <w:keepNext/>
        <w:rPr>
          <w:rFonts w:cs="Tahoma"/>
          <w:sz w:val="20"/>
          <w:szCs w:val="20"/>
        </w:rPr>
      </w:pPr>
    </w:p>
    <w:p w:rsidR="00201EFB" w:rsidRPr="00AD33FC" w:rsidRDefault="00201EFB" w:rsidP="00241BF8">
      <w:pPr>
        <w:keepNext/>
        <w:rPr>
          <w:rFonts w:cs="Tahoma"/>
          <w:sz w:val="20"/>
          <w:szCs w:val="20"/>
        </w:rPr>
      </w:pPr>
    </w:p>
    <w:p w:rsidR="00201EFB" w:rsidRPr="00AD33FC" w:rsidRDefault="00201EFB" w:rsidP="00241BF8">
      <w:pPr>
        <w:keepNext/>
        <w:rPr>
          <w:rFonts w:cs="Tahoma"/>
          <w:sz w:val="20"/>
          <w:szCs w:val="20"/>
        </w:rPr>
      </w:pPr>
    </w:p>
    <w:p w:rsidR="00201EFB" w:rsidRPr="00AD33FC" w:rsidRDefault="00201EFB" w:rsidP="00241BF8">
      <w:pPr>
        <w:keepNext/>
        <w:rPr>
          <w:rFonts w:cs="Tahoma"/>
          <w:sz w:val="20"/>
          <w:szCs w:val="20"/>
        </w:rPr>
      </w:pPr>
    </w:p>
    <w:p w:rsidR="00201EFB" w:rsidRPr="00AD33FC" w:rsidRDefault="00201EFB" w:rsidP="00241BF8">
      <w:pPr>
        <w:keepNext/>
        <w:rPr>
          <w:rFonts w:cs="Tahoma"/>
          <w:sz w:val="20"/>
          <w:szCs w:val="20"/>
        </w:rPr>
      </w:pPr>
    </w:p>
    <w:p w:rsidR="00201EFB" w:rsidRPr="00AD33FC" w:rsidRDefault="00201EFB" w:rsidP="00241BF8">
      <w:pPr>
        <w:keepNext/>
        <w:autoSpaceDE w:val="0"/>
        <w:autoSpaceDN w:val="0"/>
        <w:adjustRightInd w:val="0"/>
        <w:ind w:left="4956" w:firstLine="708"/>
        <w:rPr>
          <w:rFonts w:cs="Tahoma"/>
          <w:bCs/>
          <w:sz w:val="20"/>
          <w:szCs w:val="20"/>
        </w:rPr>
      </w:pPr>
      <w:r w:rsidRPr="00AD33FC">
        <w:rPr>
          <w:rFonts w:cs="Tahoma"/>
          <w:bCs/>
          <w:sz w:val="20"/>
          <w:szCs w:val="20"/>
        </w:rPr>
        <w:t>JAVNI HOLDING Ljubljana, d.o.o.</w:t>
      </w:r>
    </w:p>
    <w:p w:rsidR="00201EFB" w:rsidRPr="00AD33FC" w:rsidRDefault="00201EFB" w:rsidP="00241BF8">
      <w:pPr>
        <w:keepNext/>
        <w:autoSpaceDE w:val="0"/>
        <w:autoSpaceDN w:val="0"/>
        <w:adjustRightInd w:val="0"/>
        <w:ind w:left="6372"/>
        <w:rPr>
          <w:rFonts w:cs="Tahoma"/>
          <w:bCs/>
          <w:sz w:val="20"/>
          <w:szCs w:val="20"/>
        </w:rPr>
      </w:pPr>
      <w:r w:rsidRPr="00AD33FC">
        <w:rPr>
          <w:rFonts w:cs="Tahoma"/>
          <w:bCs/>
          <w:sz w:val="20"/>
          <w:szCs w:val="20"/>
        </w:rPr>
        <w:t xml:space="preserve">   Direktorica</w:t>
      </w:r>
    </w:p>
    <w:p w:rsidR="00201EFB" w:rsidRPr="00AD33FC" w:rsidRDefault="00201EFB" w:rsidP="00241BF8">
      <w:pPr>
        <w:keepNext/>
        <w:ind w:left="4956" w:firstLine="708"/>
        <w:rPr>
          <w:rFonts w:cs="Tahoma"/>
          <w:sz w:val="20"/>
          <w:szCs w:val="20"/>
        </w:rPr>
      </w:pPr>
      <w:r w:rsidRPr="00AD33FC">
        <w:rPr>
          <w:rFonts w:cs="Tahoma"/>
          <w:bCs/>
          <w:sz w:val="20"/>
          <w:szCs w:val="20"/>
        </w:rPr>
        <w:t>l.r. Zdenka Grozde, univ. dipl. prav.</w:t>
      </w:r>
    </w:p>
    <w:p w:rsidR="00201EFB" w:rsidRPr="00AD33FC" w:rsidRDefault="00201EFB" w:rsidP="00241BF8">
      <w:pPr>
        <w:keepNext/>
        <w:rPr>
          <w:rFonts w:cs="Tahoma"/>
          <w:sz w:val="20"/>
          <w:szCs w:val="20"/>
        </w:rPr>
      </w:pPr>
    </w:p>
    <w:p w:rsidR="00201EFB" w:rsidRPr="00AD33FC" w:rsidRDefault="00201EFB" w:rsidP="00241BF8">
      <w:pPr>
        <w:keepNext/>
        <w:rPr>
          <w:rFonts w:cs="Tahoma"/>
          <w:sz w:val="20"/>
          <w:szCs w:val="20"/>
        </w:rPr>
      </w:pPr>
    </w:p>
    <w:p w:rsidR="00152609" w:rsidRPr="00AD33FC" w:rsidRDefault="00152609" w:rsidP="00241BF8">
      <w:pPr>
        <w:keepNext/>
        <w:rPr>
          <w:rFonts w:cs="Tahoma"/>
          <w:b/>
          <w:szCs w:val="20"/>
        </w:rPr>
      </w:pPr>
    </w:p>
    <w:p w:rsidR="00AB2C09" w:rsidRPr="00AD33FC" w:rsidRDefault="00AB2C09" w:rsidP="00241BF8">
      <w:pPr>
        <w:keepNext/>
        <w:rPr>
          <w:rFonts w:cs="Tahoma"/>
          <w:b/>
          <w:szCs w:val="20"/>
        </w:rPr>
      </w:pPr>
    </w:p>
    <w:p w:rsidR="00B47326" w:rsidRPr="00AD33FC" w:rsidRDefault="00B47326" w:rsidP="00241BF8">
      <w:pPr>
        <w:keepNext/>
        <w:spacing w:after="200" w:line="276" w:lineRule="auto"/>
        <w:rPr>
          <w:rFonts w:cs="Tahoma"/>
          <w:b/>
          <w:szCs w:val="20"/>
        </w:rPr>
      </w:pPr>
      <w:r w:rsidRPr="00AD33FC">
        <w:rPr>
          <w:rFonts w:cs="Tahoma"/>
          <w:b/>
          <w:szCs w:val="20"/>
        </w:rPr>
        <w:br w:type="page"/>
      </w:r>
    </w:p>
    <w:p w:rsidR="00201EFB" w:rsidRPr="00AD33FC" w:rsidRDefault="00201EFB" w:rsidP="005C5AB0">
      <w:pPr>
        <w:keepNext/>
        <w:keepLines/>
        <w:widowControl w:val="0"/>
        <w:numPr>
          <w:ilvl w:val="0"/>
          <w:numId w:val="3"/>
        </w:numPr>
        <w:jc w:val="both"/>
        <w:rPr>
          <w:rFonts w:cs="Tahoma"/>
          <w:b/>
          <w:szCs w:val="20"/>
        </w:rPr>
      </w:pPr>
      <w:r w:rsidRPr="00AD33FC">
        <w:rPr>
          <w:rFonts w:cs="Tahoma"/>
          <w:b/>
          <w:szCs w:val="20"/>
        </w:rPr>
        <w:lastRenderedPageBreak/>
        <w:t xml:space="preserve">SPLOŠNA DOLOČILA </w:t>
      </w:r>
    </w:p>
    <w:p w:rsidR="00201EFB" w:rsidRPr="00AD33FC" w:rsidRDefault="00201EFB" w:rsidP="005C5AB0">
      <w:pPr>
        <w:keepNext/>
        <w:keepLines/>
        <w:widowControl w:val="0"/>
        <w:jc w:val="both"/>
        <w:rPr>
          <w:rFonts w:cs="Tahoma"/>
          <w:b/>
          <w:sz w:val="20"/>
          <w:szCs w:val="20"/>
        </w:rPr>
      </w:pPr>
    </w:p>
    <w:p w:rsidR="00201EFB" w:rsidRPr="00AD33FC" w:rsidRDefault="00201EFB" w:rsidP="005C5AB0">
      <w:pPr>
        <w:keepNext/>
        <w:keepLines/>
        <w:widowControl w:val="0"/>
        <w:numPr>
          <w:ilvl w:val="1"/>
          <w:numId w:val="3"/>
        </w:numPr>
        <w:jc w:val="both"/>
        <w:rPr>
          <w:rFonts w:cs="Tahoma"/>
          <w:b/>
          <w:sz w:val="20"/>
          <w:szCs w:val="20"/>
        </w:rPr>
      </w:pPr>
      <w:r w:rsidRPr="00AD33FC">
        <w:rPr>
          <w:rFonts w:cs="Tahoma"/>
          <w:b/>
          <w:sz w:val="20"/>
          <w:szCs w:val="20"/>
        </w:rPr>
        <w:t xml:space="preserve">Predmet javnega naročila </w:t>
      </w:r>
    </w:p>
    <w:p w:rsidR="00256B41" w:rsidRPr="00AD33FC" w:rsidRDefault="00256B41" w:rsidP="005C5AB0">
      <w:pPr>
        <w:keepNext/>
        <w:keepLines/>
        <w:widowControl w:val="0"/>
        <w:tabs>
          <w:tab w:val="left" w:pos="3139"/>
        </w:tabs>
        <w:jc w:val="both"/>
        <w:rPr>
          <w:rFonts w:cs="Tahoma"/>
          <w:sz w:val="20"/>
          <w:szCs w:val="20"/>
        </w:rPr>
      </w:pPr>
    </w:p>
    <w:p w:rsidR="005C5AB0" w:rsidRPr="00AD33FC" w:rsidRDefault="005C5AB0" w:rsidP="005C5AB0">
      <w:pPr>
        <w:keepNext/>
        <w:keepLines/>
        <w:widowControl w:val="0"/>
        <w:spacing w:after="120"/>
        <w:jc w:val="both"/>
        <w:rPr>
          <w:rFonts w:cs="Tahoma"/>
          <w:color w:val="000000"/>
          <w:sz w:val="20"/>
          <w:szCs w:val="20"/>
        </w:rPr>
      </w:pPr>
      <w:r w:rsidRPr="00AD33FC">
        <w:rPr>
          <w:rFonts w:cs="Tahoma"/>
          <w:color w:val="000000"/>
          <w:sz w:val="20"/>
          <w:szCs w:val="20"/>
        </w:rPr>
        <w:t>Predmet javnega naročila je »Dobava maziv in tekočin« za obd</w:t>
      </w:r>
      <w:r w:rsidRPr="00AD33FC">
        <w:rPr>
          <w:rFonts w:cs="Tahoma"/>
          <w:sz w:val="20"/>
          <w:szCs w:val="20"/>
        </w:rPr>
        <w:t>obje 24 mesecev od sklenitve okvirnega sporazuma, ki zajema naslednje sklope:</w:t>
      </w:r>
    </w:p>
    <w:p w:rsidR="005C5AB0" w:rsidRPr="00AD33FC" w:rsidRDefault="005C5AB0" w:rsidP="005C5AB0">
      <w:pPr>
        <w:keepNext/>
        <w:keepLines/>
        <w:widowControl w:val="0"/>
        <w:jc w:val="both"/>
        <w:rPr>
          <w:rFonts w:cs="Tahoma"/>
          <w:sz w:val="20"/>
          <w:szCs w:val="20"/>
        </w:rPr>
      </w:pPr>
    </w:p>
    <w:p w:rsidR="005C5AB0" w:rsidRPr="00AD33FC" w:rsidRDefault="005C5AB0" w:rsidP="005C5AB0">
      <w:pPr>
        <w:keepNext/>
        <w:keepLines/>
        <w:widowControl w:val="0"/>
        <w:numPr>
          <w:ilvl w:val="0"/>
          <w:numId w:val="7"/>
        </w:numPr>
        <w:spacing w:after="40"/>
        <w:ind w:left="714" w:hanging="357"/>
        <w:jc w:val="both"/>
        <w:rPr>
          <w:rFonts w:cs="Tahoma"/>
          <w:sz w:val="20"/>
          <w:szCs w:val="20"/>
        </w:rPr>
      </w:pPr>
      <w:r w:rsidRPr="00AD33FC">
        <w:rPr>
          <w:rFonts w:cs="Tahoma"/>
          <w:sz w:val="20"/>
          <w:szCs w:val="20"/>
        </w:rPr>
        <w:t>sklop št. 1: Motorna olja,</w:t>
      </w:r>
    </w:p>
    <w:p w:rsidR="005C5AB0" w:rsidRPr="00AD33FC" w:rsidRDefault="005C5AB0" w:rsidP="005C5AB0">
      <w:pPr>
        <w:keepNext/>
        <w:keepLines/>
        <w:widowControl w:val="0"/>
        <w:numPr>
          <w:ilvl w:val="0"/>
          <w:numId w:val="7"/>
        </w:numPr>
        <w:spacing w:after="40"/>
        <w:ind w:left="714" w:hanging="357"/>
        <w:jc w:val="both"/>
        <w:rPr>
          <w:rFonts w:cs="Tahoma"/>
          <w:sz w:val="20"/>
          <w:szCs w:val="20"/>
        </w:rPr>
      </w:pPr>
      <w:r w:rsidRPr="00AD33FC">
        <w:rPr>
          <w:rFonts w:cs="Tahoma"/>
          <w:sz w:val="20"/>
          <w:szCs w:val="20"/>
        </w:rPr>
        <w:t>sklop št. 2: Olje za klimatske naprave,</w:t>
      </w:r>
    </w:p>
    <w:p w:rsidR="005C5AB0" w:rsidRPr="00AD33FC" w:rsidRDefault="005C5AB0" w:rsidP="005C5AB0">
      <w:pPr>
        <w:keepNext/>
        <w:keepLines/>
        <w:widowControl w:val="0"/>
        <w:numPr>
          <w:ilvl w:val="0"/>
          <w:numId w:val="7"/>
        </w:numPr>
        <w:spacing w:after="40"/>
        <w:ind w:left="714" w:hanging="357"/>
        <w:jc w:val="both"/>
        <w:rPr>
          <w:rFonts w:cs="Tahoma"/>
          <w:sz w:val="20"/>
          <w:szCs w:val="20"/>
        </w:rPr>
      </w:pPr>
      <w:r w:rsidRPr="00AD33FC">
        <w:rPr>
          <w:rFonts w:cs="Tahoma"/>
          <w:sz w:val="20"/>
          <w:szCs w:val="20"/>
        </w:rPr>
        <w:t>sklop št. 3: Ostala olja,</w:t>
      </w:r>
    </w:p>
    <w:p w:rsidR="005C5AB0" w:rsidRPr="00AD33FC" w:rsidRDefault="005C5AB0" w:rsidP="005C5AB0">
      <w:pPr>
        <w:keepNext/>
        <w:keepLines/>
        <w:widowControl w:val="0"/>
        <w:numPr>
          <w:ilvl w:val="0"/>
          <w:numId w:val="7"/>
        </w:numPr>
        <w:spacing w:after="40"/>
        <w:ind w:left="714" w:hanging="357"/>
        <w:jc w:val="both"/>
        <w:rPr>
          <w:rFonts w:cs="Tahoma"/>
          <w:sz w:val="20"/>
          <w:szCs w:val="20"/>
        </w:rPr>
      </w:pPr>
      <w:r w:rsidRPr="00AD33FC">
        <w:rPr>
          <w:rFonts w:cs="Tahoma"/>
          <w:sz w:val="20"/>
          <w:szCs w:val="20"/>
        </w:rPr>
        <w:t>sklop št. 4: Masti,</w:t>
      </w:r>
    </w:p>
    <w:p w:rsidR="005C5AB0" w:rsidRPr="00AD33FC" w:rsidRDefault="005C5AB0" w:rsidP="005C5AB0">
      <w:pPr>
        <w:keepNext/>
        <w:keepLines/>
        <w:widowControl w:val="0"/>
        <w:numPr>
          <w:ilvl w:val="0"/>
          <w:numId w:val="7"/>
        </w:numPr>
        <w:spacing w:after="40"/>
        <w:ind w:left="714" w:hanging="357"/>
        <w:jc w:val="both"/>
        <w:rPr>
          <w:rFonts w:cs="Tahoma"/>
          <w:sz w:val="20"/>
          <w:szCs w:val="20"/>
        </w:rPr>
      </w:pPr>
      <w:r w:rsidRPr="00AD33FC">
        <w:rPr>
          <w:rFonts w:cs="Tahoma"/>
          <w:sz w:val="20"/>
          <w:szCs w:val="20"/>
        </w:rPr>
        <w:t xml:space="preserve">sklop št. 5: Tekočina </w:t>
      </w:r>
      <w:proofErr w:type="spellStart"/>
      <w:r w:rsidRPr="00AD33FC">
        <w:rPr>
          <w:rFonts w:cs="Tahoma"/>
          <w:sz w:val="20"/>
          <w:szCs w:val="20"/>
        </w:rPr>
        <w:t>AdBlue</w:t>
      </w:r>
      <w:proofErr w:type="spellEnd"/>
      <w:r w:rsidRPr="00AD33FC">
        <w:rPr>
          <w:rFonts w:cs="Tahoma"/>
          <w:sz w:val="20"/>
          <w:szCs w:val="20"/>
        </w:rPr>
        <w:t>,</w:t>
      </w:r>
    </w:p>
    <w:p w:rsidR="005C5AB0" w:rsidRPr="00AD33FC" w:rsidRDefault="005C5AB0" w:rsidP="005C5AB0">
      <w:pPr>
        <w:keepNext/>
        <w:keepLines/>
        <w:widowControl w:val="0"/>
        <w:numPr>
          <w:ilvl w:val="0"/>
          <w:numId w:val="7"/>
        </w:numPr>
        <w:spacing w:after="40"/>
        <w:ind w:left="714" w:hanging="357"/>
        <w:jc w:val="both"/>
        <w:rPr>
          <w:rFonts w:cs="Tahoma"/>
          <w:sz w:val="20"/>
          <w:szCs w:val="20"/>
        </w:rPr>
      </w:pPr>
      <w:r w:rsidRPr="00AD33FC">
        <w:rPr>
          <w:rFonts w:cs="Tahoma"/>
          <w:sz w:val="20"/>
          <w:szCs w:val="20"/>
        </w:rPr>
        <w:t>sklop št. 6: Hladilna tekočina,</w:t>
      </w:r>
    </w:p>
    <w:p w:rsidR="005C5AB0" w:rsidRPr="00AD33FC" w:rsidRDefault="005C5AB0" w:rsidP="005C5AB0">
      <w:pPr>
        <w:keepNext/>
        <w:keepLines/>
        <w:widowControl w:val="0"/>
        <w:numPr>
          <w:ilvl w:val="0"/>
          <w:numId w:val="7"/>
        </w:numPr>
        <w:spacing w:after="40"/>
        <w:ind w:left="714" w:hanging="357"/>
        <w:jc w:val="both"/>
        <w:rPr>
          <w:rFonts w:cs="Tahoma"/>
          <w:sz w:val="20"/>
          <w:szCs w:val="20"/>
        </w:rPr>
      </w:pPr>
      <w:r w:rsidRPr="00AD33FC">
        <w:rPr>
          <w:rFonts w:cs="Tahoma"/>
          <w:sz w:val="20"/>
          <w:szCs w:val="20"/>
        </w:rPr>
        <w:t>sklop št. 7: Tekočine za pranje stekel,</w:t>
      </w:r>
    </w:p>
    <w:p w:rsidR="005C5AB0" w:rsidRPr="00AD33FC" w:rsidRDefault="005C5AB0" w:rsidP="005C5AB0">
      <w:pPr>
        <w:keepNext/>
        <w:keepLines/>
        <w:widowControl w:val="0"/>
        <w:numPr>
          <w:ilvl w:val="0"/>
          <w:numId w:val="7"/>
        </w:numPr>
        <w:spacing w:after="40"/>
        <w:ind w:left="714" w:hanging="357"/>
        <w:jc w:val="both"/>
        <w:rPr>
          <w:rFonts w:cs="Tahoma"/>
          <w:sz w:val="20"/>
          <w:szCs w:val="20"/>
        </w:rPr>
      </w:pPr>
      <w:r w:rsidRPr="00AD33FC">
        <w:rPr>
          <w:rFonts w:cs="Tahoma"/>
          <w:sz w:val="20"/>
          <w:szCs w:val="20"/>
        </w:rPr>
        <w:t>sklop št. 8: Ostale tekočine.</w:t>
      </w:r>
    </w:p>
    <w:p w:rsidR="005C5AB0" w:rsidRPr="00AD33FC" w:rsidRDefault="005C5AB0" w:rsidP="005C5AB0">
      <w:pPr>
        <w:keepNext/>
        <w:keepLines/>
        <w:widowControl w:val="0"/>
        <w:spacing w:after="40"/>
        <w:ind w:left="714"/>
        <w:jc w:val="both"/>
        <w:rPr>
          <w:rFonts w:cs="Tahoma"/>
          <w:sz w:val="20"/>
          <w:szCs w:val="20"/>
        </w:rPr>
      </w:pPr>
    </w:p>
    <w:p w:rsidR="005C5AB0" w:rsidRPr="00AD33FC" w:rsidRDefault="005C5AB0" w:rsidP="005C5AB0">
      <w:pPr>
        <w:keepNext/>
        <w:keepLines/>
        <w:widowControl w:val="0"/>
        <w:jc w:val="both"/>
        <w:rPr>
          <w:rFonts w:cs="Tahoma"/>
          <w:sz w:val="20"/>
          <w:szCs w:val="20"/>
        </w:rPr>
      </w:pPr>
      <w:r w:rsidRPr="00AD33FC">
        <w:rPr>
          <w:rFonts w:cs="Tahoma"/>
          <w:sz w:val="20"/>
          <w:szCs w:val="20"/>
        </w:rPr>
        <w:t>Splošni opis predmeta javnega naročila je razviden v ponudbenem predračunu za posamezen sklop predmeta javnega naročila ter v ponudbenih pogojih naročnika, ki so opredeljeni v nadaljevanju razpisne dokumentacije.</w:t>
      </w:r>
    </w:p>
    <w:p w:rsidR="00681AA0" w:rsidRPr="00AD33FC" w:rsidRDefault="00681AA0" w:rsidP="005C5AB0">
      <w:pPr>
        <w:keepNext/>
        <w:keepLines/>
        <w:widowControl w:val="0"/>
        <w:jc w:val="both"/>
        <w:rPr>
          <w:rFonts w:cs="Tahoma"/>
          <w:sz w:val="20"/>
        </w:rPr>
      </w:pPr>
    </w:p>
    <w:p w:rsidR="005C5AB0" w:rsidRPr="00AD33FC" w:rsidRDefault="005C5AB0" w:rsidP="005C5AB0">
      <w:pPr>
        <w:keepNext/>
        <w:jc w:val="both"/>
        <w:rPr>
          <w:rFonts w:cs="Tahoma"/>
          <w:sz w:val="20"/>
          <w:szCs w:val="20"/>
        </w:rPr>
      </w:pPr>
      <w:r w:rsidRPr="00AD33FC">
        <w:rPr>
          <w:rFonts w:cs="Tahoma"/>
          <w:sz w:val="20"/>
          <w:szCs w:val="20"/>
        </w:rPr>
        <w:t>Količine, navedene v posamezni postavki ponudbenega predračuna za posamezen sklop predmeta javnega naročila, so v času veljavnosti okvirnega sporazuma okvirne in bodo odvisne od dejanskih potreb naročnika.</w:t>
      </w:r>
    </w:p>
    <w:p w:rsidR="00681AA0" w:rsidRPr="00AD33FC" w:rsidRDefault="00681AA0" w:rsidP="00681AA0">
      <w:pPr>
        <w:keepNext/>
        <w:ind w:left="720"/>
        <w:jc w:val="both"/>
        <w:rPr>
          <w:rFonts w:cs="Tahoma"/>
          <w:b/>
          <w:sz w:val="20"/>
          <w:szCs w:val="20"/>
        </w:rPr>
      </w:pPr>
    </w:p>
    <w:p w:rsidR="00201EFB" w:rsidRPr="00AD33FC" w:rsidRDefault="00201EFB" w:rsidP="00241BF8">
      <w:pPr>
        <w:keepNext/>
        <w:numPr>
          <w:ilvl w:val="1"/>
          <w:numId w:val="3"/>
        </w:numPr>
        <w:jc w:val="both"/>
        <w:rPr>
          <w:rFonts w:cs="Tahoma"/>
          <w:b/>
          <w:sz w:val="20"/>
          <w:szCs w:val="20"/>
        </w:rPr>
      </w:pPr>
      <w:r w:rsidRPr="00AD33FC">
        <w:rPr>
          <w:rFonts w:cs="Tahoma"/>
          <w:b/>
          <w:sz w:val="20"/>
          <w:szCs w:val="20"/>
        </w:rPr>
        <w:t>Podatki o naročniku</w:t>
      </w:r>
    </w:p>
    <w:p w:rsidR="00152609" w:rsidRPr="00AD33FC" w:rsidRDefault="00152609" w:rsidP="00241BF8">
      <w:pPr>
        <w:keepNext/>
        <w:jc w:val="both"/>
        <w:rPr>
          <w:rFonts w:cs="Tahoma"/>
          <w:sz w:val="20"/>
          <w:szCs w:val="20"/>
        </w:rPr>
      </w:pPr>
    </w:p>
    <w:p w:rsidR="008F4BD5" w:rsidRPr="00AD33FC" w:rsidRDefault="008F4BD5" w:rsidP="00241BF8">
      <w:pPr>
        <w:keepNext/>
        <w:jc w:val="both"/>
        <w:rPr>
          <w:rFonts w:cs="Tahoma"/>
          <w:sz w:val="20"/>
          <w:szCs w:val="20"/>
        </w:rPr>
      </w:pPr>
      <w:r w:rsidRPr="00AD33FC">
        <w:rPr>
          <w:rFonts w:cs="Tahoma"/>
          <w:sz w:val="20"/>
          <w:szCs w:val="20"/>
        </w:rPr>
        <w:t xml:space="preserve">Naročnik javnega naročila je </w:t>
      </w:r>
      <w:r w:rsidR="00EA7246" w:rsidRPr="00AD33FC">
        <w:rPr>
          <w:rFonts w:cs="Tahoma"/>
          <w:bCs/>
          <w:sz w:val="20"/>
          <w:szCs w:val="20"/>
        </w:rPr>
        <w:t>JAVNO PODJETJE LJUBLJANSKI POTNIŠKI PROMET, d.o.o.</w:t>
      </w:r>
      <w:r w:rsidR="005612A4" w:rsidRPr="00AD33FC">
        <w:rPr>
          <w:rFonts w:cs="Tahoma"/>
          <w:bCs/>
          <w:sz w:val="20"/>
          <w:szCs w:val="20"/>
        </w:rPr>
        <w:t xml:space="preserve">, </w:t>
      </w:r>
      <w:r w:rsidR="00EA7246" w:rsidRPr="00AD33FC">
        <w:rPr>
          <w:rFonts w:cs="Tahoma"/>
          <w:sz w:val="20"/>
          <w:szCs w:val="20"/>
        </w:rPr>
        <w:t>Celovška cesta 160</w:t>
      </w:r>
      <w:r w:rsidR="005612A4" w:rsidRPr="00AD33FC">
        <w:rPr>
          <w:rFonts w:cs="Tahoma"/>
          <w:sz w:val="20"/>
          <w:szCs w:val="20"/>
        </w:rPr>
        <w:t>,</w:t>
      </w:r>
      <w:r w:rsidR="005612A4" w:rsidRPr="00AD33FC">
        <w:rPr>
          <w:rFonts w:cs="Tahoma"/>
          <w:b/>
          <w:bCs/>
          <w:sz w:val="20"/>
          <w:szCs w:val="20"/>
        </w:rPr>
        <w:t xml:space="preserve"> </w:t>
      </w:r>
      <w:r w:rsidR="005612A4" w:rsidRPr="00AD33FC">
        <w:rPr>
          <w:rFonts w:cs="Tahoma"/>
          <w:sz w:val="20"/>
          <w:szCs w:val="20"/>
        </w:rPr>
        <w:t>1000 Ljubljana</w:t>
      </w:r>
      <w:r w:rsidRPr="00AD33FC">
        <w:rPr>
          <w:rFonts w:cs="Tahoma"/>
          <w:sz w:val="20"/>
          <w:szCs w:val="20"/>
        </w:rPr>
        <w:t xml:space="preserve">, ki je </w:t>
      </w:r>
      <w:r w:rsidR="005612A4" w:rsidRPr="00AD33FC">
        <w:rPr>
          <w:rFonts w:cs="Tahoma"/>
          <w:sz w:val="20"/>
          <w:szCs w:val="20"/>
        </w:rPr>
        <w:t>na podlagi pooblastila, preneslo</w:t>
      </w:r>
      <w:r w:rsidRPr="00AD33FC">
        <w:rPr>
          <w:rFonts w:cs="Tahoma"/>
          <w:sz w:val="20"/>
          <w:szCs w:val="20"/>
        </w:rPr>
        <w:t xml:space="preserve"> v izvedbo in odločanje v postopku oddaje javnega naročila za </w:t>
      </w:r>
      <w:r w:rsidR="00EA7246" w:rsidRPr="00AD33FC">
        <w:rPr>
          <w:rFonts w:cs="Tahoma"/>
          <w:sz w:val="20"/>
          <w:szCs w:val="20"/>
        </w:rPr>
        <w:t>Dobava maziv in tekočin</w:t>
      </w:r>
      <w:r w:rsidRPr="00AD33FC">
        <w:rPr>
          <w:rFonts w:cs="Tahoma"/>
          <w:sz w:val="20"/>
          <w:szCs w:val="20"/>
        </w:rPr>
        <w:t xml:space="preserve"> na </w:t>
      </w:r>
      <w:r w:rsidR="008C7FE0" w:rsidRPr="00AD33FC">
        <w:rPr>
          <w:rFonts w:cs="Tahoma"/>
          <w:sz w:val="20"/>
          <w:szCs w:val="20"/>
        </w:rPr>
        <w:t>JAVNI HOLDING Ljubljana, d.o.o.</w:t>
      </w:r>
      <w:r w:rsidRPr="00AD33FC">
        <w:rPr>
          <w:rFonts w:cs="Tahoma"/>
          <w:sz w:val="20"/>
          <w:szCs w:val="20"/>
        </w:rPr>
        <w:t xml:space="preserve">, Verovškova ulica 70, 1000 Ljubljana. </w:t>
      </w:r>
    </w:p>
    <w:p w:rsidR="00201EFB" w:rsidRPr="00AD33FC" w:rsidRDefault="00201EFB" w:rsidP="00241BF8">
      <w:pPr>
        <w:keepNext/>
        <w:jc w:val="both"/>
        <w:rPr>
          <w:rFonts w:cs="Tahoma"/>
          <w:sz w:val="20"/>
          <w:szCs w:val="20"/>
        </w:rPr>
      </w:pPr>
    </w:p>
    <w:p w:rsidR="008C7FE0" w:rsidRPr="00AD33FC" w:rsidRDefault="008C7FE0" w:rsidP="00241BF8">
      <w:pPr>
        <w:keepNext/>
        <w:jc w:val="both"/>
        <w:rPr>
          <w:rFonts w:cs="Tahoma"/>
          <w:b/>
          <w:sz w:val="20"/>
          <w:szCs w:val="20"/>
        </w:rPr>
      </w:pPr>
      <w:r w:rsidRPr="00AD33FC">
        <w:rPr>
          <w:rFonts w:cs="Tahoma"/>
          <w:sz w:val="20"/>
          <w:szCs w:val="20"/>
        </w:rPr>
        <w:t xml:space="preserve">Podpisnik </w:t>
      </w:r>
      <w:r w:rsidR="00EA7246" w:rsidRPr="00AD33FC">
        <w:rPr>
          <w:rFonts w:cs="Tahoma"/>
          <w:sz w:val="20"/>
          <w:szCs w:val="20"/>
        </w:rPr>
        <w:t>okvirnega sporazuma</w:t>
      </w:r>
      <w:r w:rsidRPr="00AD33FC">
        <w:rPr>
          <w:rFonts w:cs="Tahoma"/>
          <w:sz w:val="20"/>
          <w:szCs w:val="20"/>
        </w:rPr>
        <w:t xml:space="preserve"> </w:t>
      </w:r>
      <w:r w:rsidR="003E5DAA" w:rsidRPr="00AD33FC">
        <w:rPr>
          <w:rFonts w:cs="Tahoma"/>
          <w:sz w:val="20"/>
          <w:szCs w:val="20"/>
        </w:rPr>
        <w:t>bo</w:t>
      </w:r>
      <w:r w:rsidR="00EA7246" w:rsidRPr="00AD33FC">
        <w:rPr>
          <w:rFonts w:cs="Tahoma"/>
          <w:sz w:val="20"/>
          <w:szCs w:val="20"/>
        </w:rPr>
        <w:t xml:space="preserve"> direktor</w:t>
      </w:r>
      <w:r w:rsidRPr="00AD33FC">
        <w:rPr>
          <w:rFonts w:cs="Tahoma"/>
          <w:sz w:val="20"/>
          <w:szCs w:val="20"/>
        </w:rPr>
        <w:t xml:space="preserve"> družbe </w:t>
      </w:r>
      <w:r w:rsidR="00EA7246" w:rsidRPr="00AD33FC">
        <w:rPr>
          <w:rFonts w:cs="Tahoma"/>
          <w:sz w:val="20"/>
          <w:szCs w:val="20"/>
        </w:rPr>
        <w:t>JAVNO PODJETJE LJUBLJANSKI POTNIŠKI PROMET, d.o.o.</w:t>
      </w:r>
      <w:r w:rsidRPr="00AD33FC">
        <w:rPr>
          <w:rFonts w:cs="Tahoma"/>
          <w:sz w:val="20"/>
          <w:szCs w:val="20"/>
        </w:rPr>
        <w:t xml:space="preserve">, </w:t>
      </w:r>
      <w:r w:rsidR="00EA7246" w:rsidRPr="00AD33FC">
        <w:rPr>
          <w:rFonts w:cs="Tahoma"/>
          <w:sz w:val="20"/>
          <w:szCs w:val="20"/>
        </w:rPr>
        <w:t>Celovška cesta 160</w:t>
      </w:r>
      <w:r w:rsidR="005C5AB0" w:rsidRPr="00AD33FC">
        <w:rPr>
          <w:rFonts w:cs="Tahoma"/>
          <w:sz w:val="20"/>
          <w:szCs w:val="20"/>
        </w:rPr>
        <w:t>, 1000 Ljubljana</w:t>
      </w:r>
      <w:r w:rsidRPr="00AD33FC">
        <w:rPr>
          <w:rFonts w:cs="Tahoma"/>
          <w:sz w:val="20"/>
          <w:szCs w:val="20"/>
        </w:rPr>
        <w:t xml:space="preserve">. </w:t>
      </w:r>
    </w:p>
    <w:p w:rsidR="008C7FE0" w:rsidRPr="00AD33FC" w:rsidRDefault="008C7FE0" w:rsidP="00241BF8">
      <w:pPr>
        <w:keepNext/>
        <w:jc w:val="both"/>
        <w:rPr>
          <w:rFonts w:cs="Tahoma"/>
          <w:sz w:val="20"/>
          <w:szCs w:val="20"/>
        </w:rPr>
      </w:pPr>
    </w:p>
    <w:p w:rsidR="00201EFB" w:rsidRPr="00AD33FC" w:rsidRDefault="00201EFB" w:rsidP="00241BF8">
      <w:pPr>
        <w:keepNext/>
        <w:numPr>
          <w:ilvl w:val="1"/>
          <w:numId w:val="3"/>
        </w:numPr>
        <w:jc w:val="both"/>
        <w:rPr>
          <w:rFonts w:cs="Tahoma"/>
          <w:b/>
          <w:sz w:val="20"/>
          <w:szCs w:val="20"/>
        </w:rPr>
      </w:pPr>
      <w:bookmarkStart w:id="0" w:name="_Toc116720497"/>
      <w:bookmarkStart w:id="1" w:name="_Toc116720561"/>
      <w:bookmarkStart w:id="2" w:name="_Toc116783470"/>
      <w:bookmarkStart w:id="3" w:name="_Toc116792904"/>
      <w:bookmarkStart w:id="4" w:name="_Toc136417476"/>
      <w:r w:rsidRPr="00AD33FC">
        <w:rPr>
          <w:rFonts w:cs="Tahoma"/>
          <w:b/>
          <w:sz w:val="20"/>
          <w:szCs w:val="20"/>
        </w:rPr>
        <w:t>Pravna podlaga</w:t>
      </w:r>
      <w:r w:rsidR="008C7FE0" w:rsidRPr="00AD33FC">
        <w:rPr>
          <w:rFonts w:cs="Tahoma"/>
          <w:b/>
          <w:sz w:val="20"/>
          <w:szCs w:val="20"/>
        </w:rPr>
        <w:t xml:space="preserve"> in opredelitev postopka oddaje javnega naročila</w:t>
      </w:r>
    </w:p>
    <w:p w:rsidR="00201EFB" w:rsidRPr="00AD33FC" w:rsidRDefault="00201EFB" w:rsidP="00241BF8">
      <w:pPr>
        <w:keepNext/>
        <w:jc w:val="both"/>
        <w:rPr>
          <w:rFonts w:cs="Tahoma"/>
          <w:sz w:val="20"/>
          <w:szCs w:val="20"/>
        </w:rPr>
      </w:pPr>
    </w:p>
    <w:p w:rsidR="00201EFB" w:rsidRPr="00AD33FC" w:rsidRDefault="00201EFB" w:rsidP="00241BF8">
      <w:pPr>
        <w:keepNext/>
        <w:spacing w:after="120"/>
        <w:jc w:val="both"/>
        <w:rPr>
          <w:rFonts w:cs="Tahoma"/>
          <w:sz w:val="20"/>
          <w:szCs w:val="20"/>
        </w:rPr>
      </w:pPr>
      <w:r w:rsidRPr="00AD33FC">
        <w:rPr>
          <w:rFonts w:cs="Tahoma"/>
          <w:sz w:val="20"/>
          <w:szCs w:val="20"/>
        </w:rPr>
        <w:t>Ja</w:t>
      </w:r>
      <w:r w:rsidR="00AE6ED5" w:rsidRPr="00AD33FC">
        <w:rPr>
          <w:rFonts w:cs="Tahoma"/>
          <w:sz w:val="20"/>
          <w:szCs w:val="20"/>
        </w:rPr>
        <w:t>vno naročilo se izvaja skladno z</w:t>
      </w:r>
      <w:r w:rsidRPr="00AD33FC">
        <w:rPr>
          <w:rFonts w:cs="Tahoma"/>
          <w:sz w:val="20"/>
          <w:szCs w:val="20"/>
        </w:rPr>
        <w:t xml:space="preserve"> določbami:</w:t>
      </w:r>
    </w:p>
    <w:p w:rsidR="00201EFB" w:rsidRPr="00AD33FC" w:rsidRDefault="00201EFB" w:rsidP="00241BF8">
      <w:pPr>
        <w:keepNext/>
        <w:numPr>
          <w:ilvl w:val="0"/>
          <w:numId w:val="10"/>
        </w:numPr>
        <w:tabs>
          <w:tab w:val="clear" w:pos="1077"/>
        </w:tabs>
        <w:ind w:left="714" w:hanging="357"/>
        <w:jc w:val="both"/>
        <w:rPr>
          <w:rFonts w:cs="Tahoma"/>
          <w:sz w:val="20"/>
          <w:szCs w:val="20"/>
        </w:rPr>
      </w:pPr>
      <w:r w:rsidRPr="00AD33FC">
        <w:rPr>
          <w:rFonts w:cs="Tahoma"/>
          <w:sz w:val="20"/>
          <w:szCs w:val="20"/>
        </w:rPr>
        <w:t>Zakona o javnem naročanju (Ur. l. RS, št. 91/15</w:t>
      </w:r>
      <w:r w:rsidR="008C7FE0" w:rsidRPr="00AD33FC">
        <w:rPr>
          <w:rFonts w:cs="Tahoma"/>
          <w:sz w:val="20"/>
          <w:szCs w:val="20"/>
        </w:rPr>
        <w:t xml:space="preserve"> in 14/18</w:t>
      </w:r>
      <w:r w:rsidRPr="00AD33FC">
        <w:rPr>
          <w:rFonts w:cs="Tahoma"/>
          <w:sz w:val="20"/>
          <w:szCs w:val="20"/>
        </w:rPr>
        <w:t>; v nadaljevanju: ZJN-3),</w:t>
      </w:r>
    </w:p>
    <w:p w:rsidR="00A31575" w:rsidRPr="00AD33FC" w:rsidRDefault="00201EFB" w:rsidP="00241BF8">
      <w:pPr>
        <w:keepNext/>
        <w:numPr>
          <w:ilvl w:val="0"/>
          <w:numId w:val="10"/>
        </w:numPr>
        <w:tabs>
          <w:tab w:val="clear" w:pos="1077"/>
        </w:tabs>
        <w:ind w:left="714" w:hanging="357"/>
        <w:jc w:val="both"/>
        <w:rPr>
          <w:rFonts w:cs="Tahoma"/>
          <w:sz w:val="20"/>
          <w:szCs w:val="20"/>
        </w:rPr>
      </w:pPr>
      <w:r w:rsidRPr="00AD33FC">
        <w:rPr>
          <w:rFonts w:cs="Tahoma"/>
          <w:sz w:val="20"/>
          <w:szCs w:val="20"/>
        </w:rPr>
        <w:t xml:space="preserve">Zakona o pravnem varstvu v postopkih javnega naročanja (Ur. l. RS, št. 43/11 in nadaljnji; v nadaljevanju: ZPVPJN), </w:t>
      </w:r>
    </w:p>
    <w:p w:rsidR="008C7FE0" w:rsidRPr="00AD33FC" w:rsidRDefault="008C7FE0" w:rsidP="00241BF8">
      <w:pPr>
        <w:keepNext/>
        <w:numPr>
          <w:ilvl w:val="0"/>
          <w:numId w:val="10"/>
        </w:numPr>
        <w:tabs>
          <w:tab w:val="clear" w:pos="1077"/>
        </w:tabs>
        <w:ind w:left="714" w:hanging="357"/>
        <w:jc w:val="both"/>
        <w:rPr>
          <w:rFonts w:cs="Tahoma"/>
          <w:sz w:val="20"/>
          <w:szCs w:val="20"/>
        </w:rPr>
      </w:pPr>
      <w:r w:rsidRPr="00AD33FC">
        <w:rPr>
          <w:rFonts w:cs="Tahoma"/>
          <w:sz w:val="20"/>
          <w:szCs w:val="20"/>
        </w:rPr>
        <w:t>ostalih predpisov, ki temeljijo na zgoraj navedenih zakonih ter veljavno zakonodajo, ki se nanaša na predmet javnega naročila.</w:t>
      </w:r>
    </w:p>
    <w:p w:rsidR="00FA7314" w:rsidRPr="00AD33FC" w:rsidRDefault="00FA7314" w:rsidP="00241BF8">
      <w:pPr>
        <w:keepNext/>
        <w:jc w:val="both"/>
        <w:rPr>
          <w:rFonts w:cs="Tahoma"/>
          <w:sz w:val="20"/>
          <w:szCs w:val="20"/>
        </w:rPr>
      </w:pPr>
    </w:p>
    <w:p w:rsidR="00256BC5" w:rsidRPr="00AD33FC" w:rsidRDefault="00256BC5" w:rsidP="00241BF8">
      <w:pPr>
        <w:keepNext/>
        <w:jc w:val="both"/>
        <w:rPr>
          <w:rFonts w:ascii="Arial" w:hAnsi="Arial"/>
          <w:b/>
          <w:sz w:val="20"/>
          <w:szCs w:val="20"/>
        </w:rPr>
      </w:pPr>
      <w:r w:rsidRPr="00AD33FC">
        <w:rPr>
          <w:rFonts w:cs="Tahoma"/>
          <w:sz w:val="20"/>
          <w:szCs w:val="20"/>
        </w:rPr>
        <w:t xml:space="preserve">Naročnik bo predmet javnega naročila izvedel po postopku naročila male vrednosti </w:t>
      </w:r>
      <w:r w:rsidRPr="00AD33FC">
        <w:rPr>
          <w:rFonts w:ascii="Arial" w:hAnsi="Arial" w:cs="Arial"/>
          <w:sz w:val="20"/>
          <w:szCs w:val="20"/>
        </w:rPr>
        <w:t xml:space="preserve">z </w:t>
      </w:r>
      <w:r w:rsidRPr="00AD33FC">
        <w:rPr>
          <w:rFonts w:cs="Tahoma"/>
          <w:sz w:val="20"/>
          <w:szCs w:val="20"/>
        </w:rPr>
        <w:t>upoštevanjem 47. člena ZJN-3. Naročnik bo o vseh odločitvah v skladu s 90. členom ZJN-3 obvestil ponudnike na način, da bo podpisano odločitev iz tega člena objavil na Portalu javnih naročil.</w:t>
      </w:r>
      <w:r w:rsidRPr="00AD33FC">
        <w:rPr>
          <w:rFonts w:cs="Tahoma"/>
          <w:b/>
          <w:sz w:val="20"/>
          <w:szCs w:val="20"/>
        </w:rPr>
        <w:t xml:space="preserve"> </w:t>
      </w:r>
    </w:p>
    <w:p w:rsidR="00584F54" w:rsidRPr="00AD33FC" w:rsidRDefault="00584F54" w:rsidP="00241BF8">
      <w:pPr>
        <w:keepNext/>
        <w:jc w:val="both"/>
        <w:rPr>
          <w:rFonts w:cs="Tahoma"/>
          <w:sz w:val="20"/>
          <w:szCs w:val="20"/>
        </w:rPr>
      </w:pPr>
    </w:p>
    <w:p w:rsidR="00201EFB" w:rsidRPr="00AD33FC" w:rsidRDefault="00201EFB" w:rsidP="00241BF8">
      <w:pPr>
        <w:keepNext/>
        <w:numPr>
          <w:ilvl w:val="1"/>
          <w:numId w:val="3"/>
        </w:numPr>
        <w:jc w:val="both"/>
        <w:rPr>
          <w:rFonts w:cs="Tahoma"/>
          <w:b/>
          <w:sz w:val="20"/>
          <w:szCs w:val="20"/>
        </w:rPr>
      </w:pPr>
      <w:r w:rsidRPr="00AD33FC">
        <w:rPr>
          <w:rFonts w:cs="Tahoma"/>
          <w:b/>
          <w:sz w:val="20"/>
          <w:szCs w:val="20"/>
        </w:rPr>
        <w:t>Jezik in denarna enota</w:t>
      </w:r>
    </w:p>
    <w:p w:rsidR="00201EFB" w:rsidRPr="00AD33FC" w:rsidRDefault="00201EFB" w:rsidP="00241BF8">
      <w:pPr>
        <w:keepNext/>
        <w:jc w:val="both"/>
        <w:rPr>
          <w:rFonts w:cs="Tahoma"/>
          <w:b/>
          <w:sz w:val="20"/>
          <w:szCs w:val="20"/>
        </w:rPr>
      </w:pPr>
    </w:p>
    <w:p w:rsidR="00A94B0B" w:rsidRPr="00AD33FC" w:rsidRDefault="00201EFB" w:rsidP="00241BF8">
      <w:pPr>
        <w:keepNext/>
        <w:jc w:val="both"/>
        <w:rPr>
          <w:rFonts w:cs="Tahoma"/>
          <w:sz w:val="20"/>
          <w:szCs w:val="20"/>
        </w:rPr>
      </w:pPr>
      <w:r w:rsidRPr="00AD33FC">
        <w:rPr>
          <w:rFonts w:cs="Tahoma"/>
          <w:sz w:val="20"/>
          <w:szCs w:val="20"/>
        </w:rPr>
        <w:t xml:space="preserve">Vsi dokumenti oz. dokazila v zvezi s ponudbo morajo biti napisani v slovenskem jeziku. V kolikor je originalno dokazilo v tujem jeziku je </w:t>
      </w:r>
      <w:r w:rsidR="00A31575" w:rsidRPr="00AD33FC">
        <w:rPr>
          <w:rFonts w:cs="Tahoma"/>
          <w:sz w:val="20"/>
          <w:szCs w:val="20"/>
        </w:rPr>
        <w:t xml:space="preserve">k </w:t>
      </w:r>
      <w:r w:rsidRPr="00AD33FC">
        <w:rPr>
          <w:rFonts w:cs="Tahoma"/>
          <w:sz w:val="20"/>
          <w:szCs w:val="20"/>
        </w:rPr>
        <w:t xml:space="preserve">ponudbi potrebni priložiti uradno preveden dokument takega originala, sicer si naročnik pridržuje pravico, da v fazi pregledovanja in ocenjevanja ponudb od ponudnika zahteva, da na lastne stroške (tj. stroške ponudnika) predložijo uradne prevode dokumentov/dokazil s </w:t>
      </w:r>
      <w:r w:rsidRPr="00AD33FC">
        <w:rPr>
          <w:rFonts w:cs="Tahoma"/>
          <w:sz w:val="20"/>
          <w:szCs w:val="20"/>
        </w:rPr>
        <w:lastRenderedPageBreak/>
        <w:t>strani sodnega tolmača za slovenski jezik, ki so predloženi v tujem jeziku.</w:t>
      </w:r>
      <w:r w:rsidRPr="00AD33FC">
        <w:rPr>
          <w:rFonts w:ascii="Times New Roman" w:hAnsi="Times New Roman"/>
          <w:sz w:val="20"/>
          <w:szCs w:val="20"/>
        </w:rPr>
        <w:t xml:space="preserve"> </w:t>
      </w:r>
      <w:r w:rsidRPr="00AD33FC">
        <w:rPr>
          <w:rFonts w:cs="Tahoma"/>
          <w:sz w:val="20"/>
          <w:szCs w:val="20"/>
        </w:rPr>
        <w:t xml:space="preserve">Finančni podatki morajo biti podani v evrih. </w:t>
      </w:r>
    </w:p>
    <w:p w:rsidR="009F4EE1" w:rsidRPr="00AD33FC" w:rsidRDefault="009F4EE1" w:rsidP="00241BF8">
      <w:pPr>
        <w:keepNext/>
        <w:jc w:val="both"/>
        <w:rPr>
          <w:rFonts w:cs="Tahoma"/>
          <w:sz w:val="20"/>
          <w:szCs w:val="20"/>
        </w:rPr>
      </w:pPr>
    </w:p>
    <w:p w:rsidR="009F4EE1" w:rsidRPr="00AD33FC" w:rsidRDefault="009F4EE1" w:rsidP="00241BF8">
      <w:pPr>
        <w:keepNext/>
        <w:numPr>
          <w:ilvl w:val="1"/>
          <w:numId w:val="3"/>
        </w:numPr>
        <w:jc w:val="both"/>
        <w:rPr>
          <w:rFonts w:cs="Tahoma"/>
          <w:b/>
          <w:sz w:val="20"/>
          <w:szCs w:val="20"/>
        </w:rPr>
      </w:pPr>
      <w:r w:rsidRPr="00AD33FC">
        <w:rPr>
          <w:rFonts w:cs="Tahoma"/>
          <w:b/>
          <w:sz w:val="20"/>
          <w:szCs w:val="20"/>
        </w:rPr>
        <w:t>Variantna ponudba in ponudba z opcijami</w:t>
      </w:r>
    </w:p>
    <w:p w:rsidR="009F4EE1" w:rsidRPr="00AD33FC" w:rsidRDefault="009F4EE1" w:rsidP="00241BF8">
      <w:pPr>
        <w:keepNext/>
        <w:jc w:val="both"/>
        <w:rPr>
          <w:rFonts w:cs="Tahoma"/>
          <w:sz w:val="20"/>
          <w:szCs w:val="20"/>
        </w:rPr>
      </w:pPr>
    </w:p>
    <w:p w:rsidR="00256BC5" w:rsidRPr="00AD33FC" w:rsidRDefault="00F674C1" w:rsidP="00241BF8">
      <w:pPr>
        <w:keepNext/>
        <w:keepLines/>
        <w:tabs>
          <w:tab w:val="left" w:pos="2155"/>
        </w:tabs>
        <w:jc w:val="both"/>
        <w:rPr>
          <w:rFonts w:cs="Tahoma"/>
          <w:kern w:val="16"/>
          <w:sz w:val="20"/>
          <w:szCs w:val="20"/>
        </w:rPr>
      </w:pPr>
      <w:r w:rsidRPr="00AD33FC">
        <w:rPr>
          <w:rFonts w:cs="Tahoma"/>
          <w:sz w:val="20"/>
          <w:szCs w:val="20"/>
        </w:rPr>
        <w:t xml:space="preserve">Ponudnik mora </w:t>
      </w:r>
      <w:r w:rsidR="00E82611" w:rsidRPr="00AD33FC">
        <w:rPr>
          <w:rFonts w:cs="Tahoma"/>
          <w:sz w:val="20"/>
          <w:szCs w:val="20"/>
        </w:rPr>
        <w:t xml:space="preserve">ponuditi </w:t>
      </w:r>
      <w:r w:rsidR="003E5DAA" w:rsidRPr="00AD33FC">
        <w:rPr>
          <w:rFonts w:cs="Tahoma"/>
          <w:sz w:val="20"/>
          <w:szCs w:val="20"/>
        </w:rPr>
        <w:t>vozilo</w:t>
      </w:r>
      <w:r w:rsidR="00E82611" w:rsidRPr="00AD33FC">
        <w:rPr>
          <w:rFonts w:cs="Tahoma"/>
          <w:sz w:val="20"/>
          <w:szCs w:val="20"/>
        </w:rPr>
        <w:t>, ki v celoti izpolnjuje vse zahteve naročnika, navedene v razpisni dokumentaciji.</w:t>
      </w:r>
      <w:r w:rsidRPr="00AD33FC">
        <w:rPr>
          <w:rFonts w:cs="Tahoma"/>
          <w:sz w:val="20"/>
          <w:szCs w:val="20"/>
        </w:rPr>
        <w:t xml:space="preserve"> Variantnih in ponudb z opcijami naročnik ne bo sprejemal. </w:t>
      </w:r>
      <w:r w:rsidR="00256BC5" w:rsidRPr="00AD33FC">
        <w:rPr>
          <w:rFonts w:cs="Tahoma"/>
          <w:kern w:val="16"/>
          <w:sz w:val="20"/>
          <w:szCs w:val="20"/>
        </w:rPr>
        <w:t>Naročnik bo ponudbo, ki bo vsebovala variantno ponudbo ali ponudbo z opcijami, zavrnil kot nedopustno.</w:t>
      </w:r>
    </w:p>
    <w:p w:rsidR="00AE6ED5" w:rsidRPr="00AD33FC" w:rsidRDefault="00AE6ED5" w:rsidP="00241BF8">
      <w:pPr>
        <w:keepNext/>
        <w:jc w:val="both"/>
        <w:rPr>
          <w:rFonts w:ascii="Times New Roman" w:hAnsi="Times New Roman"/>
          <w:sz w:val="20"/>
          <w:szCs w:val="20"/>
        </w:rPr>
      </w:pPr>
    </w:p>
    <w:p w:rsidR="00201EFB" w:rsidRPr="00AD33FC" w:rsidRDefault="00201EFB" w:rsidP="00241BF8">
      <w:pPr>
        <w:keepNext/>
        <w:numPr>
          <w:ilvl w:val="1"/>
          <w:numId w:val="3"/>
        </w:numPr>
        <w:jc w:val="both"/>
        <w:rPr>
          <w:rFonts w:cs="Tahoma"/>
          <w:b/>
          <w:sz w:val="20"/>
          <w:szCs w:val="20"/>
        </w:rPr>
      </w:pPr>
      <w:r w:rsidRPr="00AD33FC">
        <w:rPr>
          <w:rFonts w:cs="Tahoma"/>
          <w:b/>
          <w:sz w:val="20"/>
          <w:szCs w:val="20"/>
        </w:rPr>
        <w:t xml:space="preserve">Dodatna pojasnila </w:t>
      </w:r>
      <w:bookmarkEnd w:id="0"/>
      <w:bookmarkEnd w:id="1"/>
      <w:bookmarkEnd w:id="2"/>
      <w:bookmarkEnd w:id="3"/>
      <w:bookmarkEnd w:id="4"/>
    </w:p>
    <w:p w:rsidR="00201EFB" w:rsidRPr="00AD33FC" w:rsidRDefault="00201EFB" w:rsidP="00241BF8">
      <w:pPr>
        <w:keepNext/>
        <w:jc w:val="both"/>
        <w:rPr>
          <w:rFonts w:cs="Tahoma"/>
          <w:sz w:val="20"/>
          <w:szCs w:val="20"/>
        </w:rPr>
      </w:pPr>
    </w:p>
    <w:p w:rsidR="00256BC5" w:rsidRPr="00AD33FC" w:rsidRDefault="00256BC5" w:rsidP="00241BF8">
      <w:pPr>
        <w:keepNext/>
        <w:jc w:val="both"/>
        <w:rPr>
          <w:rFonts w:cs="Tahoma"/>
          <w:sz w:val="20"/>
          <w:szCs w:val="20"/>
        </w:rPr>
      </w:pPr>
      <w:r w:rsidRPr="00AD33FC">
        <w:rPr>
          <w:rFonts w:cs="Tahoma"/>
          <w:sz w:val="20"/>
          <w:szCs w:val="20"/>
        </w:rPr>
        <w:t xml:space="preserve">Dodatna pojasnila ali vprašanja v zvezi z dokumentacijo o oddaji javnega naročila lahko zainteresirani ponudniki zahtevajo preko Portala javnih naročil, vendar najkasneje do </w:t>
      </w:r>
      <w:r w:rsidR="00B309C4" w:rsidRPr="00AD33FC">
        <w:rPr>
          <w:rFonts w:cs="Tahoma"/>
          <w:sz w:val="20"/>
          <w:szCs w:val="20"/>
        </w:rPr>
        <w:t xml:space="preserve">šest (6) </w:t>
      </w:r>
      <w:r w:rsidR="00D25256" w:rsidRPr="00AD33FC">
        <w:rPr>
          <w:rFonts w:cs="Tahoma"/>
          <w:sz w:val="20"/>
          <w:szCs w:val="20"/>
        </w:rPr>
        <w:t xml:space="preserve">koledarskih dni, do </w:t>
      </w:r>
      <w:r w:rsidR="00971EB8">
        <w:rPr>
          <w:rFonts w:cs="Tahoma"/>
          <w:sz w:val="20"/>
          <w:szCs w:val="20"/>
        </w:rPr>
        <w:t>23:59</w:t>
      </w:r>
      <w:r w:rsidR="00D25256" w:rsidRPr="00AD33FC">
        <w:rPr>
          <w:rFonts w:cs="Tahoma"/>
          <w:sz w:val="20"/>
          <w:szCs w:val="20"/>
        </w:rPr>
        <w:t xml:space="preserve">  ure, </w:t>
      </w:r>
      <w:r w:rsidRPr="00AD33FC">
        <w:rPr>
          <w:rFonts w:cs="Tahoma"/>
          <w:sz w:val="20"/>
          <w:szCs w:val="20"/>
        </w:rPr>
        <w:t>pred potekom roka za predložitev ponudb. Odgovori oziroma pojasnila bodo objavljeni na spletnem naslovu podjetja JAVNI HOLDING Ljubljana, d.o.o. (</w:t>
      </w:r>
      <w:hyperlink r:id="rId9" w:history="1">
        <w:r w:rsidRPr="00AD33FC">
          <w:rPr>
            <w:rFonts w:cs="Tahoma"/>
            <w:color w:val="0000FF"/>
            <w:sz w:val="20"/>
            <w:szCs w:val="20"/>
            <w:u w:val="single"/>
          </w:rPr>
          <w:t>http://www.jhl.si/javna-narocila-iz-podjetij</w:t>
        </w:r>
      </w:hyperlink>
      <w:r w:rsidRPr="00AD33FC">
        <w:rPr>
          <w:rFonts w:cs="Tahoma"/>
          <w:sz w:val="20"/>
          <w:szCs w:val="20"/>
        </w:rPr>
        <w:t xml:space="preserve">) na mestu, kjer je objavljena razpisna dokumentacija ter na Portalu javnih naročil, najkasneje </w:t>
      </w:r>
      <w:r w:rsidR="00B309C4">
        <w:rPr>
          <w:rFonts w:cs="Tahoma"/>
          <w:sz w:val="20"/>
          <w:szCs w:val="20"/>
        </w:rPr>
        <w:t>štiri</w:t>
      </w:r>
      <w:r w:rsidRPr="00AD33FC">
        <w:rPr>
          <w:rFonts w:cs="Tahoma"/>
          <w:sz w:val="20"/>
          <w:szCs w:val="20"/>
        </w:rPr>
        <w:t xml:space="preserve"> (</w:t>
      </w:r>
      <w:r w:rsidR="00B309C4">
        <w:rPr>
          <w:rFonts w:cs="Tahoma"/>
          <w:sz w:val="20"/>
          <w:szCs w:val="20"/>
        </w:rPr>
        <w:t>4</w:t>
      </w:r>
      <w:r w:rsidR="003975B6" w:rsidRPr="00AD33FC">
        <w:rPr>
          <w:rFonts w:cs="Tahoma"/>
          <w:sz w:val="20"/>
          <w:szCs w:val="20"/>
        </w:rPr>
        <w:t>) koledarski</w:t>
      </w:r>
      <w:r w:rsidRPr="00AD33FC">
        <w:rPr>
          <w:rFonts w:cs="Tahoma"/>
          <w:sz w:val="20"/>
          <w:szCs w:val="20"/>
        </w:rPr>
        <w:t xml:space="preserve"> </w:t>
      </w:r>
      <w:r w:rsidR="005C4185" w:rsidRPr="00AD33FC">
        <w:rPr>
          <w:rFonts w:cs="Tahoma"/>
          <w:sz w:val="20"/>
          <w:szCs w:val="20"/>
        </w:rPr>
        <w:t>dni</w:t>
      </w:r>
      <w:r w:rsidRPr="00AD33FC">
        <w:rPr>
          <w:rFonts w:cs="Tahoma"/>
          <w:sz w:val="20"/>
          <w:szCs w:val="20"/>
        </w:rPr>
        <w:t xml:space="preserve"> pred potekom roka za predložitev ponudb, pod pogojem, da bo zahteva posredovana pravočasno. Na drugače posredovane zahteve za dodatna pojasnila ali vprašanja naročnik ni dolžan odgovarjati.</w:t>
      </w:r>
    </w:p>
    <w:p w:rsidR="00A31575" w:rsidRPr="00AD33FC" w:rsidRDefault="00A31575" w:rsidP="00241BF8">
      <w:pPr>
        <w:keepNext/>
        <w:jc w:val="both"/>
        <w:rPr>
          <w:rFonts w:cs="Tahoma"/>
          <w:sz w:val="20"/>
          <w:szCs w:val="20"/>
        </w:rPr>
      </w:pPr>
    </w:p>
    <w:p w:rsidR="00256BC5" w:rsidRPr="00AD33FC" w:rsidRDefault="00256BC5" w:rsidP="00241BF8">
      <w:pPr>
        <w:keepNext/>
        <w:numPr>
          <w:ilvl w:val="1"/>
          <w:numId w:val="3"/>
        </w:numPr>
        <w:jc w:val="both"/>
        <w:rPr>
          <w:rFonts w:cs="Tahoma"/>
          <w:b/>
          <w:sz w:val="20"/>
          <w:szCs w:val="20"/>
        </w:rPr>
      </w:pPr>
      <w:r w:rsidRPr="00AD33FC">
        <w:rPr>
          <w:rFonts w:cs="Tahoma"/>
          <w:b/>
          <w:sz w:val="20"/>
          <w:szCs w:val="20"/>
        </w:rPr>
        <w:t>Skupna ponudba</w:t>
      </w:r>
    </w:p>
    <w:p w:rsidR="00256BC5" w:rsidRPr="00AD33FC" w:rsidRDefault="00256BC5" w:rsidP="00241BF8">
      <w:pPr>
        <w:keepNext/>
        <w:jc w:val="both"/>
        <w:rPr>
          <w:rFonts w:cs="Tahoma"/>
          <w:sz w:val="20"/>
          <w:szCs w:val="20"/>
        </w:rPr>
      </w:pPr>
    </w:p>
    <w:p w:rsidR="00D83D8D" w:rsidRPr="00AD33FC" w:rsidRDefault="00D83D8D" w:rsidP="00D83D8D">
      <w:pPr>
        <w:keepNext/>
        <w:keepLines/>
        <w:jc w:val="both"/>
        <w:rPr>
          <w:rFonts w:cs="Tahoma"/>
          <w:sz w:val="20"/>
        </w:rPr>
      </w:pPr>
      <w:r w:rsidRPr="00AD33FC">
        <w:rPr>
          <w:rFonts w:cs="Tahoma"/>
          <w:sz w:val="20"/>
        </w:rPr>
        <w:t>Ponudbo lahko predloži skupina ponudnikov, ki mora predložiti akt o skupni izvedbi naročila (kot Prilogo 1/1). Navedeni akt mora opredeliti:</w:t>
      </w:r>
    </w:p>
    <w:p w:rsidR="00D83D8D" w:rsidRPr="00AD33FC" w:rsidRDefault="00D83D8D" w:rsidP="00D83D8D">
      <w:pPr>
        <w:keepNext/>
        <w:keepLines/>
        <w:numPr>
          <w:ilvl w:val="0"/>
          <w:numId w:val="7"/>
        </w:numPr>
        <w:ind w:left="284" w:hanging="284"/>
        <w:jc w:val="both"/>
        <w:rPr>
          <w:rFonts w:cs="Tahoma"/>
          <w:sz w:val="20"/>
        </w:rPr>
      </w:pPr>
      <w:r w:rsidRPr="00AD33FC">
        <w:rPr>
          <w:rFonts w:cs="Tahoma"/>
          <w:sz w:val="20"/>
        </w:rPr>
        <w:t>medsebojno odgovornost posameznih članov skupine za izvedbo naročila znotraj skupine,</w:t>
      </w:r>
    </w:p>
    <w:p w:rsidR="00D83D8D" w:rsidRPr="00AD33FC" w:rsidRDefault="00D83D8D" w:rsidP="00D83D8D">
      <w:pPr>
        <w:keepNext/>
        <w:keepLines/>
        <w:numPr>
          <w:ilvl w:val="0"/>
          <w:numId w:val="7"/>
        </w:numPr>
        <w:ind w:left="284" w:hanging="284"/>
        <w:jc w:val="both"/>
        <w:rPr>
          <w:rFonts w:cs="Tahoma"/>
          <w:sz w:val="20"/>
        </w:rPr>
      </w:pPr>
      <w:r w:rsidRPr="00AD33FC">
        <w:rPr>
          <w:rFonts w:cs="Tahoma"/>
          <w:sz w:val="20"/>
        </w:rPr>
        <w:t>neomejeno solidarno odgovornost članov skupine do naročnika glede vseh pogodbenih obveznosti,</w:t>
      </w:r>
    </w:p>
    <w:p w:rsidR="00D83D8D" w:rsidRPr="00AD33FC" w:rsidRDefault="00D83D8D" w:rsidP="00D83D8D">
      <w:pPr>
        <w:keepNext/>
        <w:keepLines/>
        <w:numPr>
          <w:ilvl w:val="0"/>
          <w:numId w:val="7"/>
        </w:numPr>
        <w:ind w:left="284" w:hanging="284"/>
        <w:jc w:val="both"/>
        <w:rPr>
          <w:rFonts w:cs="Tahoma"/>
          <w:sz w:val="20"/>
        </w:rPr>
      </w:pPr>
      <w:r w:rsidRPr="00AD33FC">
        <w:rPr>
          <w:rFonts w:cs="Tahoma"/>
          <w:sz w:val="20"/>
        </w:rPr>
        <w:t xml:space="preserve">glavnega nosilca izvedbe pogodbenih obveznosti, s katerim bo naročnik komuniciral, </w:t>
      </w:r>
    </w:p>
    <w:p w:rsidR="00D83D8D" w:rsidRPr="00AD33FC" w:rsidRDefault="00D83D8D" w:rsidP="00D83D8D">
      <w:pPr>
        <w:keepNext/>
        <w:keepLines/>
        <w:numPr>
          <w:ilvl w:val="0"/>
          <w:numId w:val="7"/>
        </w:numPr>
        <w:ind w:left="284" w:hanging="284"/>
        <w:jc w:val="both"/>
        <w:rPr>
          <w:rFonts w:cs="Tahoma"/>
          <w:sz w:val="20"/>
        </w:rPr>
      </w:pPr>
      <w:r w:rsidRPr="00AD33FC">
        <w:rPr>
          <w:rFonts w:cs="Tahoma"/>
          <w:sz w:val="20"/>
        </w:rPr>
        <w:t>navedbo člana/</w:t>
      </w:r>
      <w:proofErr w:type="spellStart"/>
      <w:r w:rsidRPr="00AD33FC">
        <w:rPr>
          <w:rFonts w:cs="Tahoma"/>
          <w:sz w:val="20"/>
        </w:rPr>
        <w:t>ov</w:t>
      </w:r>
      <w:proofErr w:type="spellEnd"/>
      <w:r w:rsidRPr="00AD33FC">
        <w:rPr>
          <w:rFonts w:cs="Tahoma"/>
          <w:sz w:val="20"/>
        </w:rPr>
        <w:t xml:space="preserve"> skupine, kateremu naročnik vroči odločitev o oddaji naročila (v kolikor to ni navedeno, bo naročnik vročal odločitve vsem članom skupine ponudnikov),</w:t>
      </w:r>
    </w:p>
    <w:p w:rsidR="00D83D8D" w:rsidRPr="00AD33FC" w:rsidRDefault="00D83D8D" w:rsidP="00D83D8D">
      <w:pPr>
        <w:keepNext/>
        <w:keepLines/>
        <w:numPr>
          <w:ilvl w:val="0"/>
          <w:numId w:val="7"/>
        </w:numPr>
        <w:ind w:left="284" w:hanging="284"/>
        <w:jc w:val="both"/>
        <w:rPr>
          <w:rFonts w:cs="Tahoma"/>
          <w:sz w:val="20"/>
        </w:rPr>
      </w:pPr>
      <w:r w:rsidRPr="00AD33FC">
        <w:rPr>
          <w:rFonts w:cs="Tahoma"/>
          <w:sz w:val="20"/>
        </w:rPr>
        <w:t>nosilca finančnih obračunov in transakcij z navedbo transakcijskega računa, preko katerega se bo izvajalo plačevanje izvedenih obveznosti,</w:t>
      </w:r>
    </w:p>
    <w:p w:rsidR="00D83D8D" w:rsidRPr="00AD33FC" w:rsidRDefault="00D83D8D" w:rsidP="00D83D8D">
      <w:pPr>
        <w:keepNext/>
        <w:keepLines/>
        <w:numPr>
          <w:ilvl w:val="0"/>
          <w:numId w:val="7"/>
        </w:numPr>
        <w:ind w:left="284" w:hanging="284"/>
        <w:jc w:val="both"/>
        <w:rPr>
          <w:rFonts w:cs="Tahoma"/>
          <w:sz w:val="20"/>
        </w:rPr>
      </w:pPr>
      <w:r w:rsidRPr="00AD33FC">
        <w:rPr>
          <w:rFonts w:cs="Tahoma"/>
          <w:sz w:val="20"/>
        </w:rPr>
        <w:t>nosilca zavarovanja obveznosti iz naslova dobre izvedbe del,</w:t>
      </w:r>
    </w:p>
    <w:p w:rsidR="00D83D8D" w:rsidRPr="00AD33FC" w:rsidRDefault="00D83D8D" w:rsidP="00D83D8D">
      <w:pPr>
        <w:keepNext/>
        <w:keepLines/>
        <w:numPr>
          <w:ilvl w:val="0"/>
          <w:numId w:val="7"/>
        </w:numPr>
        <w:ind w:left="284" w:hanging="284"/>
        <w:jc w:val="both"/>
        <w:rPr>
          <w:rFonts w:cs="Tahoma"/>
          <w:sz w:val="20"/>
        </w:rPr>
      </w:pPr>
      <w:r w:rsidRPr="00AD33FC">
        <w:rPr>
          <w:rFonts w:cs="Tahoma"/>
          <w:sz w:val="20"/>
        </w:rPr>
        <w:t>določila v primeru izstopa partnerja,</w:t>
      </w:r>
    </w:p>
    <w:p w:rsidR="00D83D8D" w:rsidRPr="00AD33FC" w:rsidRDefault="00D83D8D" w:rsidP="00D83D8D">
      <w:pPr>
        <w:keepNext/>
        <w:keepLines/>
        <w:numPr>
          <w:ilvl w:val="0"/>
          <w:numId w:val="7"/>
        </w:numPr>
        <w:ind w:left="284" w:hanging="284"/>
        <w:jc w:val="both"/>
        <w:rPr>
          <w:rFonts w:cs="Tahoma"/>
          <w:sz w:val="20"/>
        </w:rPr>
      </w:pPr>
      <w:r w:rsidRPr="00AD33FC">
        <w:rPr>
          <w:rFonts w:cs="Tahoma"/>
          <w:sz w:val="20"/>
        </w:rPr>
        <w:t>pooblastilo vodilnemu partnerju,</w:t>
      </w:r>
    </w:p>
    <w:p w:rsidR="00D83D8D" w:rsidRPr="00AD33FC" w:rsidRDefault="00D83D8D" w:rsidP="00D83D8D">
      <w:pPr>
        <w:keepNext/>
        <w:keepLines/>
        <w:numPr>
          <w:ilvl w:val="0"/>
          <w:numId w:val="7"/>
        </w:numPr>
        <w:ind w:left="284" w:hanging="284"/>
        <w:jc w:val="both"/>
        <w:rPr>
          <w:rFonts w:cs="Tahoma"/>
          <w:sz w:val="20"/>
        </w:rPr>
      </w:pPr>
      <w:r w:rsidRPr="00AD33FC">
        <w:rPr>
          <w:rFonts w:cs="Tahoma"/>
          <w:sz w:val="20"/>
        </w:rPr>
        <w:t>opredelitev deležev in področje dela.</w:t>
      </w:r>
    </w:p>
    <w:p w:rsidR="00D83D8D" w:rsidRPr="00AD33FC" w:rsidRDefault="00D83D8D" w:rsidP="00D83D8D">
      <w:pPr>
        <w:keepNext/>
        <w:keepLines/>
        <w:jc w:val="both"/>
        <w:rPr>
          <w:rFonts w:cs="Tahoma"/>
          <w:sz w:val="20"/>
        </w:rPr>
      </w:pPr>
    </w:p>
    <w:p w:rsidR="00D83D8D" w:rsidRPr="00AD33FC" w:rsidRDefault="00D83D8D" w:rsidP="00D83D8D">
      <w:pPr>
        <w:keepNext/>
        <w:keepLines/>
        <w:jc w:val="both"/>
        <w:rPr>
          <w:rFonts w:cs="Tahoma"/>
          <w:sz w:val="20"/>
        </w:rPr>
      </w:pPr>
      <w:r w:rsidRPr="00AD33FC">
        <w:rPr>
          <w:rFonts w:cs="Tahoma"/>
          <w:sz w:val="20"/>
        </w:rPr>
        <w:t>V primeru skupne ponudbe, pogodbo podpišejo vsi partnerji v skupni ponudbi. Vsak član skupine ponudnikov v okviru skupne ponudbe odgovarja naročniku neomejeno solidarno.</w:t>
      </w:r>
    </w:p>
    <w:p w:rsidR="00D83D8D" w:rsidRPr="00AD33FC" w:rsidRDefault="00D83D8D" w:rsidP="00D83D8D">
      <w:pPr>
        <w:keepNext/>
        <w:keepLines/>
        <w:jc w:val="both"/>
        <w:rPr>
          <w:rFonts w:cs="Tahoma"/>
          <w:sz w:val="20"/>
        </w:rPr>
      </w:pPr>
    </w:p>
    <w:p w:rsidR="00D83D8D" w:rsidRPr="00AD33FC" w:rsidRDefault="00D83D8D" w:rsidP="00D83D8D">
      <w:pPr>
        <w:keepNext/>
        <w:keepLines/>
        <w:jc w:val="both"/>
        <w:rPr>
          <w:rFonts w:cs="Tahoma"/>
          <w:sz w:val="20"/>
        </w:rPr>
      </w:pPr>
      <w:r w:rsidRPr="00AD33FC">
        <w:rPr>
          <w:rFonts w:cs="Tahoma"/>
          <w:sz w:val="20"/>
        </w:rPr>
        <w:t>V primeru skupne ponudbe mora glavni nosilec izvedbe obveznosti iz okvirnega sporazuma za vse partnerje v skupni ponudbi k ponudbi v razdelek »IZJAVA – ostali sodelujoči« priložiti prilogo »UGOTAVLJANJE SPOSOBNOSTI – Izjava ponudnika/partnerja« v .</w:t>
      </w:r>
      <w:proofErr w:type="spellStart"/>
      <w:r w:rsidRPr="00AD33FC">
        <w:rPr>
          <w:rFonts w:cs="Tahoma"/>
          <w:sz w:val="20"/>
        </w:rPr>
        <w:t>pdf</w:t>
      </w:r>
      <w:proofErr w:type="spellEnd"/>
      <w:r w:rsidRPr="00AD33FC">
        <w:rPr>
          <w:rFonts w:cs="Tahoma"/>
          <w:sz w:val="20"/>
        </w:rPr>
        <w:t xml:space="preserve"> formatu</w:t>
      </w:r>
      <w:r w:rsidRPr="00AD33FC">
        <w:rPr>
          <w:rFonts w:cs="Tahoma"/>
          <w:kern w:val="16"/>
          <w:sz w:val="20"/>
        </w:rPr>
        <w:t xml:space="preserve">, ter v razdelek »Druge priloge« </w:t>
      </w:r>
      <w:r w:rsidRPr="00AD33FC">
        <w:rPr>
          <w:rFonts w:cs="Tahoma"/>
          <w:bCs/>
          <w:sz w:val="20"/>
        </w:rPr>
        <w:t>v .</w:t>
      </w:r>
      <w:proofErr w:type="spellStart"/>
      <w:r w:rsidRPr="00AD33FC">
        <w:rPr>
          <w:rFonts w:cs="Tahoma"/>
          <w:bCs/>
          <w:sz w:val="20"/>
        </w:rPr>
        <w:t>pdf</w:t>
      </w:r>
      <w:proofErr w:type="spellEnd"/>
      <w:r w:rsidRPr="00AD33FC">
        <w:rPr>
          <w:rFonts w:cs="Tahoma"/>
          <w:bCs/>
          <w:sz w:val="20"/>
        </w:rPr>
        <w:t xml:space="preserve"> formatu</w:t>
      </w:r>
      <w:r w:rsidRPr="00AD33FC">
        <w:rPr>
          <w:rFonts w:cs="Tahoma"/>
          <w:sz w:val="20"/>
        </w:rPr>
        <w:t xml:space="preserve"> </w:t>
      </w:r>
      <w:r w:rsidRPr="00AD33FC">
        <w:rPr>
          <w:rFonts w:cs="Tahoma"/>
          <w:kern w:val="16"/>
          <w:sz w:val="20"/>
        </w:rPr>
        <w:t>izpolnjeno, podpisano in žigosano Prilogo 1, Prilogo 3/1, Prilogo 3/3 in Prilogo 3/4.</w:t>
      </w:r>
    </w:p>
    <w:p w:rsidR="00256BC5" w:rsidRPr="00AD33FC" w:rsidRDefault="00256BC5" w:rsidP="00241BF8">
      <w:pPr>
        <w:keepNext/>
        <w:jc w:val="both"/>
        <w:rPr>
          <w:rFonts w:cs="Tahoma"/>
          <w:sz w:val="20"/>
          <w:szCs w:val="20"/>
        </w:rPr>
      </w:pPr>
    </w:p>
    <w:p w:rsidR="00256BC5" w:rsidRPr="00AD33FC" w:rsidRDefault="00256BC5" w:rsidP="00241BF8">
      <w:pPr>
        <w:keepNext/>
        <w:numPr>
          <w:ilvl w:val="1"/>
          <w:numId w:val="3"/>
        </w:numPr>
        <w:jc w:val="both"/>
        <w:rPr>
          <w:rFonts w:cs="Tahoma"/>
          <w:b/>
          <w:sz w:val="20"/>
          <w:szCs w:val="20"/>
        </w:rPr>
      </w:pPr>
      <w:r w:rsidRPr="00AD33FC">
        <w:rPr>
          <w:rFonts w:cs="Tahoma"/>
          <w:b/>
          <w:sz w:val="20"/>
          <w:szCs w:val="20"/>
        </w:rPr>
        <w:t>Ponudba s podizvajalci</w:t>
      </w:r>
    </w:p>
    <w:p w:rsidR="00256BC5" w:rsidRPr="00AD33FC" w:rsidRDefault="00256BC5" w:rsidP="00241BF8">
      <w:pPr>
        <w:keepNext/>
        <w:jc w:val="both"/>
        <w:rPr>
          <w:rFonts w:cs="Tahoma"/>
          <w:sz w:val="20"/>
          <w:szCs w:val="20"/>
        </w:rPr>
      </w:pPr>
    </w:p>
    <w:p w:rsidR="00D83D8D" w:rsidRPr="00AD33FC" w:rsidRDefault="00D83D8D" w:rsidP="00D83D8D">
      <w:pPr>
        <w:keepNext/>
        <w:keepLines/>
        <w:jc w:val="both"/>
        <w:rPr>
          <w:rFonts w:cs="Tahoma"/>
          <w:sz w:val="20"/>
        </w:rPr>
      </w:pPr>
      <w:r w:rsidRPr="00AD33FC">
        <w:rPr>
          <w:rFonts w:cs="Tahoma"/>
          <w:sz w:val="20"/>
        </w:rPr>
        <w:t xml:space="preserve">Ponudnik </w:t>
      </w:r>
      <w:r w:rsidRPr="00AD33FC">
        <w:rPr>
          <w:rFonts w:eastAsia="Calibri" w:cs="Tahoma"/>
          <w:kern w:val="16"/>
          <w:sz w:val="20"/>
        </w:rPr>
        <w:t xml:space="preserve">lahko del javnega naročila odda v </w:t>
      </w:r>
      <w:proofErr w:type="spellStart"/>
      <w:r w:rsidRPr="00AD33FC">
        <w:rPr>
          <w:rFonts w:eastAsia="Calibri" w:cs="Tahoma"/>
          <w:kern w:val="16"/>
          <w:sz w:val="20"/>
        </w:rPr>
        <w:t>podizvajanje</w:t>
      </w:r>
      <w:proofErr w:type="spellEnd"/>
      <w:r w:rsidRPr="00AD33FC">
        <w:rPr>
          <w:rFonts w:eastAsia="Calibri" w:cs="Tahoma"/>
          <w:kern w:val="16"/>
          <w:sz w:val="20"/>
        </w:rPr>
        <w:t xml:space="preserve">. </w:t>
      </w:r>
      <w:r w:rsidRPr="00AD33FC">
        <w:rPr>
          <w:rFonts w:cs="Tahoma"/>
          <w:sz w:val="20"/>
        </w:rPr>
        <w:t xml:space="preserve">Če bo ponudnik izvajal javno naročilo s podizvajalci, mora v ponudbi priložiti: </w:t>
      </w:r>
    </w:p>
    <w:p w:rsidR="00D83D8D" w:rsidRPr="00AD33FC" w:rsidRDefault="00D83D8D" w:rsidP="00D83D8D">
      <w:pPr>
        <w:pStyle w:val="Odstavekseznama"/>
        <w:keepNext/>
        <w:keepLines/>
        <w:numPr>
          <w:ilvl w:val="0"/>
          <w:numId w:val="44"/>
        </w:numPr>
        <w:jc w:val="both"/>
        <w:rPr>
          <w:rFonts w:ascii="Tahoma" w:hAnsi="Tahoma" w:cs="Tahoma"/>
        </w:rPr>
      </w:pPr>
      <w:r w:rsidRPr="00AD33FC">
        <w:rPr>
          <w:rFonts w:ascii="Tahoma" w:hAnsi="Tahoma" w:cs="Tahoma"/>
        </w:rPr>
        <w:t>izpolnjen</w:t>
      </w:r>
      <w:r w:rsidR="00CB24EA">
        <w:rPr>
          <w:rFonts w:ascii="Tahoma" w:hAnsi="Tahoma" w:cs="Tahoma"/>
        </w:rPr>
        <w:t>o</w:t>
      </w:r>
      <w:r w:rsidRPr="00AD33FC">
        <w:rPr>
          <w:rFonts w:ascii="Tahoma" w:hAnsi="Tahoma" w:cs="Tahoma"/>
        </w:rPr>
        <w:t xml:space="preserve"> in podpisano Prilogo 4/1 UDELEŽBA PODIZVAJALCA,</w:t>
      </w:r>
    </w:p>
    <w:p w:rsidR="00D83D8D" w:rsidRPr="00AD33FC" w:rsidRDefault="00D83D8D" w:rsidP="00D83D8D">
      <w:pPr>
        <w:keepNext/>
        <w:keepLines/>
        <w:numPr>
          <w:ilvl w:val="0"/>
          <w:numId w:val="44"/>
        </w:numPr>
        <w:jc w:val="both"/>
        <w:rPr>
          <w:rFonts w:cs="Tahoma"/>
          <w:sz w:val="20"/>
        </w:rPr>
      </w:pPr>
      <w:r w:rsidRPr="00AD33FC">
        <w:rPr>
          <w:rFonts w:cs="Tahoma"/>
          <w:sz w:val="20"/>
        </w:rPr>
        <w:t>izpolnjeno in podpisano Prilogo 3/2 UGOTAVLJANJE SPOSOBNOSTI – Izjava podizvajalca/subjekta, katerega zmogljivost uporablja ponudnik s strani nominiranih podizvajalcev,</w:t>
      </w:r>
    </w:p>
    <w:p w:rsidR="00D83D8D" w:rsidRPr="00AD33FC" w:rsidRDefault="00D83D8D" w:rsidP="00D83D8D">
      <w:pPr>
        <w:keepNext/>
        <w:keepLines/>
        <w:numPr>
          <w:ilvl w:val="0"/>
          <w:numId w:val="44"/>
        </w:numPr>
        <w:jc w:val="both"/>
        <w:rPr>
          <w:rFonts w:cs="Tahoma"/>
          <w:sz w:val="20"/>
        </w:rPr>
      </w:pPr>
      <w:r w:rsidRPr="00AD33FC">
        <w:rPr>
          <w:rFonts w:cs="Tahoma"/>
          <w:sz w:val="20"/>
        </w:rPr>
        <w:t>izpolnjeno in podpisano Prilogo 4/2 ZAHTEVA PODIZVAJALCA ZA NEPOSREDNA PLAČILA, če podizvajalec neposredna plačila zahteva,</w:t>
      </w:r>
    </w:p>
    <w:p w:rsidR="00D83D8D" w:rsidRPr="00AD33FC" w:rsidRDefault="00D83D8D" w:rsidP="00D83D8D">
      <w:pPr>
        <w:keepNext/>
        <w:keepLines/>
        <w:numPr>
          <w:ilvl w:val="0"/>
          <w:numId w:val="44"/>
        </w:numPr>
        <w:jc w:val="both"/>
        <w:rPr>
          <w:rFonts w:cs="Tahoma"/>
          <w:sz w:val="20"/>
        </w:rPr>
      </w:pPr>
      <w:r w:rsidRPr="00AD33FC">
        <w:rPr>
          <w:rFonts w:cs="Tahoma"/>
          <w:sz w:val="20"/>
        </w:rPr>
        <w:t>izpolnjeno Prilogo 3/3 UGOTAVLJANJE SPOSOBNOSTI – Fizične osebe,</w:t>
      </w:r>
    </w:p>
    <w:p w:rsidR="00D83D8D" w:rsidRPr="00AD33FC" w:rsidRDefault="00CB24EA" w:rsidP="00D83D8D">
      <w:pPr>
        <w:keepNext/>
        <w:keepLines/>
        <w:numPr>
          <w:ilvl w:val="0"/>
          <w:numId w:val="44"/>
        </w:numPr>
        <w:jc w:val="both"/>
        <w:rPr>
          <w:rFonts w:cs="Tahoma"/>
          <w:sz w:val="20"/>
        </w:rPr>
      </w:pPr>
      <w:r>
        <w:rPr>
          <w:rFonts w:cs="Tahoma"/>
          <w:sz w:val="20"/>
        </w:rPr>
        <w:t>izpolnjeno</w:t>
      </w:r>
      <w:r w:rsidR="00183493">
        <w:rPr>
          <w:rFonts w:cs="Tahoma"/>
          <w:sz w:val="20"/>
        </w:rPr>
        <w:t xml:space="preserve"> </w:t>
      </w:r>
      <w:r>
        <w:rPr>
          <w:rFonts w:cs="Tahoma"/>
          <w:sz w:val="20"/>
        </w:rPr>
        <w:t>Prilogo</w:t>
      </w:r>
      <w:r w:rsidR="00D83D8D" w:rsidRPr="00AD33FC">
        <w:rPr>
          <w:rFonts w:cs="Tahoma"/>
          <w:sz w:val="20"/>
        </w:rPr>
        <w:t xml:space="preserve"> 3/4 IZJAVA O UDELEŽBI FIZIČNIH IN PRAVNIH OSEB V LASTNIŠTVU GOSPODARSKEGA SUBJEKTA. </w:t>
      </w:r>
    </w:p>
    <w:p w:rsidR="00D83D8D" w:rsidRPr="00AD33FC" w:rsidRDefault="00D83D8D" w:rsidP="00D83D8D">
      <w:pPr>
        <w:keepNext/>
        <w:keepLines/>
        <w:jc w:val="both"/>
        <w:rPr>
          <w:rFonts w:cs="Tahoma"/>
          <w:sz w:val="20"/>
        </w:rPr>
      </w:pPr>
    </w:p>
    <w:p w:rsidR="00D83D8D" w:rsidRPr="00AD33FC" w:rsidRDefault="00D83D8D" w:rsidP="00D83D8D">
      <w:pPr>
        <w:keepNext/>
        <w:keepLines/>
        <w:jc w:val="both"/>
        <w:rPr>
          <w:rFonts w:cs="Tahoma"/>
          <w:sz w:val="20"/>
        </w:rPr>
      </w:pPr>
      <w:r w:rsidRPr="00AD33FC">
        <w:rPr>
          <w:rFonts w:cs="Tahoma"/>
          <w:sz w:val="20"/>
        </w:rPr>
        <w:lastRenderedPageBreak/>
        <w:t>Naročnik bo zavrnil vsakega podizvajalca, če zanj obstajajo razlogi za izključitev iz tč. 3.1. razpisne dokumentacije. Ponudnik mora za posameznega podizvajalca priložiti enaka dokazila za izpolnjevanje pogojev, določenih v prejšnjem stavku, kot jih mora priložiti zase, razen pri pogojih, kjer so že predvidena dokazila, ki jih mora podizvajalec predložiti.</w:t>
      </w:r>
    </w:p>
    <w:p w:rsidR="00D83D8D" w:rsidRPr="00AD33FC" w:rsidRDefault="00D83D8D" w:rsidP="00D83D8D">
      <w:pPr>
        <w:keepNext/>
        <w:keepLines/>
        <w:jc w:val="both"/>
        <w:rPr>
          <w:rFonts w:cs="Tahoma"/>
          <w:sz w:val="20"/>
        </w:rPr>
      </w:pPr>
    </w:p>
    <w:p w:rsidR="00D83D8D" w:rsidRPr="00AD33FC" w:rsidRDefault="00D83D8D" w:rsidP="00D83D8D">
      <w:pPr>
        <w:keepNext/>
        <w:keepLines/>
        <w:jc w:val="both"/>
        <w:rPr>
          <w:rFonts w:cs="Tahoma"/>
          <w:sz w:val="20"/>
        </w:rPr>
      </w:pPr>
      <w:r w:rsidRPr="00AD33FC">
        <w:rPr>
          <w:rFonts w:cs="Tahoma"/>
          <w:sz w:val="20"/>
        </w:rPr>
        <w:t>Ponudnik, kateremu bo javno naročilo oddano, bo v razmerju do naročnika v celoti odgovarjal za izvedbo prejetega naročila, ne glede na število podizvajalcev.</w:t>
      </w:r>
    </w:p>
    <w:p w:rsidR="00D83D8D" w:rsidRPr="00AD33FC" w:rsidRDefault="00D83D8D" w:rsidP="00D83D8D">
      <w:pPr>
        <w:keepNext/>
        <w:keepLines/>
        <w:jc w:val="both"/>
        <w:rPr>
          <w:rFonts w:cs="Tahoma"/>
          <w:sz w:val="20"/>
        </w:rPr>
      </w:pPr>
    </w:p>
    <w:p w:rsidR="00D83D8D" w:rsidRPr="00AD33FC" w:rsidRDefault="00D83D8D" w:rsidP="00D83D8D">
      <w:pPr>
        <w:keepNext/>
        <w:keepLines/>
        <w:numPr>
          <w:ilvl w:val="12"/>
          <w:numId w:val="0"/>
        </w:numPr>
        <w:jc w:val="both"/>
        <w:rPr>
          <w:rFonts w:cs="Tahoma"/>
          <w:kern w:val="16"/>
          <w:sz w:val="20"/>
        </w:rPr>
      </w:pPr>
      <w:r w:rsidRPr="00AD33FC">
        <w:rPr>
          <w:rFonts w:cs="Tahoma"/>
          <w:kern w:val="16"/>
          <w:sz w:val="20"/>
        </w:rPr>
        <w:t xml:space="preserve">Če </w:t>
      </w:r>
      <w:r w:rsidRPr="00AD33FC">
        <w:rPr>
          <w:rFonts w:cs="Tahoma"/>
          <w:sz w:val="20"/>
        </w:rPr>
        <w:t xml:space="preserve">ponudnik </w:t>
      </w:r>
      <w:r w:rsidRPr="00AD33FC">
        <w:rPr>
          <w:rFonts w:cs="Tahoma"/>
          <w:kern w:val="16"/>
          <w:sz w:val="20"/>
        </w:rPr>
        <w:t>ne ravna v skladu s 94. člena ZJN-3, bo naročnik Državni revizijski komisiji podal predlog za uvedbo postopka o prekršku iz 2. točke prvega odstavka 112. člena ZJN-3.</w:t>
      </w:r>
    </w:p>
    <w:p w:rsidR="00D83D8D" w:rsidRPr="00AD33FC" w:rsidRDefault="00D83D8D" w:rsidP="00D83D8D">
      <w:pPr>
        <w:keepNext/>
        <w:keepLines/>
        <w:numPr>
          <w:ilvl w:val="12"/>
          <w:numId w:val="0"/>
        </w:numPr>
        <w:jc w:val="both"/>
        <w:rPr>
          <w:rFonts w:cs="Tahoma"/>
          <w:kern w:val="16"/>
          <w:sz w:val="20"/>
        </w:rPr>
      </w:pPr>
    </w:p>
    <w:p w:rsidR="00D83D8D" w:rsidRPr="00AD33FC" w:rsidRDefault="00D83D8D" w:rsidP="00D83D8D">
      <w:pPr>
        <w:keepNext/>
        <w:keepLines/>
        <w:numPr>
          <w:ilvl w:val="12"/>
          <w:numId w:val="0"/>
        </w:numPr>
        <w:jc w:val="both"/>
        <w:rPr>
          <w:rFonts w:cs="Tahoma"/>
          <w:sz w:val="20"/>
        </w:rPr>
      </w:pPr>
      <w:r w:rsidRPr="00AD33FC">
        <w:rPr>
          <w:rFonts w:cs="Tahoma"/>
          <w:sz w:val="20"/>
        </w:rPr>
        <w:t xml:space="preserve">Naročnik lahko od ponudnika, kateremu se je odločil oddati javno naročilo zahteva predložitev </w:t>
      </w:r>
      <w:proofErr w:type="spellStart"/>
      <w:r w:rsidRPr="00AD33FC">
        <w:rPr>
          <w:rFonts w:cs="Tahoma"/>
          <w:sz w:val="20"/>
        </w:rPr>
        <w:t>podizvajalske</w:t>
      </w:r>
      <w:proofErr w:type="spellEnd"/>
      <w:r w:rsidRPr="00AD33FC">
        <w:rPr>
          <w:rFonts w:cs="Tahoma"/>
          <w:sz w:val="20"/>
        </w:rPr>
        <w:t xml:space="preserve"> pogodbe, v kateri morajo biti opredeljeni poln naziv in naslov podizvajalca (vključno z matično številko, davčno številko in transakcijskim računom), vsak del javnega naročila (storitev/gradnja/blago), ki se oddaja v </w:t>
      </w:r>
      <w:proofErr w:type="spellStart"/>
      <w:r w:rsidRPr="00AD33FC">
        <w:rPr>
          <w:rFonts w:cs="Tahoma"/>
          <w:sz w:val="20"/>
        </w:rPr>
        <w:t>podizvajanje</w:t>
      </w:r>
      <w:proofErr w:type="spellEnd"/>
      <w:r w:rsidRPr="00AD33FC">
        <w:rPr>
          <w:rFonts w:cs="Tahoma"/>
          <w:sz w:val="20"/>
        </w:rPr>
        <w:t xml:space="preserve"> (vrsta/opis del/storitev/dobav), količina/delež (%) javnega naročila, ki se oddaja v </w:t>
      </w:r>
      <w:proofErr w:type="spellStart"/>
      <w:r w:rsidRPr="00AD33FC">
        <w:rPr>
          <w:rFonts w:cs="Tahoma"/>
          <w:sz w:val="20"/>
        </w:rPr>
        <w:t>podizvajanje</w:t>
      </w:r>
      <w:proofErr w:type="spellEnd"/>
      <w:r w:rsidRPr="00AD33FC">
        <w:rPr>
          <w:rFonts w:cs="Tahoma"/>
          <w:sz w:val="20"/>
        </w:rPr>
        <w:t>, vrednost del ali storitev brez DDV ter kraj in rok izvedbe.</w:t>
      </w:r>
    </w:p>
    <w:p w:rsidR="00D83D8D" w:rsidRPr="00AD33FC" w:rsidRDefault="00D83D8D" w:rsidP="00D83D8D">
      <w:pPr>
        <w:keepNext/>
        <w:keepLines/>
        <w:jc w:val="both"/>
        <w:rPr>
          <w:rFonts w:cs="Tahoma"/>
          <w:sz w:val="20"/>
        </w:rPr>
      </w:pPr>
    </w:p>
    <w:p w:rsidR="00D83D8D" w:rsidRPr="00AD33FC" w:rsidRDefault="00D83D8D" w:rsidP="00D83D8D">
      <w:pPr>
        <w:keepNext/>
        <w:keepLines/>
        <w:jc w:val="both"/>
        <w:rPr>
          <w:rFonts w:cs="Tahoma"/>
          <w:i/>
          <w:sz w:val="20"/>
        </w:rPr>
      </w:pPr>
      <w:r w:rsidRPr="00AD33FC">
        <w:rPr>
          <w:rFonts w:cs="Tahoma"/>
          <w:i/>
          <w:sz w:val="20"/>
        </w:rPr>
        <w:t>V kolikor ponudnik ne oddaja ponudbe z nobenim podizvajalcem, mu ni potrebno izpolniti/priložiti prilog, ki se nanašajo na podizvajalce.</w:t>
      </w:r>
    </w:p>
    <w:p w:rsidR="00BC73A8" w:rsidRPr="00AD33FC" w:rsidRDefault="00BC73A8" w:rsidP="00BC73A8">
      <w:pPr>
        <w:keepNext/>
        <w:tabs>
          <w:tab w:val="left" w:pos="1725"/>
        </w:tabs>
        <w:jc w:val="both"/>
        <w:rPr>
          <w:rFonts w:cs="Tahoma"/>
          <w:sz w:val="20"/>
          <w:szCs w:val="20"/>
        </w:rPr>
      </w:pPr>
    </w:p>
    <w:p w:rsidR="00D83D8D" w:rsidRPr="00AD33FC" w:rsidRDefault="00D83D8D" w:rsidP="00BC73A8">
      <w:pPr>
        <w:keepNext/>
        <w:tabs>
          <w:tab w:val="left" w:pos="1725"/>
        </w:tabs>
        <w:jc w:val="both"/>
        <w:rPr>
          <w:rFonts w:cs="Tahoma"/>
          <w:sz w:val="20"/>
          <w:szCs w:val="20"/>
        </w:rPr>
      </w:pPr>
    </w:p>
    <w:p w:rsidR="00256BC5" w:rsidRPr="00AD33FC" w:rsidRDefault="00256BC5" w:rsidP="00241BF8">
      <w:pPr>
        <w:keepNext/>
        <w:numPr>
          <w:ilvl w:val="1"/>
          <w:numId w:val="3"/>
        </w:numPr>
        <w:jc w:val="both"/>
        <w:rPr>
          <w:rFonts w:cs="Tahoma"/>
          <w:b/>
          <w:sz w:val="20"/>
          <w:szCs w:val="20"/>
        </w:rPr>
      </w:pPr>
      <w:r w:rsidRPr="00AD33FC">
        <w:rPr>
          <w:rFonts w:cs="Tahoma"/>
          <w:b/>
          <w:sz w:val="20"/>
          <w:szCs w:val="20"/>
        </w:rPr>
        <w:t>Uporaba zmogljivosti drugih subjektov</w:t>
      </w:r>
    </w:p>
    <w:p w:rsidR="00256BC5" w:rsidRPr="00AD33FC" w:rsidRDefault="00256BC5" w:rsidP="00241BF8">
      <w:pPr>
        <w:keepNext/>
        <w:jc w:val="both"/>
        <w:rPr>
          <w:rFonts w:cs="Tahoma"/>
          <w:sz w:val="20"/>
          <w:szCs w:val="20"/>
        </w:rPr>
      </w:pPr>
    </w:p>
    <w:p w:rsidR="00D83D8D" w:rsidRPr="00AD33FC" w:rsidRDefault="00D83D8D" w:rsidP="00D83D8D">
      <w:pPr>
        <w:keepNext/>
        <w:keepLines/>
        <w:jc w:val="both"/>
        <w:rPr>
          <w:rFonts w:cs="Tahoma"/>
          <w:sz w:val="20"/>
          <w:szCs w:val="20"/>
        </w:rPr>
      </w:pPr>
      <w:r w:rsidRPr="00AD33FC">
        <w:rPr>
          <w:rFonts w:cs="Tahoma"/>
          <w:sz w:val="20"/>
          <w:szCs w:val="20"/>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rsidR="00D83D8D" w:rsidRPr="00AD33FC" w:rsidRDefault="00D83D8D" w:rsidP="00D83D8D">
      <w:pPr>
        <w:keepNext/>
        <w:keepLines/>
        <w:jc w:val="both"/>
        <w:rPr>
          <w:rFonts w:cs="Tahoma"/>
          <w:sz w:val="20"/>
          <w:szCs w:val="20"/>
        </w:rPr>
      </w:pPr>
    </w:p>
    <w:p w:rsidR="00D83D8D" w:rsidRPr="00AD33FC" w:rsidRDefault="00D83D8D" w:rsidP="00D83D8D">
      <w:pPr>
        <w:pStyle w:val="Telobesedila2"/>
        <w:keepNext/>
        <w:keepLines/>
        <w:rPr>
          <w:rFonts w:ascii="Tahoma" w:hAnsi="Tahoma" w:cs="Tahoma"/>
          <w:b w:val="0"/>
          <w:sz w:val="20"/>
        </w:rPr>
      </w:pPr>
      <w:r w:rsidRPr="00AD33FC">
        <w:rPr>
          <w:rFonts w:ascii="Tahoma" w:hAnsi="Tahoma" w:cs="Tahoma"/>
          <w:b w:val="0"/>
          <w:sz w:val="20"/>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rsidR="00D83D8D" w:rsidRPr="00AD33FC" w:rsidRDefault="00D83D8D" w:rsidP="00D83D8D">
      <w:pPr>
        <w:keepNext/>
        <w:keepLines/>
        <w:jc w:val="both"/>
        <w:rPr>
          <w:rFonts w:cs="Tahoma"/>
          <w:sz w:val="20"/>
          <w:szCs w:val="20"/>
        </w:rPr>
      </w:pPr>
    </w:p>
    <w:p w:rsidR="00D83D8D" w:rsidRPr="00AD33FC" w:rsidRDefault="00D83D8D" w:rsidP="00D83D8D">
      <w:pPr>
        <w:pStyle w:val="Telobesedila2"/>
        <w:keepNext/>
        <w:keepLines/>
        <w:rPr>
          <w:rFonts w:ascii="Tahoma" w:hAnsi="Tahoma" w:cs="Tahoma"/>
          <w:b w:val="0"/>
          <w:sz w:val="20"/>
        </w:rPr>
      </w:pPr>
      <w:r w:rsidRPr="00AD33FC">
        <w:rPr>
          <w:rFonts w:ascii="Tahoma" w:hAnsi="Tahoma" w:cs="Tahoma"/>
          <w:b w:val="0"/>
          <w:sz w:val="20"/>
        </w:rPr>
        <w:t>V primeru, da bo gospodarski subjekt za izvedbo javnega naročila uporabljal zmogljivost drugih subjektov (ki niso partner/ji v primeru skupne ponudbe ali podizvajalec/</w:t>
      </w:r>
      <w:proofErr w:type="spellStart"/>
      <w:r w:rsidRPr="00AD33FC">
        <w:rPr>
          <w:rFonts w:ascii="Tahoma" w:hAnsi="Tahoma" w:cs="Tahoma"/>
          <w:b w:val="0"/>
          <w:sz w:val="20"/>
        </w:rPr>
        <w:t>ci</w:t>
      </w:r>
      <w:proofErr w:type="spellEnd"/>
      <w:r w:rsidRPr="00AD33FC">
        <w:rPr>
          <w:rFonts w:ascii="Tahoma" w:hAnsi="Tahoma" w:cs="Tahoma"/>
          <w:b w:val="0"/>
          <w:sz w:val="20"/>
        </w:rPr>
        <w:t xml:space="preserve">), mora za vsakega izmed subjektov, na katerega zmogljivosti se sklicuje, priložiti naslednje izpolnjene in podpisane priloge: </w:t>
      </w:r>
    </w:p>
    <w:p w:rsidR="00D83D8D" w:rsidRPr="00AD33FC" w:rsidRDefault="00D83D8D" w:rsidP="00D83D8D">
      <w:pPr>
        <w:pStyle w:val="Odstavekseznama"/>
        <w:keepNext/>
        <w:keepLines/>
        <w:numPr>
          <w:ilvl w:val="0"/>
          <w:numId w:val="44"/>
        </w:numPr>
        <w:jc w:val="both"/>
        <w:rPr>
          <w:rFonts w:ascii="Tahoma" w:hAnsi="Tahoma" w:cs="Tahoma"/>
        </w:rPr>
      </w:pPr>
      <w:r w:rsidRPr="00AD33FC">
        <w:rPr>
          <w:rFonts w:ascii="Tahoma" w:hAnsi="Tahoma" w:cs="Tahoma"/>
        </w:rPr>
        <w:t>Prilogo 3/2 UGOTAVLJANJE SPOSOBNOSTI – Izjava podizvajalca/subjekta, katerega zmogljivost uporablja ponudnik;</w:t>
      </w:r>
    </w:p>
    <w:p w:rsidR="00D83D8D" w:rsidRPr="00AD33FC" w:rsidRDefault="00D83D8D" w:rsidP="00D83D8D">
      <w:pPr>
        <w:pStyle w:val="Odstavekseznama"/>
        <w:keepNext/>
        <w:keepLines/>
        <w:numPr>
          <w:ilvl w:val="0"/>
          <w:numId w:val="44"/>
        </w:numPr>
        <w:jc w:val="both"/>
        <w:rPr>
          <w:rFonts w:ascii="Tahoma" w:hAnsi="Tahoma" w:cs="Tahoma"/>
        </w:rPr>
      </w:pPr>
      <w:r w:rsidRPr="00AD33FC">
        <w:rPr>
          <w:rFonts w:ascii="Tahoma" w:hAnsi="Tahoma" w:cs="Tahoma"/>
        </w:rPr>
        <w:t xml:space="preserve">Prilogo 3/3 UGOTAVLJANJE SPOSOBNOSTI – Fizične osebe; </w:t>
      </w:r>
    </w:p>
    <w:p w:rsidR="00D83D8D" w:rsidRPr="00AD33FC" w:rsidRDefault="00D83D8D" w:rsidP="00D83D8D">
      <w:pPr>
        <w:pStyle w:val="Odstavekseznama"/>
        <w:keepNext/>
        <w:keepLines/>
        <w:numPr>
          <w:ilvl w:val="0"/>
          <w:numId w:val="44"/>
        </w:numPr>
        <w:jc w:val="both"/>
        <w:rPr>
          <w:rFonts w:ascii="Tahoma" w:hAnsi="Tahoma" w:cs="Tahoma"/>
        </w:rPr>
      </w:pPr>
      <w:r w:rsidRPr="00AD33FC">
        <w:rPr>
          <w:rFonts w:ascii="Tahoma" w:hAnsi="Tahoma" w:cs="Tahoma"/>
        </w:rPr>
        <w:t xml:space="preserve">Prilogo </w:t>
      </w:r>
      <w:r w:rsidR="009D1D46" w:rsidRPr="00AD33FC">
        <w:rPr>
          <w:rFonts w:ascii="Tahoma" w:hAnsi="Tahoma" w:cs="Tahoma"/>
        </w:rPr>
        <w:t xml:space="preserve">5 </w:t>
      </w:r>
      <w:r w:rsidRPr="00AD33FC">
        <w:rPr>
          <w:rFonts w:ascii="Tahoma" w:hAnsi="Tahoma" w:cs="Tahoma"/>
        </w:rPr>
        <w:t>UDELEŽBA SUBJEKTA, KATEREGA ZMOGLJIVOST</w:t>
      </w:r>
      <w:r w:rsidR="0040671F">
        <w:rPr>
          <w:rFonts w:ascii="Tahoma" w:hAnsi="Tahoma" w:cs="Tahoma"/>
        </w:rPr>
        <w:t>I</w:t>
      </w:r>
      <w:r w:rsidRPr="00AD33FC">
        <w:rPr>
          <w:rFonts w:ascii="Tahoma" w:hAnsi="Tahoma" w:cs="Tahoma"/>
        </w:rPr>
        <w:t xml:space="preserve"> SE UPORABLJA.</w:t>
      </w:r>
    </w:p>
    <w:p w:rsidR="00D83D8D" w:rsidRPr="00AD33FC" w:rsidRDefault="00D83D8D" w:rsidP="00D83D8D">
      <w:pPr>
        <w:keepNext/>
        <w:keepLines/>
        <w:jc w:val="both"/>
        <w:rPr>
          <w:rFonts w:cs="Tahoma"/>
          <w:sz w:val="20"/>
          <w:szCs w:val="20"/>
        </w:rPr>
      </w:pPr>
    </w:p>
    <w:p w:rsidR="00D83D8D" w:rsidRPr="00AD33FC" w:rsidRDefault="00D83D8D" w:rsidP="00D83D8D">
      <w:pPr>
        <w:pStyle w:val="Telobesedila2"/>
        <w:keepNext/>
        <w:keepLines/>
        <w:rPr>
          <w:rFonts w:ascii="Tahoma" w:hAnsi="Tahoma" w:cs="Tahoma"/>
          <w:b w:val="0"/>
          <w:sz w:val="20"/>
        </w:rPr>
      </w:pPr>
      <w:r w:rsidRPr="00AD33FC">
        <w:rPr>
          <w:rFonts w:ascii="Tahoma" w:hAnsi="Tahoma" w:cs="Tahoma"/>
          <w:b w:val="0"/>
          <w:sz w:val="20"/>
        </w:rPr>
        <w:t>Ponudnik, kateremu bo javno naročilo oddano, bo v razmerju do naročnika v celoti odgovarjal za izvedbo prejetega naročila, ne glede na število subjektov, katerih zmogljivost bo ponudnik uporabljal v ponudbi oz. pri izvedbi predmeta javnega naročila.</w:t>
      </w:r>
    </w:p>
    <w:p w:rsidR="00D83D8D" w:rsidRPr="00AD33FC" w:rsidRDefault="00D83D8D" w:rsidP="00D83D8D">
      <w:pPr>
        <w:pStyle w:val="Telobesedila2"/>
        <w:keepNext/>
        <w:keepLines/>
        <w:rPr>
          <w:rFonts w:ascii="Tahoma" w:hAnsi="Tahoma" w:cs="Tahoma"/>
          <w:b w:val="0"/>
          <w:sz w:val="20"/>
        </w:rPr>
      </w:pPr>
    </w:p>
    <w:p w:rsidR="00D83D8D" w:rsidRPr="00AD33FC" w:rsidRDefault="00D83D8D" w:rsidP="00D83D8D">
      <w:pPr>
        <w:pStyle w:val="Telobesedila2"/>
        <w:keepNext/>
        <w:keepLines/>
        <w:rPr>
          <w:rFonts w:ascii="Tahoma" w:hAnsi="Tahoma" w:cs="Tahoma"/>
          <w:b w:val="0"/>
          <w:sz w:val="20"/>
        </w:rPr>
      </w:pPr>
      <w:r w:rsidRPr="00AD33FC">
        <w:rPr>
          <w:rFonts w:ascii="Tahoma" w:hAnsi="Tahoma" w:cs="Tahoma"/>
          <w:b w:val="0"/>
          <w:i/>
          <w:sz w:val="20"/>
        </w:rPr>
        <w:t>V kolikor ponudnik za izvedbo javnega naročila ne bo uporabil zmogljivosti drugih subjektov, mu ni potrebno upoštevati določil oz. izpolniti/priložiti prilog, ki se nanašajo na subjekt/e, katerih zmogljivost</w:t>
      </w:r>
      <w:r w:rsidRPr="00AD33FC">
        <w:rPr>
          <w:rFonts w:ascii="Tahoma" w:hAnsi="Tahoma" w:cs="Tahoma"/>
          <w:b w:val="0"/>
          <w:sz w:val="20"/>
        </w:rPr>
        <w:t xml:space="preserve"> </w:t>
      </w:r>
      <w:r w:rsidRPr="00AD33FC">
        <w:rPr>
          <w:rFonts w:ascii="Tahoma" w:hAnsi="Tahoma" w:cs="Tahoma"/>
          <w:b w:val="0"/>
          <w:i/>
          <w:sz w:val="20"/>
        </w:rPr>
        <w:t xml:space="preserve">uporablja ponudnik v ponudbi. </w:t>
      </w:r>
    </w:p>
    <w:p w:rsidR="00256BC5" w:rsidRPr="00AD33FC" w:rsidRDefault="00256BC5" w:rsidP="00241BF8">
      <w:pPr>
        <w:keepNext/>
        <w:jc w:val="both"/>
        <w:rPr>
          <w:rFonts w:cs="Tahoma"/>
          <w:sz w:val="20"/>
          <w:szCs w:val="20"/>
        </w:rPr>
      </w:pPr>
    </w:p>
    <w:p w:rsidR="00D83D8D" w:rsidRPr="00AD33FC" w:rsidRDefault="00D83D8D" w:rsidP="00D83D8D">
      <w:pPr>
        <w:keepNext/>
        <w:keepLines/>
        <w:numPr>
          <w:ilvl w:val="1"/>
          <w:numId w:val="3"/>
        </w:numPr>
        <w:jc w:val="both"/>
        <w:rPr>
          <w:rFonts w:cs="Tahoma"/>
          <w:b/>
          <w:sz w:val="20"/>
          <w:szCs w:val="20"/>
        </w:rPr>
      </w:pPr>
      <w:bookmarkStart w:id="5" w:name="_Toc495914041"/>
      <w:r w:rsidRPr="00AD33FC">
        <w:rPr>
          <w:rFonts w:cs="Tahoma"/>
          <w:b/>
          <w:sz w:val="20"/>
          <w:szCs w:val="20"/>
        </w:rPr>
        <w:t>Ponudnik ali podizvajalec, ki nima sedeža v Republiki Sloveniji</w:t>
      </w:r>
      <w:bookmarkEnd w:id="5"/>
    </w:p>
    <w:p w:rsidR="00D83D8D" w:rsidRPr="00AD33FC" w:rsidRDefault="00D83D8D" w:rsidP="00D83D8D">
      <w:pPr>
        <w:keepNext/>
        <w:keepLines/>
        <w:jc w:val="both"/>
        <w:rPr>
          <w:rFonts w:cs="Tahoma"/>
          <w:kern w:val="16"/>
          <w:sz w:val="20"/>
          <w:szCs w:val="20"/>
        </w:rPr>
      </w:pPr>
    </w:p>
    <w:p w:rsidR="00D83D8D" w:rsidRPr="00AD33FC" w:rsidRDefault="00D83D8D" w:rsidP="00D83D8D">
      <w:pPr>
        <w:keepNext/>
        <w:keepLines/>
        <w:jc w:val="both"/>
        <w:rPr>
          <w:rFonts w:cs="Tahoma"/>
          <w:kern w:val="16"/>
          <w:sz w:val="20"/>
          <w:szCs w:val="20"/>
        </w:rPr>
      </w:pPr>
      <w:r w:rsidRPr="00AD33FC">
        <w:rPr>
          <w:rFonts w:cs="Tahoma"/>
          <w:kern w:val="16"/>
          <w:sz w:val="20"/>
          <w:szCs w:val="20"/>
        </w:rPr>
        <w:t>Gospodarski subjekt s sedežem v tuji državi morajo izpolnjevati enake pogoje kot gospodarski subjekti s sedežem v Republiki Sloveniji. Enako velja tudi v primeru, da gospodarski subjekt nastopa s partnerjem ali podizvajalcem ali se sklicuje na uporabo zmogljivosti drugih subjektov.</w:t>
      </w:r>
    </w:p>
    <w:p w:rsidR="00D83D8D" w:rsidRPr="00AD33FC" w:rsidRDefault="00D83D8D" w:rsidP="00D83D8D">
      <w:pPr>
        <w:keepNext/>
        <w:keepLines/>
        <w:jc w:val="both"/>
        <w:rPr>
          <w:rFonts w:cs="Tahoma"/>
          <w:kern w:val="16"/>
          <w:sz w:val="20"/>
          <w:szCs w:val="20"/>
        </w:rPr>
      </w:pPr>
    </w:p>
    <w:p w:rsidR="00D83D8D" w:rsidRPr="00AD33FC" w:rsidRDefault="00D83D8D" w:rsidP="00D83D8D">
      <w:pPr>
        <w:keepNext/>
        <w:keepLines/>
        <w:jc w:val="both"/>
        <w:rPr>
          <w:rFonts w:cs="Tahoma"/>
          <w:kern w:val="16"/>
          <w:sz w:val="20"/>
          <w:szCs w:val="20"/>
        </w:rPr>
      </w:pPr>
      <w:r w:rsidRPr="00AD33FC">
        <w:rPr>
          <w:rFonts w:cs="Tahoma"/>
          <w:kern w:val="16"/>
          <w:sz w:val="20"/>
          <w:szCs w:val="20"/>
        </w:rPr>
        <w:lastRenderedPageBreak/>
        <w:t>Gospodarski subjekt, ki nima sedeža v Republiki Sloveniji, mora v Prilogi 1 (podatki o ponudniku), imenovati pooblaščenca za vročanje v skladu z Zakonom o splošnem upravnem postopku ZUP-UPB2 (Ur. l. RS 24/06, s spremembami), preko katerega bo potekala vsa korespondenca med naročnikom in ponudnikom ali podizvajalcem iz tujine (pojasnitve, dopolnitve, spremembe ponudbe).</w:t>
      </w:r>
    </w:p>
    <w:p w:rsidR="00D83D8D" w:rsidRPr="00AD33FC" w:rsidRDefault="00D83D8D" w:rsidP="00D83D8D">
      <w:pPr>
        <w:keepNext/>
        <w:keepLines/>
        <w:jc w:val="both"/>
        <w:rPr>
          <w:rFonts w:cs="Tahoma"/>
          <w:kern w:val="16"/>
          <w:sz w:val="20"/>
          <w:szCs w:val="20"/>
        </w:rPr>
      </w:pPr>
    </w:p>
    <w:p w:rsidR="00D83D8D" w:rsidRPr="00AD33FC" w:rsidRDefault="00D83D8D" w:rsidP="00D83D8D">
      <w:pPr>
        <w:keepNext/>
        <w:keepLines/>
        <w:jc w:val="both"/>
        <w:rPr>
          <w:rFonts w:cs="Tahoma"/>
          <w:kern w:val="16"/>
          <w:sz w:val="20"/>
          <w:szCs w:val="20"/>
        </w:rPr>
      </w:pPr>
      <w:r w:rsidRPr="00AD33FC">
        <w:rPr>
          <w:rFonts w:cs="Tahoma"/>
          <w:kern w:val="16"/>
          <w:sz w:val="20"/>
          <w:szCs w:val="20"/>
        </w:rPr>
        <w:t>Če ima gospodarski subjekt sedež izven Republike Slovenije bo moral gospodarski subjekt na poziv naročnika dokazila za izpolnjevanje zahtev tč. 3.1 razpisne dokumentacije, pod</w:t>
      </w:r>
      <w:r w:rsidR="00363D6A" w:rsidRPr="00AD33FC">
        <w:rPr>
          <w:rFonts w:cs="Tahoma"/>
          <w:kern w:val="16"/>
          <w:sz w:val="20"/>
          <w:szCs w:val="20"/>
        </w:rPr>
        <w:t>točke A, B in C</w:t>
      </w:r>
      <w:r w:rsidRPr="00AD33FC">
        <w:rPr>
          <w:rFonts w:cs="Tahoma"/>
          <w:kern w:val="16"/>
          <w:sz w:val="20"/>
          <w:szCs w:val="20"/>
        </w:rPr>
        <w:t xml:space="preserve"> predložiti sam.</w:t>
      </w:r>
    </w:p>
    <w:p w:rsidR="00256BC5" w:rsidRPr="00AD33FC" w:rsidRDefault="00256BC5" w:rsidP="00241BF8">
      <w:pPr>
        <w:keepNext/>
        <w:jc w:val="both"/>
        <w:rPr>
          <w:rFonts w:cs="Tahoma"/>
          <w:sz w:val="20"/>
          <w:szCs w:val="20"/>
        </w:rPr>
      </w:pPr>
    </w:p>
    <w:p w:rsidR="00256BC5" w:rsidRPr="00AD33FC" w:rsidRDefault="00256BC5" w:rsidP="00241BF8">
      <w:pPr>
        <w:keepNext/>
        <w:numPr>
          <w:ilvl w:val="1"/>
          <w:numId w:val="3"/>
        </w:numPr>
        <w:jc w:val="both"/>
        <w:rPr>
          <w:rFonts w:cs="Tahoma"/>
          <w:b/>
          <w:sz w:val="20"/>
          <w:szCs w:val="20"/>
        </w:rPr>
      </w:pPr>
      <w:r w:rsidRPr="00AD33FC">
        <w:rPr>
          <w:rFonts w:cs="Tahoma"/>
          <w:b/>
          <w:sz w:val="20"/>
          <w:szCs w:val="20"/>
        </w:rPr>
        <w:t>Veljavnost ponudbe</w:t>
      </w:r>
    </w:p>
    <w:p w:rsidR="00256BC5" w:rsidRPr="00AD33FC" w:rsidRDefault="00256BC5" w:rsidP="00241BF8">
      <w:pPr>
        <w:keepNext/>
        <w:jc w:val="both"/>
        <w:rPr>
          <w:rFonts w:cs="Tahoma"/>
          <w:sz w:val="20"/>
          <w:szCs w:val="20"/>
        </w:rPr>
      </w:pPr>
    </w:p>
    <w:p w:rsidR="00256BC5" w:rsidRPr="00AD33FC" w:rsidRDefault="00256BC5" w:rsidP="00241BF8">
      <w:pPr>
        <w:keepNext/>
        <w:jc w:val="both"/>
        <w:rPr>
          <w:rFonts w:cs="Tahoma"/>
          <w:sz w:val="20"/>
          <w:szCs w:val="20"/>
        </w:rPr>
      </w:pPr>
      <w:r w:rsidRPr="00AD33FC">
        <w:rPr>
          <w:rFonts w:cs="Tahoma"/>
          <w:sz w:val="20"/>
          <w:szCs w:val="20"/>
        </w:rPr>
        <w:t>Ponudba mora biti ve</w:t>
      </w:r>
      <w:r w:rsidR="00DD5A1F" w:rsidRPr="00AD33FC">
        <w:rPr>
          <w:rFonts w:cs="Tahoma"/>
          <w:sz w:val="20"/>
          <w:szCs w:val="20"/>
        </w:rPr>
        <w:t xml:space="preserve">ljavna še najmanj do </w:t>
      </w:r>
      <w:r w:rsidR="00B64C39" w:rsidRPr="00AD33FC">
        <w:rPr>
          <w:rFonts w:cs="Tahoma"/>
          <w:sz w:val="20"/>
          <w:szCs w:val="20"/>
        </w:rPr>
        <w:t>31. 3</w:t>
      </w:r>
      <w:r w:rsidR="00DD5A1F" w:rsidRPr="00AD33FC">
        <w:rPr>
          <w:rFonts w:cs="Tahoma"/>
          <w:sz w:val="20"/>
          <w:szCs w:val="20"/>
        </w:rPr>
        <w:t>. 2019</w:t>
      </w:r>
      <w:r w:rsidRPr="00AD33FC">
        <w:rPr>
          <w:rFonts w:cs="Tahoma"/>
          <w:sz w:val="20"/>
          <w:szCs w:val="20"/>
        </w:rPr>
        <w:t>.</w:t>
      </w:r>
    </w:p>
    <w:p w:rsidR="00256BC5" w:rsidRPr="00AD33FC" w:rsidRDefault="00256BC5" w:rsidP="00241BF8">
      <w:pPr>
        <w:keepNext/>
        <w:jc w:val="both"/>
        <w:rPr>
          <w:rFonts w:cs="Tahoma"/>
          <w:sz w:val="20"/>
          <w:szCs w:val="20"/>
        </w:rPr>
      </w:pPr>
    </w:p>
    <w:p w:rsidR="00256BC5" w:rsidRPr="00AD33FC" w:rsidRDefault="00256BC5" w:rsidP="00241BF8">
      <w:pPr>
        <w:keepNext/>
        <w:numPr>
          <w:ilvl w:val="1"/>
          <w:numId w:val="3"/>
        </w:numPr>
        <w:jc w:val="both"/>
        <w:rPr>
          <w:rFonts w:cs="Tahoma"/>
          <w:b/>
          <w:sz w:val="20"/>
          <w:szCs w:val="20"/>
        </w:rPr>
      </w:pPr>
      <w:r w:rsidRPr="00AD33FC">
        <w:rPr>
          <w:rFonts w:cs="Tahoma"/>
          <w:b/>
          <w:sz w:val="20"/>
          <w:szCs w:val="20"/>
        </w:rPr>
        <w:t xml:space="preserve">Pregled in ocenjevanje ponudb </w:t>
      </w:r>
    </w:p>
    <w:p w:rsidR="00256BC5" w:rsidRPr="00AD33FC" w:rsidRDefault="00256BC5" w:rsidP="00241BF8">
      <w:pPr>
        <w:keepNext/>
        <w:jc w:val="both"/>
        <w:rPr>
          <w:rFonts w:cs="Tahoma"/>
          <w:sz w:val="20"/>
          <w:szCs w:val="20"/>
        </w:rPr>
      </w:pPr>
    </w:p>
    <w:p w:rsidR="00256BC5" w:rsidRPr="00AD33FC" w:rsidRDefault="00256BC5" w:rsidP="00241BF8">
      <w:pPr>
        <w:keepNext/>
        <w:jc w:val="both"/>
        <w:rPr>
          <w:rFonts w:cs="Tahoma"/>
          <w:sz w:val="20"/>
          <w:szCs w:val="20"/>
        </w:rPr>
      </w:pPr>
      <w:r w:rsidRPr="00AD33FC">
        <w:rPr>
          <w:rFonts w:cs="Tahoma"/>
          <w:sz w:val="20"/>
          <w:szCs w:val="20"/>
        </w:rPr>
        <w:t>Naročnik bo pred oddajo javnega naročila preveril obstoj in vsebino podatkov oziroma drugih navedb iz ponudbe ponudnika, kateremu se je odločil oddati javno naročilo. Naročnik bo opravil</w:t>
      </w:r>
      <w:r w:rsidR="00CB24EA">
        <w:rPr>
          <w:rFonts w:cs="Tahoma"/>
          <w:sz w:val="20"/>
          <w:szCs w:val="20"/>
        </w:rPr>
        <w:t xml:space="preserve"> pregled in ocenjevanje ponudb,</w:t>
      </w:r>
      <w:r w:rsidRPr="00AD33FC">
        <w:rPr>
          <w:rFonts w:cs="Tahoma"/>
          <w:sz w:val="20"/>
          <w:szCs w:val="20"/>
        </w:rPr>
        <w:t xml:space="preserve"> kot je opredeljeno v določilih 89. člena ZJN-3 </w:t>
      </w:r>
      <w:r w:rsidR="00CB24EA" w:rsidRPr="00AD33FC">
        <w:rPr>
          <w:rFonts w:cs="Tahoma"/>
          <w:sz w:val="20"/>
          <w:szCs w:val="20"/>
        </w:rPr>
        <w:t xml:space="preserve">ter javno naročilo oddal </w:t>
      </w:r>
      <w:r w:rsidR="00CB24EA">
        <w:rPr>
          <w:rFonts w:cs="Tahoma"/>
          <w:sz w:val="20"/>
          <w:szCs w:val="20"/>
        </w:rPr>
        <w:t xml:space="preserve">ob </w:t>
      </w:r>
      <w:r w:rsidRPr="00AD33FC">
        <w:rPr>
          <w:rFonts w:cs="Tahoma"/>
          <w:sz w:val="20"/>
          <w:szCs w:val="20"/>
        </w:rPr>
        <w:t xml:space="preserve">upoštevanju določil 47. člena ZJN-3. </w:t>
      </w:r>
    </w:p>
    <w:p w:rsidR="00256BC5" w:rsidRDefault="00256BC5" w:rsidP="00241BF8">
      <w:pPr>
        <w:keepNext/>
        <w:jc w:val="both"/>
        <w:rPr>
          <w:rFonts w:cs="Tahoma"/>
          <w:sz w:val="20"/>
          <w:szCs w:val="20"/>
        </w:rPr>
      </w:pPr>
    </w:p>
    <w:p w:rsidR="00CB24EA" w:rsidRPr="00AD33FC" w:rsidRDefault="00CB24EA" w:rsidP="00241BF8">
      <w:pPr>
        <w:keepNext/>
        <w:jc w:val="both"/>
        <w:rPr>
          <w:rFonts w:cs="Tahoma"/>
          <w:sz w:val="20"/>
          <w:szCs w:val="20"/>
        </w:rPr>
      </w:pPr>
    </w:p>
    <w:p w:rsidR="00256BC5" w:rsidRPr="00AD33FC" w:rsidRDefault="00256BC5" w:rsidP="00241BF8">
      <w:pPr>
        <w:keepNext/>
        <w:numPr>
          <w:ilvl w:val="1"/>
          <w:numId w:val="3"/>
        </w:numPr>
        <w:jc w:val="both"/>
        <w:rPr>
          <w:rFonts w:cs="Tahoma"/>
          <w:b/>
          <w:sz w:val="20"/>
          <w:szCs w:val="20"/>
        </w:rPr>
      </w:pPr>
      <w:r w:rsidRPr="00AD33FC">
        <w:rPr>
          <w:rFonts w:cs="Tahoma"/>
          <w:b/>
          <w:sz w:val="20"/>
          <w:szCs w:val="20"/>
        </w:rPr>
        <w:t xml:space="preserve">Sprejem odločitve o oddaji javnega naročila, obveščanje ter sklenitev </w:t>
      </w:r>
      <w:r w:rsidR="00337DE4" w:rsidRPr="00AD33FC">
        <w:rPr>
          <w:rFonts w:cs="Tahoma"/>
          <w:b/>
          <w:sz w:val="20"/>
          <w:szCs w:val="20"/>
        </w:rPr>
        <w:t>okvirnega sporazuma</w:t>
      </w:r>
    </w:p>
    <w:p w:rsidR="00256BC5" w:rsidRPr="00AD33FC" w:rsidRDefault="00256BC5" w:rsidP="00241BF8">
      <w:pPr>
        <w:keepNext/>
        <w:ind w:right="56"/>
        <w:jc w:val="both"/>
        <w:rPr>
          <w:rFonts w:cs="Tahoma"/>
          <w:sz w:val="20"/>
          <w:szCs w:val="18"/>
        </w:rPr>
      </w:pPr>
    </w:p>
    <w:p w:rsidR="00256BC5" w:rsidRPr="00AD33FC" w:rsidRDefault="00256BC5" w:rsidP="00241BF8">
      <w:pPr>
        <w:keepNext/>
        <w:ind w:right="56"/>
        <w:jc w:val="both"/>
        <w:rPr>
          <w:rFonts w:cs="Tahoma"/>
          <w:sz w:val="20"/>
          <w:szCs w:val="20"/>
        </w:rPr>
      </w:pPr>
      <w:r w:rsidRPr="00AD33FC">
        <w:rPr>
          <w:rFonts w:cs="Tahoma"/>
          <w:sz w:val="20"/>
          <w:szCs w:val="20"/>
        </w:rPr>
        <w:t>Naročnik bo v  roku petih dni po končanem preverjanju in ocenjevanju ponudb v skladu z določili 89. člena ZJN-3 in ob upoštevanju določil 47. in 90. člena ZJN-3, obvestil vse ponudnike o sprejeti odločitvi v zvezi z oddajo javnega naročila. Naročnik bo o vseh odločitvah obvestil ponudnike na način, da podpisano odločitev o oddaji javnega naročila objavil na portalu javnih naročil. Odločitev o oddaji naročila se šteje za vročeno z dnem objave na portalu javnih naročil.</w:t>
      </w:r>
    </w:p>
    <w:p w:rsidR="00256BC5" w:rsidRPr="00AD33FC" w:rsidRDefault="00256BC5" w:rsidP="00241BF8">
      <w:pPr>
        <w:keepNext/>
        <w:jc w:val="both"/>
        <w:rPr>
          <w:rFonts w:cs="Tahoma"/>
          <w:sz w:val="20"/>
          <w:szCs w:val="20"/>
        </w:rPr>
      </w:pPr>
    </w:p>
    <w:p w:rsidR="00256BC5" w:rsidRPr="00AD33FC" w:rsidRDefault="00256BC5" w:rsidP="00241BF8">
      <w:pPr>
        <w:keepNext/>
        <w:jc w:val="both"/>
        <w:rPr>
          <w:sz w:val="20"/>
          <w:szCs w:val="20"/>
        </w:rPr>
      </w:pPr>
      <w:r w:rsidRPr="00AD33FC">
        <w:rPr>
          <w:rFonts w:cs="Tahoma"/>
          <w:sz w:val="20"/>
          <w:szCs w:val="20"/>
        </w:rPr>
        <w:t xml:space="preserve">Naročnik bo sklenil pogodbo  z izbranim ponudnikom najpozneje v 48 dneh od pravnomočnosti odločitve o oddaji javnega naročila, razen če ZJN-3 ali drug zakon ne določa drugače. </w:t>
      </w:r>
      <w:r w:rsidRPr="00AD33FC">
        <w:rPr>
          <w:sz w:val="20"/>
          <w:szCs w:val="20"/>
        </w:rPr>
        <w:t xml:space="preserve">Izbrani ponudnik bo pozvan k podpisu </w:t>
      </w:r>
      <w:r w:rsidR="00337DE4" w:rsidRPr="00AD33FC">
        <w:rPr>
          <w:sz w:val="20"/>
          <w:szCs w:val="20"/>
        </w:rPr>
        <w:t>okvirnega sporazuma</w:t>
      </w:r>
      <w:r w:rsidRPr="00AD33FC">
        <w:rPr>
          <w:sz w:val="20"/>
          <w:szCs w:val="20"/>
        </w:rPr>
        <w:t xml:space="preserve"> pisno.</w:t>
      </w:r>
    </w:p>
    <w:p w:rsidR="00256BC5" w:rsidRPr="00AD33FC" w:rsidRDefault="00256BC5" w:rsidP="00241BF8">
      <w:pPr>
        <w:keepNext/>
        <w:ind w:right="57"/>
        <w:jc w:val="both"/>
        <w:rPr>
          <w:rFonts w:cs="Tahoma"/>
          <w:sz w:val="20"/>
          <w:szCs w:val="20"/>
        </w:rPr>
      </w:pPr>
    </w:p>
    <w:p w:rsidR="00256BC5" w:rsidRPr="00AD33FC" w:rsidRDefault="00256BC5" w:rsidP="00241BF8">
      <w:pPr>
        <w:keepNext/>
        <w:spacing w:after="120"/>
        <w:ind w:right="57"/>
        <w:jc w:val="both"/>
        <w:rPr>
          <w:rFonts w:cs="Tahoma"/>
          <w:sz w:val="20"/>
          <w:szCs w:val="20"/>
        </w:rPr>
      </w:pPr>
      <w:r w:rsidRPr="00AD33FC">
        <w:rPr>
          <w:rFonts w:cs="Tahoma"/>
          <w:sz w:val="20"/>
          <w:szCs w:val="20"/>
        </w:rPr>
        <w:t>Naročnik lahko, v skladu z določili 90. člena ZJN-3:</w:t>
      </w:r>
    </w:p>
    <w:p w:rsidR="00256BC5" w:rsidRPr="00AD33FC" w:rsidRDefault="00256BC5" w:rsidP="00241BF8">
      <w:pPr>
        <w:keepNext/>
        <w:numPr>
          <w:ilvl w:val="0"/>
          <w:numId w:val="7"/>
        </w:numPr>
        <w:ind w:right="56"/>
        <w:jc w:val="both"/>
        <w:rPr>
          <w:rFonts w:cs="Tahoma"/>
          <w:sz w:val="20"/>
          <w:szCs w:val="20"/>
        </w:rPr>
      </w:pPr>
      <w:r w:rsidRPr="00AD33FC">
        <w:rPr>
          <w:rFonts w:cs="Tahoma"/>
          <w:sz w:val="20"/>
          <w:szCs w:val="20"/>
        </w:rPr>
        <w:t>do roka za oddajo ponudb kadar koli ustavi postopek oddaje javnega naročila,</w:t>
      </w:r>
    </w:p>
    <w:p w:rsidR="00256BC5" w:rsidRPr="00AD33FC" w:rsidRDefault="00256BC5" w:rsidP="00241BF8">
      <w:pPr>
        <w:keepNext/>
        <w:numPr>
          <w:ilvl w:val="0"/>
          <w:numId w:val="7"/>
        </w:numPr>
        <w:ind w:right="56"/>
        <w:jc w:val="both"/>
        <w:rPr>
          <w:rFonts w:cs="Tahoma"/>
          <w:sz w:val="20"/>
          <w:szCs w:val="20"/>
        </w:rPr>
      </w:pPr>
      <w:r w:rsidRPr="00AD33FC">
        <w:rPr>
          <w:rFonts w:cs="Tahoma"/>
          <w:sz w:val="20"/>
          <w:szCs w:val="20"/>
        </w:rPr>
        <w:t>na vseh stopnjah postopka oddaje javnega naročila, po izteku roka za odpiranje ponudb, zavrne vse ponudbe,</w:t>
      </w:r>
    </w:p>
    <w:p w:rsidR="00256BC5" w:rsidRPr="00AD33FC" w:rsidRDefault="00256BC5" w:rsidP="00241BF8">
      <w:pPr>
        <w:keepNext/>
        <w:numPr>
          <w:ilvl w:val="0"/>
          <w:numId w:val="7"/>
        </w:numPr>
        <w:ind w:right="56"/>
        <w:jc w:val="both"/>
        <w:rPr>
          <w:rFonts w:cs="Tahoma"/>
          <w:sz w:val="20"/>
          <w:szCs w:val="20"/>
        </w:rPr>
      </w:pPr>
      <w:r w:rsidRPr="00AD33FC">
        <w:rPr>
          <w:rFonts w:cs="Tahoma"/>
          <w:sz w:val="20"/>
          <w:szCs w:val="20"/>
        </w:rPr>
        <w:t xml:space="preserve">po pravnomočnosti odločitve o oddaji javnega naročila do datuma sklenitve </w:t>
      </w:r>
      <w:r w:rsidR="00EA7246" w:rsidRPr="00AD33FC">
        <w:rPr>
          <w:rFonts w:cs="Tahoma"/>
          <w:sz w:val="20"/>
          <w:szCs w:val="20"/>
        </w:rPr>
        <w:t>okvirnega sporazuma</w:t>
      </w:r>
      <w:r w:rsidRPr="00AD33FC">
        <w:rPr>
          <w:rFonts w:cs="Tahoma"/>
          <w:sz w:val="20"/>
          <w:szCs w:val="20"/>
        </w:rPr>
        <w:t xml:space="preserve"> o izvedbi javnega naročila, odstopi od izvedbe javnega naročila.</w:t>
      </w:r>
    </w:p>
    <w:p w:rsidR="00256BC5" w:rsidRPr="00AD33FC" w:rsidRDefault="00256BC5" w:rsidP="00241BF8">
      <w:pPr>
        <w:keepNext/>
        <w:ind w:right="56"/>
        <w:jc w:val="both"/>
        <w:rPr>
          <w:rFonts w:cs="Tahoma"/>
          <w:sz w:val="20"/>
          <w:szCs w:val="20"/>
        </w:rPr>
      </w:pPr>
    </w:p>
    <w:p w:rsidR="00256BC5" w:rsidRPr="00AD33FC" w:rsidRDefault="00256BC5" w:rsidP="00241BF8">
      <w:pPr>
        <w:keepNext/>
        <w:ind w:right="56"/>
        <w:jc w:val="both"/>
        <w:rPr>
          <w:rFonts w:cs="Tahoma"/>
          <w:sz w:val="20"/>
          <w:szCs w:val="20"/>
        </w:rPr>
      </w:pPr>
      <w:r w:rsidRPr="00AD33FC">
        <w:rPr>
          <w:rFonts w:cs="Tahoma"/>
          <w:sz w:val="20"/>
          <w:szCs w:val="20"/>
        </w:rPr>
        <w:t xml:space="preserve">V zgoraj navedenih primerih, ponudnik ni upravičen od naročnika zahtevati nikakršne odškodnine. </w:t>
      </w:r>
    </w:p>
    <w:p w:rsidR="00681AA0" w:rsidRPr="00AD33FC" w:rsidRDefault="00681AA0" w:rsidP="00241BF8">
      <w:pPr>
        <w:keepNext/>
        <w:ind w:right="56"/>
        <w:jc w:val="both"/>
        <w:rPr>
          <w:rFonts w:cs="Tahoma"/>
          <w:sz w:val="16"/>
          <w:szCs w:val="20"/>
        </w:rPr>
      </w:pPr>
    </w:p>
    <w:p w:rsidR="00256BC5" w:rsidRPr="00AD33FC" w:rsidRDefault="00256BC5" w:rsidP="00241BF8">
      <w:pPr>
        <w:keepNext/>
        <w:numPr>
          <w:ilvl w:val="1"/>
          <w:numId w:val="3"/>
        </w:numPr>
        <w:jc w:val="both"/>
        <w:rPr>
          <w:rFonts w:cs="Tahoma"/>
          <w:b/>
          <w:sz w:val="20"/>
          <w:szCs w:val="20"/>
        </w:rPr>
      </w:pPr>
      <w:r w:rsidRPr="00AD33FC">
        <w:rPr>
          <w:rFonts w:cs="Tahoma"/>
          <w:b/>
          <w:sz w:val="20"/>
          <w:szCs w:val="20"/>
        </w:rPr>
        <w:t>Pravno varstvo</w:t>
      </w:r>
    </w:p>
    <w:p w:rsidR="00256BC5" w:rsidRPr="00AD33FC" w:rsidRDefault="00256BC5" w:rsidP="00241BF8">
      <w:pPr>
        <w:keepNext/>
        <w:jc w:val="both"/>
        <w:rPr>
          <w:rFonts w:cs="Tahoma"/>
          <w:sz w:val="20"/>
          <w:szCs w:val="20"/>
        </w:rPr>
      </w:pPr>
    </w:p>
    <w:p w:rsidR="00256BC5" w:rsidRPr="00AD33FC" w:rsidRDefault="00256BC5" w:rsidP="00241BF8">
      <w:pPr>
        <w:keepNext/>
        <w:autoSpaceDE w:val="0"/>
        <w:autoSpaceDN w:val="0"/>
        <w:adjustRightInd w:val="0"/>
        <w:jc w:val="both"/>
        <w:rPr>
          <w:rFonts w:cs="Tahoma"/>
          <w:sz w:val="20"/>
          <w:szCs w:val="20"/>
        </w:rPr>
      </w:pPr>
      <w:r w:rsidRPr="00AD33FC">
        <w:rPr>
          <w:rFonts w:cs="Tahoma"/>
          <w:sz w:val="20"/>
          <w:szCs w:val="20"/>
        </w:rPr>
        <w:t xml:space="preserve">Ponudniku je zagotovljeno pravno varstvo, skladno z Zakonom o pravnem varstvu v postopkih javnega naročanja (Ur. l. RS, št. 43/11, </w:t>
      </w:r>
      <w:hyperlink r:id="rId10" w:tooltip="Zakon o dopolnitvi Zakona o tajnih podatkih (ZTP-D) (Uradni list RS, št. 60-2820/2011)" w:history="1">
        <w:r w:rsidRPr="00AD33FC">
          <w:rPr>
            <w:rFonts w:cs="Tahoma"/>
            <w:sz w:val="20"/>
            <w:szCs w:val="20"/>
          </w:rPr>
          <w:t>60/2011</w:t>
        </w:r>
      </w:hyperlink>
      <w:r w:rsidRPr="00AD33FC">
        <w:rPr>
          <w:rFonts w:cs="Tahoma"/>
          <w:sz w:val="20"/>
          <w:szCs w:val="20"/>
        </w:rPr>
        <w:t xml:space="preserve"> - ZTP-D, </w:t>
      </w:r>
      <w:hyperlink r:id="rId11" w:tooltip="Zakon o spremembah in dopolnitvah Zakona o pravnem varstvu v postopkih javnega naročanja (ZPVPJN-A) (Uradni list RS, št. 63-2513/2013)" w:history="1">
        <w:r w:rsidRPr="00AD33FC">
          <w:rPr>
            <w:rFonts w:cs="Tahoma"/>
            <w:sz w:val="20"/>
            <w:szCs w:val="20"/>
          </w:rPr>
          <w:t>63/2013</w:t>
        </w:r>
      </w:hyperlink>
      <w:r w:rsidRPr="00AD33FC">
        <w:rPr>
          <w:rFonts w:cs="Tahoma"/>
          <w:sz w:val="20"/>
          <w:szCs w:val="20"/>
        </w:rPr>
        <w:t xml:space="preserve">, </w:t>
      </w:r>
      <w:hyperlink r:id="rId12" w:tooltip="Zakon o spremembah in dopolnitvah Zakona o državni upravi (ZDU-1l) (Uradni list RS, št. 90-3646/2014)" w:history="1">
        <w:r w:rsidRPr="00AD33FC">
          <w:rPr>
            <w:rFonts w:cs="Tahoma"/>
            <w:sz w:val="20"/>
            <w:szCs w:val="20"/>
          </w:rPr>
          <w:t>90/2014</w:t>
        </w:r>
      </w:hyperlink>
      <w:r w:rsidRPr="00AD33FC">
        <w:rPr>
          <w:rFonts w:cs="Tahoma"/>
          <w:sz w:val="20"/>
          <w:szCs w:val="20"/>
        </w:rPr>
        <w:t xml:space="preserve"> - ZDU-1l, </w:t>
      </w:r>
      <w:hyperlink r:id="rId13" w:tooltip="Zakon o spremembah in dopolnitvah Zakona o izvrševanju proračunov Republike Slovenije za leti 2014 in 2015 (ZIPRS1415-C) (Uradni list RS, št. 95-3952/2014)" w:history="1">
        <w:r w:rsidRPr="00AD33FC">
          <w:rPr>
            <w:rFonts w:cs="Tahoma"/>
            <w:sz w:val="20"/>
            <w:szCs w:val="20"/>
          </w:rPr>
          <w:t>95/2014</w:t>
        </w:r>
      </w:hyperlink>
      <w:r w:rsidRPr="00AD33FC">
        <w:rPr>
          <w:rFonts w:cs="Tahoma"/>
          <w:sz w:val="20"/>
          <w:szCs w:val="20"/>
        </w:rPr>
        <w:t xml:space="preserve"> - ZIPRS1415-C, </w:t>
      </w:r>
      <w:hyperlink r:id="rId14" w:tooltip="Zakon o izvrševanju proračunov Republike Slovenije za leti 2016 in 2017 (ZIPRS1617) (Uradni list RS, št. 96-3772/2015)" w:history="1">
        <w:r w:rsidRPr="00AD33FC">
          <w:rPr>
            <w:rFonts w:cs="Tahoma"/>
            <w:sz w:val="20"/>
            <w:szCs w:val="20"/>
          </w:rPr>
          <w:t>96/2015</w:t>
        </w:r>
      </w:hyperlink>
      <w:r w:rsidRPr="00AD33FC">
        <w:rPr>
          <w:rFonts w:cs="Tahoma"/>
          <w:sz w:val="20"/>
          <w:szCs w:val="20"/>
        </w:rPr>
        <w:t xml:space="preserve">, 60/17 - ZPVPJN-B; v nadaljevanju: ZPVPJN). </w:t>
      </w:r>
    </w:p>
    <w:p w:rsidR="00256BC5" w:rsidRPr="00AD33FC" w:rsidRDefault="00256BC5" w:rsidP="00241BF8">
      <w:pPr>
        <w:keepNext/>
        <w:autoSpaceDE w:val="0"/>
        <w:autoSpaceDN w:val="0"/>
        <w:adjustRightInd w:val="0"/>
        <w:jc w:val="both"/>
        <w:rPr>
          <w:rFonts w:cs="Tahoma"/>
          <w:sz w:val="20"/>
          <w:szCs w:val="20"/>
        </w:rPr>
      </w:pPr>
    </w:p>
    <w:p w:rsidR="00256BC5" w:rsidRPr="00AD33FC" w:rsidRDefault="00256BC5" w:rsidP="00241BF8">
      <w:pPr>
        <w:keepNext/>
        <w:autoSpaceDE w:val="0"/>
        <w:autoSpaceDN w:val="0"/>
        <w:adjustRightInd w:val="0"/>
        <w:jc w:val="both"/>
        <w:rPr>
          <w:rFonts w:cs="Tahoma"/>
          <w:sz w:val="20"/>
          <w:szCs w:val="20"/>
        </w:rPr>
      </w:pPr>
      <w:r w:rsidRPr="00AD33FC">
        <w:rPr>
          <w:rFonts w:cs="Tahoma"/>
          <w:sz w:val="20"/>
          <w:szCs w:val="20"/>
        </w:rPr>
        <w:t xml:space="preserve">Na podlagi ZPVPJN se lahko zahtevek za revizijo vloži v vseh stopnjah postopka oddaje javnega naročila in zoper vsako ravnanje naročnika, razen če zakon, ki ureja oddajo javnih naročil ali ZPVPJN ne določa drugače. </w:t>
      </w:r>
    </w:p>
    <w:p w:rsidR="00256BC5" w:rsidRPr="00AD33FC" w:rsidRDefault="00256BC5" w:rsidP="00241BF8">
      <w:pPr>
        <w:keepNext/>
        <w:autoSpaceDE w:val="0"/>
        <w:autoSpaceDN w:val="0"/>
        <w:adjustRightInd w:val="0"/>
        <w:jc w:val="both"/>
        <w:rPr>
          <w:rFonts w:cs="Tahoma"/>
          <w:sz w:val="20"/>
          <w:szCs w:val="20"/>
        </w:rPr>
      </w:pPr>
    </w:p>
    <w:p w:rsidR="00256BC5" w:rsidRPr="00AD33FC" w:rsidRDefault="00256BC5" w:rsidP="00241BF8">
      <w:pPr>
        <w:keepNext/>
        <w:autoSpaceDE w:val="0"/>
        <w:autoSpaceDN w:val="0"/>
        <w:adjustRightInd w:val="0"/>
        <w:jc w:val="both"/>
        <w:rPr>
          <w:rFonts w:cs="Tahoma"/>
          <w:sz w:val="20"/>
          <w:szCs w:val="20"/>
        </w:rPr>
      </w:pPr>
      <w:r w:rsidRPr="00AD33FC">
        <w:rPr>
          <w:rFonts w:cs="Tahoma"/>
          <w:sz w:val="20"/>
          <w:szCs w:val="20"/>
        </w:rPr>
        <w:t xml:space="preserve">Če se zahtevek za revizijo nanaša na vsebino objave, povabilo k oddaji ponudbe ali dokumentacijo v zvezi z oddajo javnega naročila, je dolžan vlagatelj ob vložitvi zahtevka za revizijo vplačati takso v višini 2.000,00 EUR na transakcijski račun št. SI56 0110 0100 0358 802, sklic 11 16110-7111290-00xxxxxx (prvih šest </w:t>
      </w:r>
      <w:r w:rsidRPr="00AD33FC">
        <w:rPr>
          <w:rFonts w:cs="Tahoma"/>
          <w:sz w:val="20"/>
          <w:szCs w:val="20"/>
        </w:rPr>
        <w:lastRenderedPageBreak/>
        <w:t>številk je zaporedna številka objave na Portalu javnih naročil, ki jo ponudnik vpiše sam, zadnji dve številki pa pomenita oznako leta).</w:t>
      </w:r>
    </w:p>
    <w:p w:rsidR="00256BC5" w:rsidRPr="00AD33FC" w:rsidRDefault="00256BC5" w:rsidP="00241BF8">
      <w:pPr>
        <w:keepNext/>
        <w:autoSpaceDE w:val="0"/>
        <w:autoSpaceDN w:val="0"/>
        <w:adjustRightInd w:val="0"/>
        <w:jc w:val="both"/>
        <w:rPr>
          <w:rFonts w:cs="Tahoma"/>
          <w:sz w:val="20"/>
          <w:szCs w:val="20"/>
        </w:rPr>
      </w:pPr>
    </w:p>
    <w:p w:rsidR="00256BC5" w:rsidRPr="00AD33FC" w:rsidRDefault="00256BC5" w:rsidP="00241BF8">
      <w:pPr>
        <w:keepNext/>
        <w:autoSpaceDE w:val="0"/>
        <w:autoSpaceDN w:val="0"/>
        <w:adjustRightInd w:val="0"/>
        <w:jc w:val="both"/>
        <w:rPr>
          <w:rFonts w:cs="Tahoma"/>
          <w:sz w:val="20"/>
          <w:szCs w:val="20"/>
        </w:rPr>
      </w:pPr>
      <w:r w:rsidRPr="00AD33FC">
        <w:rPr>
          <w:rFonts w:cs="Tahoma"/>
          <w:sz w:val="20"/>
          <w:szCs w:val="20"/>
        </w:rPr>
        <w:t xml:space="preserve">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 </w:t>
      </w:r>
    </w:p>
    <w:p w:rsidR="00256BC5" w:rsidRPr="00AD33FC" w:rsidRDefault="00256BC5" w:rsidP="00241BF8">
      <w:pPr>
        <w:keepNext/>
        <w:autoSpaceDE w:val="0"/>
        <w:autoSpaceDN w:val="0"/>
        <w:adjustRightInd w:val="0"/>
        <w:jc w:val="both"/>
        <w:rPr>
          <w:rFonts w:cs="Tahoma"/>
          <w:sz w:val="20"/>
          <w:szCs w:val="20"/>
        </w:rPr>
      </w:pPr>
    </w:p>
    <w:p w:rsidR="00256BC5" w:rsidRPr="00AD33FC" w:rsidRDefault="00256BC5" w:rsidP="00241BF8">
      <w:pPr>
        <w:keepNext/>
        <w:numPr>
          <w:ilvl w:val="1"/>
          <w:numId w:val="3"/>
        </w:numPr>
        <w:jc w:val="both"/>
        <w:rPr>
          <w:rFonts w:cs="Tahoma"/>
          <w:b/>
          <w:sz w:val="20"/>
          <w:szCs w:val="20"/>
        </w:rPr>
      </w:pPr>
      <w:r w:rsidRPr="00AD33FC">
        <w:rPr>
          <w:rFonts w:cs="Tahoma"/>
          <w:b/>
          <w:sz w:val="20"/>
          <w:szCs w:val="20"/>
        </w:rPr>
        <w:t>Zaupnost podatkov</w:t>
      </w:r>
    </w:p>
    <w:p w:rsidR="00256BC5" w:rsidRPr="00AD33FC" w:rsidRDefault="00256BC5" w:rsidP="00241BF8">
      <w:pPr>
        <w:keepNext/>
        <w:jc w:val="both"/>
        <w:rPr>
          <w:rFonts w:cs="Tahoma"/>
          <w:sz w:val="20"/>
          <w:szCs w:val="20"/>
        </w:rPr>
      </w:pPr>
    </w:p>
    <w:p w:rsidR="00256BC5" w:rsidRPr="00AD33FC" w:rsidRDefault="00256BC5" w:rsidP="00241BF8">
      <w:pPr>
        <w:keepNext/>
        <w:jc w:val="both"/>
        <w:rPr>
          <w:rFonts w:cs="Tahoma"/>
          <w:sz w:val="20"/>
          <w:szCs w:val="20"/>
        </w:rPr>
      </w:pPr>
      <w:r w:rsidRPr="00AD33FC">
        <w:rPr>
          <w:rFonts w:cs="Tahoma"/>
          <w:sz w:val="20"/>
          <w:szCs w:val="20"/>
        </w:rPr>
        <w:t>Naročnik zagotavlja javnost in zaupnost podatkov skladno s 35. členom ZJN-3, ob upoštevanju določb zakona, ki ureja varstvo osebnih podatkov, tajne podatke ali gospodarske družbe.</w:t>
      </w:r>
    </w:p>
    <w:p w:rsidR="00256BC5" w:rsidRPr="00AD33FC" w:rsidRDefault="00256BC5" w:rsidP="00241BF8">
      <w:pPr>
        <w:keepNext/>
        <w:jc w:val="both"/>
        <w:rPr>
          <w:rFonts w:cs="Tahoma"/>
          <w:sz w:val="20"/>
          <w:szCs w:val="20"/>
        </w:rPr>
      </w:pPr>
    </w:p>
    <w:p w:rsidR="00256BC5" w:rsidRPr="00AD33FC" w:rsidRDefault="00256BC5" w:rsidP="00241BF8">
      <w:pPr>
        <w:keepNext/>
        <w:jc w:val="both"/>
        <w:rPr>
          <w:rFonts w:cs="Tahoma"/>
          <w:sz w:val="20"/>
          <w:szCs w:val="20"/>
        </w:rPr>
      </w:pPr>
      <w:r w:rsidRPr="00AD33FC">
        <w:rPr>
          <w:rFonts w:cs="Tahoma"/>
          <w:sz w:val="20"/>
          <w:szCs w:val="20"/>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256BC5" w:rsidRPr="00AD33FC" w:rsidRDefault="00256BC5" w:rsidP="00241BF8">
      <w:pPr>
        <w:keepNext/>
        <w:jc w:val="both"/>
        <w:rPr>
          <w:rFonts w:cs="Tahoma"/>
          <w:sz w:val="20"/>
          <w:szCs w:val="20"/>
        </w:rPr>
      </w:pPr>
    </w:p>
    <w:p w:rsidR="00256BC5" w:rsidRPr="00AD33FC" w:rsidRDefault="00256BC5" w:rsidP="00241BF8">
      <w:pPr>
        <w:keepNext/>
        <w:numPr>
          <w:ilvl w:val="1"/>
          <w:numId w:val="3"/>
        </w:numPr>
        <w:jc w:val="both"/>
        <w:rPr>
          <w:rFonts w:cs="Tahoma"/>
          <w:b/>
          <w:sz w:val="20"/>
          <w:szCs w:val="20"/>
        </w:rPr>
      </w:pPr>
      <w:r w:rsidRPr="00AD33FC">
        <w:rPr>
          <w:rFonts w:cs="Tahoma"/>
          <w:b/>
          <w:sz w:val="20"/>
          <w:szCs w:val="20"/>
        </w:rPr>
        <w:t>Jamstvo za napake</w:t>
      </w:r>
    </w:p>
    <w:p w:rsidR="00256BC5" w:rsidRPr="00AD33FC" w:rsidRDefault="00256BC5" w:rsidP="00241BF8">
      <w:pPr>
        <w:keepNext/>
        <w:jc w:val="both"/>
        <w:rPr>
          <w:rFonts w:cs="Tahoma"/>
          <w:sz w:val="20"/>
          <w:szCs w:val="20"/>
        </w:rPr>
      </w:pPr>
    </w:p>
    <w:p w:rsidR="00256BC5" w:rsidRPr="00AD33FC" w:rsidRDefault="00256BC5" w:rsidP="00241BF8">
      <w:pPr>
        <w:keepNext/>
        <w:jc w:val="both"/>
        <w:rPr>
          <w:rFonts w:cs="Tahoma"/>
          <w:sz w:val="20"/>
          <w:szCs w:val="20"/>
        </w:rPr>
      </w:pPr>
      <w:r w:rsidRPr="00AD33FC">
        <w:rPr>
          <w:rFonts w:cs="Tahoma"/>
          <w:sz w:val="20"/>
          <w:szCs w:val="20"/>
        </w:rPr>
        <w:t>Izbrani ponudnik, s katerim bo naročnik sklenil pogodbo, bo moral jamčiti za odpravo vseh vrst napak, skladno z določili Obligacijskega zakonika.</w:t>
      </w:r>
    </w:p>
    <w:p w:rsidR="00256BC5" w:rsidRPr="00AD33FC" w:rsidRDefault="00256BC5" w:rsidP="00241BF8">
      <w:pPr>
        <w:keepNext/>
        <w:jc w:val="both"/>
        <w:rPr>
          <w:rFonts w:cs="Tahoma"/>
          <w:sz w:val="20"/>
          <w:szCs w:val="20"/>
        </w:rPr>
      </w:pPr>
    </w:p>
    <w:p w:rsidR="00F1571F" w:rsidRPr="00AD33FC" w:rsidRDefault="00F1571F" w:rsidP="00241BF8">
      <w:pPr>
        <w:keepNext/>
        <w:jc w:val="both"/>
        <w:rPr>
          <w:rFonts w:cs="Tahoma"/>
          <w:sz w:val="20"/>
          <w:szCs w:val="20"/>
        </w:rPr>
      </w:pPr>
    </w:p>
    <w:p w:rsidR="00201EFB" w:rsidRPr="00AD33FC" w:rsidRDefault="00201EFB" w:rsidP="00241BF8">
      <w:pPr>
        <w:keepNext/>
        <w:numPr>
          <w:ilvl w:val="0"/>
          <w:numId w:val="3"/>
        </w:numPr>
        <w:jc w:val="both"/>
        <w:rPr>
          <w:rFonts w:cs="Tahoma"/>
          <w:b/>
          <w:szCs w:val="20"/>
        </w:rPr>
      </w:pPr>
      <w:r w:rsidRPr="00AD33FC">
        <w:rPr>
          <w:rFonts w:cs="Tahoma"/>
          <w:b/>
          <w:szCs w:val="20"/>
        </w:rPr>
        <w:t xml:space="preserve">PONUDBENI POGOJI </w:t>
      </w:r>
      <w:r w:rsidR="00256BC5" w:rsidRPr="00AD33FC">
        <w:rPr>
          <w:rFonts w:cs="Tahoma"/>
          <w:b/>
          <w:szCs w:val="20"/>
        </w:rPr>
        <w:t>IN OPIS PREDMETA JAVNEGA NAROČILA</w:t>
      </w:r>
    </w:p>
    <w:p w:rsidR="00201EFB" w:rsidRPr="00AD33FC" w:rsidRDefault="00201EFB" w:rsidP="00241BF8">
      <w:pPr>
        <w:keepNext/>
        <w:jc w:val="both"/>
        <w:rPr>
          <w:rFonts w:cs="Tahoma"/>
          <w:b/>
          <w:sz w:val="20"/>
          <w:szCs w:val="20"/>
        </w:rPr>
      </w:pPr>
    </w:p>
    <w:p w:rsidR="00201EFB" w:rsidRPr="00AD33FC" w:rsidRDefault="00201EFB" w:rsidP="00241BF8">
      <w:pPr>
        <w:keepNext/>
        <w:numPr>
          <w:ilvl w:val="1"/>
          <w:numId w:val="5"/>
        </w:numPr>
        <w:jc w:val="both"/>
        <w:rPr>
          <w:rFonts w:cs="Tahoma"/>
          <w:b/>
          <w:sz w:val="20"/>
          <w:szCs w:val="20"/>
        </w:rPr>
      </w:pPr>
      <w:r w:rsidRPr="00AD33FC">
        <w:rPr>
          <w:rFonts w:cs="Tahoma"/>
          <w:b/>
          <w:sz w:val="20"/>
          <w:szCs w:val="20"/>
        </w:rPr>
        <w:t xml:space="preserve">Splošne zahteve </w:t>
      </w:r>
    </w:p>
    <w:p w:rsidR="00201EFB" w:rsidRPr="00AD33FC" w:rsidRDefault="00201EFB" w:rsidP="00241BF8">
      <w:pPr>
        <w:keepNext/>
        <w:jc w:val="both"/>
        <w:rPr>
          <w:rFonts w:cs="Tahoma"/>
          <w:sz w:val="20"/>
          <w:szCs w:val="20"/>
        </w:rPr>
      </w:pPr>
    </w:p>
    <w:p w:rsidR="00201EFB" w:rsidRPr="00AD33FC" w:rsidRDefault="00201EFB" w:rsidP="00241BF8">
      <w:pPr>
        <w:keepNext/>
        <w:numPr>
          <w:ilvl w:val="2"/>
          <w:numId w:val="5"/>
        </w:numPr>
        <w:jc w:val="both"/>
        <w:rPr>
          <w:rFonts w:cs="Tahoma"/>
          <w:sz w:val="20"/>
          <w:szCs w:val="20"/>
        </w:rPr>
      </w:pPr>
      <w:r w:rsidRPr="00AD33FC">
        <w:rPr>
          <w:rFonts w:cs="Tahoma"/>
          <w:sz w:val="20"/>
          <w:szCs w:val="20"/>
        </w:rPr>
        <w:t>Celovitost ponudbe</w:t>
      </w:r>
      <w:r w:rsidR="008828E1" w:rsidRPr="00AD33FC">
        <w:rPr>
          <w:rFonts w:cs="Tahoma"/>
          <w:sz w:val="20"/>
          <w:szCs w:val="20"/>
        </w:rPr>
        <w:t xml:space="preserve"> v </w:t>
      </w:r>
      <w:r w:rsidR="00807EF9" w:rsidRPr="00AD33FC">
        <w:rPr>
          <w:rFonts w:cs="Tahoma"/>
          <w:sz w:val="20"/>
          <w:szCs w:val="20"/>
        </w:rPr>
        <w:t>ponudb</w:t>
      </w:r>
      <w:r w:rsidR="008828E1" w:rsidRPr="00AD33FC">
        <w:rPr>
          <w:rFonts w:cs="Tahoma"/>
          <w:sz w:val="20"/>
          <w:szCs w:val="20"/>
        </w:rPr>
        <w:t>i za sodelovanje</w:t>
      </w:r>
    </w:p>
    <w:p w:rsidR="00201EFB" w:rsidRPr="00AD33FC" w:rsidRDefault="00201EFB" w:rsidP="00241BF8">
      <w:pPr>
        <w:keepNext/>
        <w:jc w:val="both"/>
        <w:rPr>
          <w:rFonts w:cs="Tahoma"/>
          <w:sz w:val="20"/>
          <w:szCs w:val="20"/>
        </w:rPr>
      </w:pPr>
    </w:p>
    <w:p w:rsidR="00201EFB" w:rsidRPr="00AD33FC" w:rsidRDefault="00201EFB" w:rsidP="00241BF8">
      <w:pPr>
        <w:keepNext/>
        <w:jc w:val="both"/>
        <w:rPr>
          <w:rFonts w:cs="Tahoma"/>
          <w:sz w:val="20"/>
          <w:szCs w:val="20"/>
        </w:rPr>
      </w:pPr>
      <w:r w:rsidRPr="00AD33FC">
        <w:rPr>
          <w:rFonts w:cs="Tahoma"/>
          <w:sz w:val="20"/>
          <w:szCs w:val="20"/>
        </w:rPr>
        <w:t xml:space="preserve">Ponudnik mora </w:t>
      </w:r>
      <w:r w:rsidR="008828E1" w:rsidRPr="00AD33FC">
        <w:rPr>
          <w:rFonts w:cs="Tahoma"/>
          <w:sz w:val="20"/>
          <w:szCs w:val="20"/>
        </w:rPr>
        <w:t xml:space="preserve">v </w:t>
      </w:r>
      <w:r w:rsidR="00807EF9" w:rsidRPr="00AD33FC">
        <w:rPr>
          <w:rFonts w:cs="Tahoma"/>
          <w:sz w:val="20"/>
          <w:szCs w:val="20"/>
        </w:rPr>
        <w:t>ponudb</w:t>
      </w:r>
      <w:r w:rsidR="008828E1" w:rsidRPr="00AD33FC">
        <w:rPr>
          <w:rFonts w:cs="Tahoma"/>
          <w:sz w:val="20"/>
          <w:szCs w:val="20"/>
        </w:rPr>
        <w:t xml:space="preserve">i </w:t>
      </w:r>
      <w:r w:rsidR="0073709D" w:rsidRPr="00AD33FC">
        <w:rPr>
          <w:rFonts w:cs="Tahoma"/>
          <w:sz w:val="20"/>
          <w:szCs w:val="20"/>
        </w:rPr>
        <w:t>ponuditi c</w:t>
      </w:r>
      <w:r w:rsidR="00256BC5" w:rsidRPr="00AD33FC">
        <w:rPr>
          <w:rFonts w:cs="Tahoma"/>
          <w:sz w:val="20"/>
          <w:szCs w:val="20"/>
        </w:rPr>
        <w:t>elot</w:t>
      </w:r>
      <w:r w:rsidR="0073709D" w:rsidRPr="00AD33FC">
        <w:rPr>
          <w:rFonts w:cs="Tahoma"/>
          <w:sz w:val="20"/>
          <w:szCs w:val="20"/>
        </w:rPr>
        <w:t>e</w:t>
      </w:r>
      <w:r w:rsidR="00256BC5" w:rsidRPr="00AD33FC">
        <w:rPr>
          <w:rFonts w:cs="Tahoma"/>
          <w:sz w:val="20"/>
          <w:szCs w:val="20"/>
        </w:rPr>
        <w:t>n</w:t>
      </w:r>
      <w:r w:rsidRPr="00AD33FC">
        <w:rPr>
          <w:rFonts w:cs="Tahoma"/>
          <w:sz w:val="20"/>
          <w:szCs w:val="20"/>
        </w:rPr>
        <w:t xml:space="preserve"> </w:t>
      </w:r>
      <w:r w:rsidR="00256BC5" w:rsidRPr="00AD33FC">
        <w:rPr>
          <w:rFonts w:cs="Tahoma"/>
          <w:sz w:val="20"/>
          <w:szCs w:val="20"/>
        </w:rPr>
        <w:t>predmet javnega naročila</w:t>
      </w:r>
      <w:r w:rsidR="00AE5FA1" w:rsidRPr="00AD33FC">
        <w:rPr>
          <w:rFonts w:cs="Tahoma"/>
          <w:sz w:val="20"/>
          <w:szCs w:val="20"/>
        </w:rPr>
        <w:t xml:space="preserve"> oziroma</w:t>
      </w:r>
      <w:r w:rsidR="00AE5FA1" w:rsidRPr="00AD33FC">
        <w:rPr>
          <w:rFonts w:cs="Tahoma"/>
          <w:color w:val="000000"/>
          <w:sz w:val="20"/>
          <w:szCs w:val="20"/>
        </w:rPr>
        <w:t xml:space="preserve"> mora zajemati izvedbo vseh </w:t>
      </w:r>
      <w:r w:rsidR="00256BC5" w:rsidRPr="00AD33FC">
        <w:rPr>
          <w:rFonts w:cs="Tahoma"/>
          <w:color w:val="000000"/>
          <w:sz w:val="20"/>
          <w:szCs w:val="20"/>
        </w:rPr>
        <w:t>obveznosti</w:t>
      </w:r>
      <w:r w:rsidR="00AE5FA1" w:rsidRPr="00AD33FC">
        <w:rPr>
          <w:rFonts w:cs="Tahoma"/>
          <w:sz w:val="20"/>
          <w:szCs w:val="20"/>
        </w:rPr>
        <w:t xml:space="preserve">, </w:t>
      </w:r>
      <w:r w:rsidRPr="00AD33FC">
        <w:rPr>
          <w:rFonts w:cs="Tahoma"/>
          <w:sz w:val="20"/>
          <w:szCs w:val="20"/>
        </w:rPr>
        <w:t>v skladu s tehničnimi ter z vsemi ostalimi zahtevami in pogoji naročnika</w:t>
      </w:r>
      <w:r w:rsidR="00AE5FA1" w:rsidRPr="00AD33FC">
        <w:rPr>
          <w:rFonts w:cs="Tahoma"/>
          <w:sz w:val="20"/>
          <w:szCs w:val="20"/>
        </w:rPr>
        <w:t>,</w:t>
      </w:r>
      <w:r w:rsidRPr="00AD33FC">
        <w:rPr>
          <w:rFonts w:cs="Tahoma"/>
          <w:sz w:val="20"/>
          <w:szCs w:val="20"/>
        </w:rPr>
        <w:t xml:space="preserve"> navedenimi v razpisni dokumentaciji in njenih prilogah.</w:t>
      </w:r>
    </w:p>
    <w:p w:rsidR="005D1943" w:rsidRPr="00AD33FC" w:rsidRDefault="005D1943" w:rsidP="00241BF8">
      <w:pPr>
        <w:keepNext/>
        <w:jc w:val="both"/>
        <w:rPr>
          <w:rFonts w:cs="Tahoma"/>
          <w:sz w:val="20"/>
          <w:szCs w:val="20"/>
        </w:rPr>
      </w:pPr>
    </w:p>
    <w:p w:rsidR="005D1943" w:rsidRPr="00AD33FC" w:rsidRDefault="005D1943" w:rsidP="00241BF8">
      <w:pPr>
        <w:keepNext/>
        <w:jc w:val="both"/>
        <w:rPr>
          <w:rFonts w:cs="Tahoma"/>
          <w:sz w:val="20"/>
          <w:szCs w:val="20"/>
        </w:rPr>
      </w:pPr>
      <w:r w:rsidRPr="00AD33FC">
        <w:rPr>
          <w:rFonts w:cs="Tahoma"/>
          <w:sz w:val="20"/>
          <w:szCs w:val="20"/>
        </w:rPr>
        <w:t>Predmet ponudbe mora izpolnjevati vse standarde, pogoje in zah</w:t>
      </w:r>
      <w:r w:rsidR="003A2263" w:rsidRPr="00AD33FC">
        <w:rPr>
          <w:rFonts w:cs="Tahoma"/>
          <w:sz w:val="20"/>
          <w:szCs w:val="20"/>
        </w:rPr>
        <w:t xml:space="preserve">teve naročnika, navedene v </w:t>
      </w:r>
      <w:r w:rsidRPr="00AD33FC">
        <w:rPr>
          <w:rFonts w:cs="Tahoma"/>
          <w:sz w:val="20"/>
          <w:szCs w:val="20"/>
        </w:rPr>
        <w:t>razpisni dokumentaciji.</w:t>
      </w:r>
    </w:p>
    <w:p w:rsidR="009C6E1E" w:rsidRPr="00AD33FC" w:rsidRDefault="009C6E1E" w:rsidP="00241BF8">
      <w:pPr>
        <w:keepNext/>
        <w:jc w:val="both"/>
        <w:rPr>
          <w:rFonts w:cs="Tahoma"/>
          <w:sz w:val="20"/>
          <w:szCs w:val="20"/>
        </w:rPr>
      </w:pPr>
    </w:p>
    <w:p w:rsidR="00201EFB" w:rsidRPr="00AD33FC" w:rsidRDefault="00201EFB" w:rsidP="00241BF8">
      <w:pPr>
        <w:keepNext/>
        <w:jc w:val="both"/>
        <w:rPr>
          <w:rFonts w:cs="Tahoma"/>
          <w:sz w:val="20"/>
          <w:szCs w:val="20"/>
        </w:rPr>
      </w:pPr>
      <w:r w:rsidRPr="00AD33FC">
        <w:rPr>
          <w:rFonts w:cs="Tahoma"/>
          <w:sz w:val="20"/>
          <w:szCs w:val="20"/>
        </w:rPr>
        <w:t xml:space="preserve">V primeru, da predmet ponudbe ne bo v skladu z vsemi zahtevami in pogoji </w:t>
      </w:r>
      <w:r w:rsidR="00765180" w:rsidRPr="00AD33FC">
        <w:rPr>
          <w:rFonts w:cs="Tahoma"/>
          <w:sz w:val="20"/>
          <w:szCs w:val="20"/>
        </w:rPr>
        <w:t>naročnika, navedenimi v razpisni dokumentaciji</w:t>
      </w:r>
      <w:r w:rsidRPr="00AD33FC">
        <w:rPr>
          <w:rFonts w:cs="Tahoma"/>
          <w:sz w:val="20"/>
          <w:szCs w:val="20"/>
        </w:rPr>
        <w:t>, bo naročnik tako ponudbo</w:t>
      </w:r>
      <w:r w:rsidR="005C73FB" w:rsidRPr="00AD33FC">
        <w:rPr>
          <w:rFonts w:cs="Tahoma"/>
          <w:sz w:val="20"/>
          <w:szCs w:val="20"/>
        </w:rPr>
        <w:t xml:space="preserve"> ponudnika</w:t>
      </w:r>
      <w:r w:rsidR="00765180" w:rsidRPr="00AD33FC">
        <w:rPr>
          <w:rFonts w:cs="Tahoma"/>
          <w:sz w:val="20"/>
          <w:szCs w:val="20"/>
        </w:rPr>
        <w:t xml:space="preserve"> kot nedopustno zavrnil iz nadaljnjega ocenjevanja.</w:t>
      </w:r>
      <w:r w:rsidRPr="00AD33FC">
        <w:rPr>
          <w:rFonts w:cs="Tahoma"/>
          <w:sz w:val="20"/>
          <w:szCs w:val="20"/>
        </w:rPr>
        <w:t xml:space="preserve"> </w:t>
      </w:r>
    </w:p>
    <w:p w:rsidR="003A2263" w:rsidRPr="00AD33FC" w:rsidRDefault="003A2263" w:rsidP="00241BF8">
      <w:pPr>
        <w:keepNext/>
        <w:jc w:val="both"/>
        <w:rPr>
          <w:rFonts w:cs="Tahoma"/>
          <w:sz w:val="20"/>
          <w:szCs w:val="20"/>
        </w:rPr>
      </w:pPr>
    </w:p>
    <w:p w:rsidR="003A2263" w:rsidRPr="00AD33FC" w:rsidRDefault="003A2263" w:rsidP="00241BF8">
      <w:pPr>
        <w:keepNext/>
        <w:numPr>
          <w:ilvl w:val="2"/>
          <w:numId w:val="5"/>
        </w:numPr>
        <w:jc w:val="both"/>
        <w:rPr>
          <w:rFonts w:cs="Tahoma"/>
          <w:sz w:val="20"/>
          <w:szCs w:val="20"/>
        </w:rPr>
      </w:pPr>
      <w:r w:rsidRPr="00AD33FC">
        <w:rPr>
          <w:rFonts w:cs="Tahoma"/>
          <w:sz w:val="20"/>
          <w:szCs w:val="20"/>
        </w:rPr>
        <w:t>Ponud</w:t>
      </w:r>
      <w:r w:rsidR="00E82611" w:rsidRPr="00AD33FC">
        <w:rPr>
          <w:rFonts w:cs="Tahoma"/>
          <w:sz w:val="20"/>
          <w:szCs w:val="20"/>
        </w:rPr>
        <w:t xml:space="preserve">bena cena </w:t>
      </w:r>
    </w:p>
    <w:p w:rsidR="00A906A9" w:rsidRPr="00AD33FC" w:rsidRDefault="00A906A9" w:rsidP="00A906A9">
      <w:pPr>
        <w:keepNext/>
        <w:jc w:val="both"/>
        <w:rPr>
          <w:rFonts w:cs="Tahoma"/>
          <w:sz w:val="20"/>
          <w:szCs w:val="20"/>
        </w:rPr>
      </w:pPr>
    </w:p>
    <w:p w:rsidR="00A906A9" w:rsidRPr="00AD33FC" w:rsidRDefault="00A906A9" w:rsidP="00A906A9">
      <w:pPr>
        <w:jc w:val="both"/>
        <w:rPr>
          <w:rFonts w:cs="Tahoma"/>
          <w:sz w:val="20"/>
          <w:szCs w:val="20"/>
        </w:rPr>
      </w:pPr>
      <w:r w:rsidRPr="00AD33FC">
        <w:rPr>
          <w:rFonts w:cs="Tahoma"/>
          <w:sz w:val="20"/>
          <w:szCs w:val="20"/>
        </w:rPr>
        <w:t>V ponudbeno ceno morajo biti vključeni vsi materialni in nematerialni stroški, ki bodo potrebni za dobavo predmeta naročila, vključno s stroški prevoza in vsemi ostalimi stroški (trošarine, takse, prevoz, zavarovanje, zbiranje in odvoz odpadnih maziv, olj, tekočin, embalaže,…).</w:t>
      </w:r>
    </w:p>
    <w:p w:rsidR="00A906A9" w:rsidRPr="00AD33FC" w:rsidRDefault="00A906A9" w:rsidP="00A906A9">
      <w:pPr>
        <w:jc w:val="both"/>
        <w:rPr>
          <w:rFonts w:cs="Tahoma"/>
          <w:sz w:val="20"/>
          <w:szCs w:val="20"/>
        </w:rPr>
      </w:pPr>
    </w:p>
    <w:p w:rsidR="00A906A9" w:rsidRPr="00AD33FC" w:rsidRDefault="00A906A9" w:rsidP="00A906A9">
      <w:pPr>
        <w:jc w:val="both"/>
        <w:rPr>
          <w:rFonts w:cs="Tahoma"/>
          <w:sz w:val="20"/>
          <w:szCs w:val="20"/>
        </w:rPr>
      </w:pPr>
      <w:r w:rsidRPr="00AD33FC">
        <w:rPr>
          <w:rFonts w:cs="Tahoma"/>
          <w:sz w:val="20"/>
          <w:szCs w:val="20"/>
        </w:rPr>
        <w:t xml:space="preserve">Cene na enoto, navedene v posamezni postavki posameznega ponudbenega predračuna, so v obdobju veljavnosti okvirnega sporazuma fiksne. Količine, navedene v ponudbenem predračunu, so okvirne in bodo odvisne od dejanskih potreb ter za naročnika niso neobvezujoče. </w:t>
      </w:r>
    </w:p>
    <w:p w:rsidR="00A906A9" w:rsidRPr="00AD33FC" w:rsidRDefault="00A906A9" w:rsidP="00A906A9">
      <w:pPr>
        <w:jc w:val="both"/>
        <w:rPr>
          <w:rFonts w:cs="Tahoma"/>
          <w:sz w:val="20"/>
          <w:szCs w:val="20"/>
        </w:rPr>
      </w:pPr>
    </w:p>
    <w:p w:rsidR="00A906A9" w:rsidRPr="00AD33FC" w:rsidRDefault="00A906A9" w:rsidP="00A906A9">
      <w:pPr>
        <w:jc w:val="both"/>
        <w:rPr>
          <w:rFonts w:cs="Tahoma"/>
          <w:sz w:val="20"/>
          <w:szCs w:val="20"/>
        </w:rPr>
      </w:pPr>
      <w:r w:rsidRPr="00AD33FC">
        <w:rPr>
          <w:rFonts w:cs="Tahoma"/>
          <w:sz w:val="20"/>
          <w:szCs w:val="20"/>
        </w:rPr>
        <w:t>Okvirna količina predmeta naročila, navedena v posamezni postavki ponudbenega predračuna, je količina, ki jo bo naročnik predvidoma potreboval v obdobju veljavnosti okvirnega sporazuma.</w:t>
      </w:r>
    </w:p>
    <w:p w:rsidR="00A906A9" w:rsidRPr="00AD33FC" w:rsidRDefault="00A906A9" w:rsidP="00A906A9">
      <w:pPr>
        <w:jc w:val="both"/>
        <w:rPr>
          <w:rFonts w:cs="Tahoma"/>
          <w:sz w:val="20"/>
          <w:szCs w:val="20"/>
        </w:rPr>
      </w:pPr>
    </w:p>
    <w:p w:rsidR="00A906A9" w:rsidRPr="00AD33FC" w:rsidRDefault="00A906A9" w:rsidP="00A906A9">
      <w:pPr>
        <w:jc w:val="both"/>
        <w:rPr>
          <w:rFonts w:cs="Tahoma"/>
          <w:sz w:val="20"/>
          <w:szCs w:val="20"/>
        </w:rPr>
      </w:pPr>
      <w:r w:rsidRPr="00AD33FC">
        <w:rPr>
          <w:rFonts w:cs="Tahoma"/>
          <w:sz w:val="20"/>
          <w:szCs w:val="20"/>
        </w:rPr>
        <w:lastRenderedPageBreak/>
        <w:t xml:space="preserve">Ponudbeni predračun se izpolni tako, da se v posamezno postavko v ponudbenem predračunu vnese ceno za posamezen artikel. Ponudnik mora navesti tudi vrsto in velikost embalaže, proizvajalca in komercialno ime ponujenega artikla. </w:t>
      </w:r>
    </w:p>
    <w:p w:rsidR="00A906A9" w:rsidRPr="00AD33FC" w:rsidRDefault="00A906A9" w:rsidP="00A906A9">
      <w:pPr>
        <w:jc w:val="both"/>
        <w:rPr>
          <w:rFonts w:cs="Tahoma"/>
          <w:sz w:val="20"/>
          <w:szCs w:val="20"/>
        </w:rPr>
      </w:pPr>
    </w:p>
    <w:p w:rsidR="00A906A9" w:rsidRPr="00AD33FC" w:rsidRDefault="00A906A9" w:rsidP="00A906A9">
      <w:pPr>
        <w:jc w:val="both"/>
        <w:rPr>
          <w:rFonts w:cs="Tahoma"/>
          <w:sz w:val="20"/>
          <w:szCs w:val="20"/>
        </w:rPr>
      </w:pPr>
      <w:r w:rsidRPr="00AD33FC">
        <w:rPr>
          <w:rFonts w:cs="Tahoma"/>
          <w:sz w:val="20"/>
          <w:szCs w:val="20"/>
        </w:rPr>
        <w:t>Ponujene cene v predračunu morajo biti izražene na dve decimalki natančno.</w:t>
      </w:r>
    </w:p>
    <w:p w:rsidR="00A906A9" w:rsidRPr="00AD33FC" w:rsidRDefault="00A906A9" w:rsidP="00A906A9">
      <w:pPr>
        <w:jc w:val="both"/>
        <w:rPr>
          <w:rFonts w:cs="Tahoma"/>
          <w:sz w:val="20"/>
          <w:szCs w:val="20"/>
        </w:rPr>
      </w:pPr>
    </w:p>
    <w:p w:rsidR="00A906A9" w:rsidRPr="00AD33FC" w:rsidRDefault="00A906A9" w:rsidP="00A906A9">
      <w:pPr>
        <w:jc w:val="both"/>
        <w:rPr>
          <w:rFonts w:cs="Tahoma"/>
          <w:sz w:val="20"/>
          <w:szCs w:val="20"/>
        </w:rPr>
      </w:pPr>
      <w:r w:rsidRPr="00AD33FC">
        <w:rPr>
          <w:rFonts w:cs="Tahoma"/>
          <w:sz w:val="20"/>
          <w:szCs w:val="20"/>
        </w:rPr>
        <w:t>Ponudbeni predračuni za posamezne sklope predmeta javnega naročila so priloga k tej razpisni dokumentaciji in so na voljo v elektronski obliki. Ponudniki ponudbenega predračuna ne smejo kakorkoli spreminjati, dodajati vrstice, stolpce ali celice ter spreminjati formule, ki jih je nastavil naročnik ali kakorkoli drugače dopolnjevati.</w:t>
      </w:r>
    </w:p>
    <w:p w:rsidR="00A906A9" w:rsidRPr="00AD33FC" w:rsidRDefault="00A906A9" w:rsidP="00A906A9">
      <w:pPr>
        <w:jc w:val="both"/>
        <w:rPr>
          <w:rFonts w:cs="Tahoma"/>
          <w:sz w:val="20"/>
          <w:szCs w:val="20"/>
        </w:rPr>
      </w:pPr>
    </w:p>
    <w:p w:rsidR="00A906A9" w:rsidRPr="00AD33FC" w:rsidRDefault="00A906A9" w:rsidP="00A906A9">
      <w:pPr>
        <w:keepNext/>
        <w:keepLines/>
        <w:jc w:val="both"/>
        <w:rPr>
          <w:rFonts w:cs="Tahoma"/>
          <w:sz w:val="20"/>
        </w:rPr>
      </w:pPr>
      <w:r w:rsidRPr="00AD33FC">
        <w:rPr>
          <w:rFonts w:cs="Tahoma"/>
          <w:sz w:val="20"/>
        </w:rPr>
        <w:t xml:space="preserve">Ponudnik izpolni ponudbeni predračun in ga kot Prilogo 2 priloži ponudbi. Ponudbeni predračun se naloži v razdelek »Druge priloge« v </w:t>
      </w:r>
      <w:proofErr w:type="spellStart"/>
      <w:r w:rsidRPr="00AD33FC">
        <w:rPr>
          <w:rFonts w:cs="Tahoma"/>
          <w:sz w:val="20"/>
        </w:rPr>
        <w:t>pdf</w:t>
      </w:r>
      <w:proofErr w:type="spellEnd"/>
      <w:r w:rsidRPr="00AD33FC">
        <w:rPr>
          <w:rFonts w:cs="Tahoma"/>
          <w:sz w:val="20"/>
        </w:rPr>
        <w:t xml:space="preserve">. formatu in v Excel formatu. Ponudnik mora v ponudbeni predračun vpisati ceno na enoto mere v EUR brez DDV za posamezno postavko in ponudbeno ceno za okvirno količino posamezne postavke. </w:t>
      </w:r>
    </w:p>
    <w:p w:rsidR="00A906A9" w:rsidRPr="00AD33FC" w:rsidRDefault="00A906A9" w:rsidP="00A906A9">
      <w:pPr>
        <w:keepNext/>
        <w:keepLines/>
        <w:jc w:val="both"/>
        <w:rPr>
          <w:rFonts w:cs="Tahoma"/>
          <w:sz w:val="20"/>
        </w:rPr>
      </w:pPr>
    </w:p>
    <w:p w:rsidR="00A906A9" w:rsidRPr="00AD33FC" w:rsidRDefault="00A906A9" w:rsidP="00A906A9">
      <w:pPr>
        <w:keepNext/>
        <w:keepLines/>
        <w:jc w:val="both"/>
        <w:rPr>
          <w:rFonts w:cs="Tahoma"/>
          <w:sz w:val="20"/>
        </w:rPr>
      </w:pPr>
      <w:r w:rsidRPr="00AD33FC">
        <w:rPr>
          <w:rFonts w:cs="Tahoma"/>
          <w:sz w:val="20"/>
        </w:rPr>
        <w:t>Ponudnik skupno ponudbeno ceno v EUR brez DDV iz ponudbenega predračuna prepiše v Prilogo »POVZETEK PREDRAČUNA - PONUDBA«, ki jo naloži na informacijski sistem e-JN v razdelek »Predračun«.</w:t>
      </w:r>
    </w:p>
    <w:p w:rsidR="00A906A9" w:rsidRPr="00AD33FC" w:rsidRDefault="00A906A9" w:rsidP="00A906A9">
      <w:pPr>
        <w:keepNext/>
        <w:keepLines/>
        <w:jc w:val="both"/>
        <w:rPr>
          <w:rFonts w:cs="Tahoma"/>
          <w:sz w:val="20"/>
        </w:rPr>
      </w:pPr>
    </w:p>
    <w:p w:rsidR="00A906A9" w:rsidRPr="00AD33FC" w:rsidRDefault="00A906A9" w:rsidP="00A906A9">
      <w:pPr>
        <w:keepNext/>
        <w:keepLines/>
        <w:jc w:val="both"/>
        <w:rPr>
          <w:rFonts w:cs="Tahoma"/>
          <w:sz w:val="20"/>
        </w:rPr>
      </w:pPr>
      <w:r w:rsidRPr="00AD33FC">
        <w:rPr>
          <w:rFonts w:cs="Tahoma"/>
          <w:sz w:val="20"/>
        </w:rPr>
        <w:t xml:space="preserve">V primeru razhajanj med podatki v Prilogi »POVZETEK PREDRAČUNA« - naloženim v razdelek »Predračun«, in Prilogo 2 »PONUDBENI PREDRAČUN« - naloženim v razdelek »Druge priloge«, kot veljavni štejejo podatki v Prilogi 2 »PONUDBENI PREDRAČUN«, naloženim v razdelku »Druge priloge«. </w:t>
      </w:r>
    </w:p>
    <w:p w:rsidR="00A906A9" w:rsidRPr="00AD33FC" w:rsidRDefault="00A906A9" w:rsidP="00A906A9">
      <w:pPr>
        <w:keepNext/>
        <w:keepLines/>
        <w:tabs>
          <w:tab w:val="left" w:pos="993"/>
        </w:tabs>
        <w:jc w:val="both"/>
        <w:rPr>
          <w:rFonts w:cs="Tahoma"/>
          <w:sz w:val="20"/>
        </w:rPr>
      </w:pPr>
    </w:p>
    <w:p w:rsidR="00A906A9" w:rsidRPr="00AD33FC" w:rsidRDefault="00A906A9" w:rsidP="00A906A9">
      <w:pPr>
        <w:keepNext/>
        <w:keepLines/>
        <w:jc w:val="both"/>
        <w:rPr>
          <w:rFonts w:cs="Tahoma"/>
          <w:sz w:val="20"/>
        </w:rPr>
      </w:pPr>
      <w:r w:rsidRPr="00AD33FC">
        <w:rPr>
          <w:rFonts w:cs="Tahoma"/>
          <w:sz w:val="20"/>
        </w:rPr>
        <w:t xml:space="preserve">Ponudnik mora v ponudbenem predračunu izpolniti vse postavke. V primeru, da ponudnik v ponudbenem predračunu za katero od postavk ne vnese cene na enoto mere ali vnese vrednost »0« (nič), bo naročnik štel, da je vrednost navedene postavke upoštevana v skupni ponudbeni ceni v EUR brez DDV oziroma da navedeno postavko ponuja brezplačno. </w:t>
      </w:r>
    </w:p>
    <w:p w:rsidR="00BC73A8" w:rsidRPr="00AD33FC" w:rsidRDefault="00BC73A8" w:rsidP="00BC73A8">
      <w:pPr>
        <w:keepNext/>
        <w:ind w:left="720"/>
        <w:jc w:val="both"/>
        <w:rPr>
          <w:rFonts w:cs="Tahoma"/>
          <w:sz w:val="20"/>
          <w:szCs w:val="20"/>
        </w:rPr>
      </w:pPr>
    </w:p>
    <w:p w:rsidR="009C6E1E" w:rsidRPr="00AD33FC" w:rsidRDefault="009C6E1E" w:rsidP="00241BF8">
      <w:pPr>
        <w:keepNext/>
        <w:numPr>
          <w:ilvl w:val="2"/>
          <w:numId w:val="5"/>
        </w:numPr>
        <w:jc w:val="both"/>
        <w:rPr>
          <w:rFonts w:cs="Tahoma"/>
          <w:sz w:val="20"/>
          <w:szCs w:val="20"/>
        </w:rPr>
      </w:pPr>
      <w:r w:rsidRPr="00AD33FC">
        <w:rPr>
          <w:rFonts w:cs="Tahoma"/>
          <w:sz w:val="20"/>
          <w:szCs w:val="20"/>
        </w:rPr>
        <w:t>Plačilni pogoji</w:t>
      </w:r>
    </w:p>
    <w:p w:rsidR="009C6E1E" w:rsidRPr="00AD33FC" w:rsidRDefault="009C6E1E" w:rsidP="00241BF8">
      <w:pPr>
        <w:keepNext/>
        <w:jc w:val="both"/>
        <w:rPr>
          <w:rFonts w:cs="Tahoma"/>
          <w:sz w:val="20"/>
          <w:szCs w:val="20"/>
        </w:rPr>
      </w:pPr>
    </w:p>
    <w:p w:rsidR="00F45783" w:rsidRPr="00AD33FC" w:rsidRDefault="00F45783" w:rsidP="00241BF8">
      <w:pPr>
        <w:keepNext/>
        <w:jc w:val="both"/>
        <w:rPr>
          <w:rFonts w:cs="Tahoma"/>
          <w:sz w:val="20"/>
          <w:szCs w:val="20"/>
        </w:rPr>
      </w:pPr>
      <w:r w:rsidRPr="00AD33FC">
        <w:rPr>
          <w:rFonts w:cs="Tahoma"/>
          <w:sz w:val="20"/>
          <w:szCs w:val="20"/>
        </w:rPr>
        <w:t xml:space="preserve">Rok plačila znaša trideset (30) dni, šteto od dneva izstavitve računa, ki bo izstavljen po uspešno prevzetem predmetu javnega naročila. Naročnik bo plačila, vsem v ponudbi navedenim podizvajalcem, izvajal skladno z </w:t>
      </w:r>
      <w:r w:rsidR="0067188D" w:rsidRPr="00AD33FC">
        <w:rPr>
          <w:rFonts w:cs="Tahoma"/>
          <w:sz w:val="20"/>
          <w:szCs w:val="20"/>
        </w:rPr>
        <w:t xml:space="preserve">določili </w:t>
      </w:r>
      <w:r w:rsidRPr="00AD33FC">
        <w:rPr>
          <w:rFonts w:cs="Tahoma"/>
          <w:sz w:val="20"/>
          <w:szCs w:val="20"/>
        </w:rPr>
        <w:t xml:space="preserve">ZJN-3. </w:t>
      </w:r>
    </w:p>
    <w:p w:rsidR="00DB144C" w:rsidRPr="00AD33FC" w:rsidRDefault="00DB144C" w:rsidP="00241BF8">
      <w:pPr>
        <w:keepNext/>
        <w:jc w:val="both"/>
        <w:rPr>
          <w:rFonts w:cs="Tahoma"/>
          <w:sz w:val="20"/>
          <w:szCs w:val="20"/>
        </w:rPr>
      </w:pPr>
    </w:p>
    <w:p w:rsidR="00815557" w:rsidRPr="00AD33FC" w:rsidRDefault="00815557" w:rsidP="00815557">
      <w:pPr>
        <w:numPr>
          <w:ilvl w:val="2"/>
          <w:numId w:val="5"/>
        </w:numPr>
        <w:jc w:val="both"/>
        <w:rPr>
          <w:rFonts w:cs="Tahoma"/>
          <w:sz w:val="20"/>
        </w:rPr>
      </w:pPr>
      <w:r w:rsidRPr="00AD33FC">
        <w:rPr>
          <w:rFonts w:cs="Tahoma"/>
          <w:sz w:val="20"/>
        </w:rPr>
        <w:t>Dobavni rok</w:t>
      </w:r>
    </w:p>
    <w:p w:rsidR="00815557" w:rsidRPr="00AD33FC" w:rsidRDefault="00815557" w:rsidP="00815557">
      <w:pPr>
        <w:pStyle w:val="tekst1"/>
        <w:spacing w:before="0" w:line="240" w:lineRule="auto"/>
        <w:rPr>
          <w:rFonts w:ascii="Tahoma" w:hAnsi="Tahoma" w:cs="Tahoma"/>
          <w:sz w:val="16"/>
        </w:rPr>
      </w:pPr>
    </w:p>
    <w:p w:rsidR="00815557" w:rsidRPr="00AD33FC" w:rsidRDefault="00815557" w:rsidP="00815557">
      <w:pPr>
        <w:jc w:val="both"/>
        <w:rPr>
          <w:rFonts w:cs="Tahoma"/>
          <w:color w:val="000000"/>
          <w:sz w:val="20"/>
        </w:rPr>
      </w:pPr>
      <w:r w:rsidRPr="00AD33FC">
        <w:rPr>
          <w:rFonts w:cs="Tahoma"/>
          <w:color w:val="000000"/>
          <w:sz w:val="20"/>
        </w:rPr>
        <w:t>Rok dobave ne sme biti daljši od dveh (2) dni od dneva izdaje naročilnice. Izbrani ponudnik bo moral predmet okvirnega sporazuma dobavljati na lokacijo kupca (</w:t>
      </w:r>
      <w:proofErr w:type="spellStart"/>
      <w:r w:rsidRPr="00AD33FC">
        <w:rPr>
          <w:rFonts w:cs="Tahoma"/>
          <w:color w:val="000000"/>
          <w:sz w:val="20"/>
        </w:rPr>
        <w:t>fco</w:t>
      </w:r>
      <w:proofErr w:type="spellEnd"/>
      <w:r w:rsidRPr="00AD33FC">
        <w:rPr>
          <w:rFonts w:cs="Tahoma"/>
          <w:color w:val="000000"/>
          <w:sz w:val="20"/>
        </w:rPr>
        <w:t xml:space="preserve">. skladišče kupca- razloženo). </w:t>
      </w:r>
    </w:p>
    <w:p w:rsidR="00815557" w:rsidRPr="00AD33FC" w:rsidRDefault="00815557" w:rsidP="00815557">
      <w:pPr>
        <w:jc w:val="both"/>
        <w:rPr>
          <w:rFonts w:cs="Tahoma"/>
          <w:color w:val="000000"/>
          <w:sz w:val="20"/>
        </w:rPr>
      </w:pPr>
    </w:p>
    <w:p w:rsidR="00815557" w:rsidRPr="00AD33FC" w:rsidRDefault="00815557" w:rsidP="00815557">
      <w:pPr>
        <w:jc w:val="both"/>
        <w:rPr>
          <w:rFonts w:cs="Tahoma"/>
          <w:color w:val="000000"/>
          <w:sz w:val="20"/>
        </w:rPr>
      </w:pPr>
      <w:r w:rsidRPr="00AD33FC">
        <w:rPr>
          <w:rFonts w:cs="Tahoma"/>
          <w:sz w:val="20"/>
        </w:rPr>
        <w:t xml:space="preserve">Dobava predmeta okvirnega sporazuma se bo izvajala </w:t>
      </w:r>
      <w:proofErr w:type="spellStart"/>
      <w:r w:rsidRPr="00AD33FC">
        <w:rPr>
          <w:rFonts w:cs="Tahoma"/>
          <w:sz w:val="20"/>
        </w:rPr>
        <w:t>sukcesivno</w:t>
      </w:r>
      <w:proofErr w:type="spellEnd"/>
      <w:r w:rsidRPr="00AD33FC">
        <w:rPr>
          <w:rFonts w:cs="Tahoma"/>
          <w:sz w:val="20"/>
        </w:rPr>
        <w:t>, na osnovi sprotnih, pisnih naročil kupca.</w:t>
      </w:r>
    </w:p>
    <w:p w:rsidR="00815557" w:rsidRPr="00AD33FC" w:rsidRDefault="00815557" w:rsidP="00815557">
      <w:pPr>
        <w:jc w:val="both"/>
        <w:rPr>
          <w:rFonts w:cs="Tahoma"/>
          <w:sz w:val="20"/>
        </w:rPr>
      </w:pPr>
    </w:p>
    <w:p w:rsidR="00815557" w:rsidRPr="00AD33FC" w:rsidRDefault="00815557" w:rsidP="00815557">
      <w:pPr>
        <w:jc w:val="both"/>
        <w:rPr>
          <w:rFonts w:cs="Tahoma"/>
          <w:sz w:val="20"/>
        </w:rPr>
      </w:pPr>
      <w:r w:rsidRPr="00AD33FC">
        <w:rPr>
          <w:rFonts w:cs="Tahoma"/>
          <w:sz w:val="20"/>
        </w:rPr>
        <w:t>Naročnik bo morebitne reklamacije uveljavljal v skladu z določili Obligacijskega zakonika ter v skladu z določili, navedenimi v osnutku okvirnega sporazuma.</w:t>
      </w:r>
    </w:p>
    <w:p w:rsidR="00815557" w:rsidRPr="00AD33FC" w:rsidRDefault="00815557" w:rsidP="00815557">
      <w:pPr>
        <w:jc w:val="both"/>
        <w:rPr>
          <w:rFonts w:cs="Tahoma"/>
          <w:sz w:val="20"/>
        </w:rPr>
      </w:pPr>
    </w:p>
    <w:p w:rsidR="00815557" w:rsidRPr="00AD33FC" w:rsidRDefault="00815557" w:rsidP="00815557">
      <w:pPr>
        <w:numPr>
          <w:ilvl w:val="2"/>
          <w:numId w:val="5"/>
        </w:numPr>
        <w:jc w:val="both"/>
        <w:rPr>
          <w:rFonts w:cs="Tahoma"/>
          <w:sz w:val="20"/>
        </w:rPr>
      </w:pPr>
      <w:r w:rsidRPr="00AD33FC">
        <w:rPr>
          <w:rFonts w:cs="Tahoma"/>
          <w:sz w:val="20"/>
        </w:rPr>
        <w:t>Reklamacije</w:t>
      </w:r>
    </w:p>
    <w:p w:rsidR="00815557" w:rsidRPr="00AD33FC" w:rsidRDefault="00815557" w:rsidP="00815557">
      <w:pPr>
        <w:tabs>
          <w:tab w:val="left" w:pos="709"/>
          <w:tab w:val="left" w:pos="1702"/>
        </w:tabs>
        <w:jc w:val="both"/>
        <w:rPr>
          <w:rFonts w:cs="Tahoma"/>
          <w:sz w:val="20"/>
        </w:rPr>
      </w:pPr>
    </w:p>
    <w:p w:rsidR="00815557" w:rsidRPr="00AD33FC" w:rsidRDefault="00815557" w:rsidP="00815557">
      <w:pPr>
        <w:tabs>
          <w:tab w:val="left" w:pos="709"/>
          <w:tab w:val="left" w:pos="1702"/>
        </w:tabs>
        <w:jc w:val="both"/>
        <w:rPr>
          <w:rFonts w:cs="Tahoma"/>
          <w:sz w:val="20"/>
        </w:rPr>
      </w:pPr>
      <w:r w:rsidRPr="00AD33FC">
        <w:rPr>
          <w:rFonts w:cs="Tahoma"/>
          <w:sz w:val="20"/>
        </w:rPr>
        <w:t xml:space="preserve">Rok za rešitev reklamacije zaradi količinskih primanjkljajev je največ dva (2) dni od prejema pisnega obvestila o reklamaciji. Prodajalec se obvezuje kakovostne napake odpraviti v roku dveh (2) dni na svoje stroške, potem ko ga kupec obvesti (pisno) o nastali napaki oziroma neuporabnosti predmeta okvirnega naročila. </w:t>
      </w:r>
    </w:p>
    <w:p w:rsidR="00815557" w:rsidRPr="00AD33FC" w:rsidRDefault="00815557" w:rsidP="00815557">
      <w:pPr>
        <w:tabs>
          <w:tab w:val="left" w:pos="709"/>
          <w:tab w:val="left" w:pos="1702"/>
        </w:tabs>
        <w:jc w:val="both"/>
        <w:rPr>
          <w:rFonts w:cs="Tahoma"/>
          <w:sz w:val="20"/>
        </w:rPr>
      </w:pPr>
    </w:p>
    <w:p w:rsidR="00815557" w:rsidRPr="00AD33FC" w:rsidRDefault="00815557" w:rsidP="00815557">
      <w:pPr>
        <w:numPr>
          <w:ilvl w:val="2"/>
          <w:numId w:val="5"/>
        </w:numPr>
        <w:jc w:val="both"/>
        <w:rPr>
          <w:rFonts w:cs="Tahoma"/>
          <w:sz w:val="20"/>
        </w:rPr>
      </w:pPr>
      <w:r w:rsidRPr="00AD33FC">
        <w:rPr>
          <w:rFonts w:cs="Tahoma"/>
          <w:sz w:val="20"/>
        </w:rPr>
        <w:t>Odvoz in uničenje odpadkov</w:t>
      </w:r>
    </w:p>
    <w:p w:rsidR="00815557" w:rsidRPr="00AD33FC" w:rsidRDefault="00815557" w:rsidP="00815557">
      <w:pPr>
        <w:jc w:val="both"/>
        <w:rPr>
          <w:rFonts w:cs="Tahoma"/>
          <w:sz w:val="20"/>
        </w:rPr>
      </w:pPr>
    </w:p>
    <w:p w:rsidR="00815557" w:rsidRPr="00AD33FC" w:rsidRDefault="00815557" w:rsidP="00815557">
      <w:pPr>
        <w:jc w:val="both"/>
        <w:rPr>
          <w:rFonts w:cs="Tahoma"/>
          <w:sz w:val="20"/>
        </w:rPr>
      </w:pPr>
      <w:r w:rsidRPr="00AD33FC">
        <w:rPr>
          <w:rFonts w:cs="Tahoma"/>
          <w:sz w:val="20"/>
        </w:rPr>
        <w:t xml:space="preserve">Izbrani ponudnik za posamezen sklop predmeta javnega naročila se bo moral s sklenitvijo okvirnega sporazuma obvezati, da bo, v skladu z Uredbo o odpadkih (Ur. l. RS št. 37/15 in 69/15), poskrbel za odvoz, uničenje oziroma reciklažo izrabljenih maziv, tekočin, embalaže, čistilcev in mastnih krp ter naročniku za vsak odvoz izstavil evidenčni list, ki bo moral biti izpolnjen v skladu z navedeno uredbo. Izbrani ponudnik </w:t>
      </w:r>
      <w:r w:rsidRPr="00AD33FC">
        <w:rPr>
          <w:rFonts w:cs="Tahoma"/>
          <w:sz w:val="20"/>
        </w:rPr>
        <w:lastRenderedPageBreak/>
        <w:t>za sklop št. 1: Motorna olja</w:t>
      </w:r>
      <w:r w:rsidR="00CB24EA">
        <w:rPr>
          <w:rFonts w:cs="Tahoma"/>
          <w:sz w:val="20"/>
        </w:rPr>
        <w:t xml:space="preserve"> in sklop 3: Ostala olja (v primeru dveh različnih ponudnikov vsak sorazmerni delež glede na predvideno količino dobave)</w:t>
      </w:r>
      <w:r w:rsidRPr="00AD33FC">
        <w:rPr>
          <w:rFonts w:cs="Tahoma"/>
          <w:sz w:val="20"/>
        </w:rPr>
        <w:t xml:space="preserve"> se obvezuje, da bo tudi poskrbel za odvoz odpadnih čistilcev in mastnih krp. Ponudnik se lahko tudi strinja, da bo naročnik sam organiziral odvoz odpadkov, vendar se mora strinjati, da bo naročniku povrnil vse stroške, ki mu bodo zaradi odvoza nastali. </w:t>
      </w:r>
    </w:p>
    <w:p w:rsidR="00815557" w:rsidRPr="00AD33FC" w:rsidRDefault="00815557" w:rsidP="00815557">
      <w:pPr>
        <w:jc w:val="both"/>
        <w:rPr>
          <w:rFonts w:cs="Tahoma"/>
          <w:sz w:val="20"/>
        </w:rPr>
      </w:pPr>
    </w:p>
    <w:p w:rsidR="00815557" w:rsidRPr="00AD33FC" w:rsidRDefault="00815557" w:rsidP="00815557">
      <w:pPr>
        <w:jc w:val="both"/>
        <w:rPr>
          <w:rFonts w:cs="Tahoma"/>
          <w:sz w:val="20"/>
        </w:rPr>
      </w:pPr>
      <w:r w:rsidRPr="00AD33FC">
        <w:rPr>
          <w:rFonts w:cs="Tahoma"/>
          <w:sz w:val="20"/>
        </w:rPr>
        <w:t>Odvoz odpadnega olja se bo vršil enkrat tedensko, odvoz ostalih nastalih okolju škodljivih odpadkov, ki so posledica uporabe maziv (mastne krpe, odpadna mast, odpadni oljni čistilci) in so predmet okvirnega sporazuma, se bo vršil po predhodnem naročilu s strani kupca. Rok za odvoz odpadkov ne sme biti daljši od petih (5) dni po prejemu pisnega naročila, odvoz olja pa mora biti opravljen enkrat tedensko.</w:t>
      </w:r>
    </w:p>
    <w:p w:rsidR="00815557" w:rsidRPr="00AD33FC" w:rsidRDefault="00815557" w:rsidP="00815557">
      <w:pPr>
        <w:jc w:val="both"/>
        <w:rPr>
          <w:rFonts w:cs="Tahoma"/>
          <w:sz w:val="20"/>
        </w:rPr>
      </w:pPr>
    </w:p>
    <w:p w:rsidR="00815557" w:rsidRDefault="00815557" w:rsidP="00815557">
      <w:pPr>
        <w:spacing w:after="120"/>
        <w:jc w:val="both"/>
        <w:rPr>
          <w:rFonts w:cs="Tahoma"/>
          <w:sz w:val="20"/>
        </w:rPr>
      </w:pPr>
      <w:r w:rsidRPr="00AD33FC">
        <w:rPr>
          <w:rFonts w:cs="Tahoma"/>
          <w:sz w:val="20"/>
        </w:rPr>
        <w:t xml:space="preserve">Prevzem odpadkov se bo izvajal na zbirnih mestih v delavnicah naročnika. </w:t>
      </w:r>
    </w:p>
    <w:p w:rsidR="00815557" w:rsidRPr="00AD33FC" w:rsidRDefault="00815557" w:rsidP="00815557">
      <w:pPr>
        <w:jc w:val="both"/>
        <w:rPr>
          <w:rFonts w:cs="Tahoma"/>
          <w:sz w:val="20"/>
        </w:rPr>
      </w:pPr>
      <w:r w:rsidRPr="00AD33FC">
        <w:rPr>
          <w:rFonts w:cs="Tahoma"/>
          <w:sz w:val="20"/>
        </w:rPr>
        <w:t>Ponudnik mora v</w:t>
      </w:r>
      <w:r w:rsidR="008D62A0">
        <w:rPr>
          <w:rFonts w:cs="Tahoma"/>
          <w:sz w:val="20"/>
        </w:rPr>
        <w:t xml:space="preserve"> povzetku predračuna -</w:t>
      </w:r>
      <w:r w:rsidRPr="00AD33FC">
        <w:rPr>
          <w:rFonts w:cs="Tahoma"/>
          <w:sz w:val="20"/>
        </w:rPr>
        <w:t xml:space="preserve"> ponudb</w:t>
      </w:r>
      <w:r w:rsidR="008D62A0">
        <w:rPr>
          <w:rFonts w:cs="Tahoma"/>
          <w:sz w:val="20"/>
        </w:rPr>
        <w:t>i</w:t>
      </w:r>
      <w:r w:rsidRPr="00AD33FC">
        <w:rPr>
          <w:rFonts w:cs="Tahoma"/>
          <w:sz w:val="20"/>
        </w:rPr>
        <w:t xml:space="preserve"> označiti na kakšen način bo poskrbel za odvoz odpadkov. V primeru, da bo ponudnik sam poskrbel za odvoz odpadkov in v ponudbi tako označi, mora pod </w:t>
      </w:r>
      <w:r w:rsidR="00B64C39" w:rsidRPr="00AD33FC">
        <w:rPr>
          <w:rFonts w:cs="Tahoma"/>
          <w:sz w:val="20"/>
        </w:rPr>
        <w:t>prilogo 8</w:t>
      </w:r>
      <w:r w:rsidRPr="00AD33FC">
        <w:rPr>
          <w:rFonts w:cs="Tahoma"/>
          <w:sz w:val="20"/>
        </w:rPr>
        <w:t xml:space="preserve"> predložiti fotokopijo veljavne pogodbe z izvajalcem, kateremu je bila dodeljena koncesija za odvoz odpadkov.</w:t>
      </w:r>
    </w:p>
    <w:p w:rsidR="00815557" w:rsidRPr="00AD33FC" w:rsidRDefault="00815557" w:rsidP="00241BF8">
      <w:pPr>
        <w:keepNext/>
        <w:jc w:val="both"/>
        <w:rPr>
          <w:rFonts w:cs="Tahoma"/>
          <w:sz w:val="20"/>
          <w:szCs w:val="20"/>
        </w:rPr>
      </w:pPr>
    </w:p>
    <w:p w:rsidR="002E0FCB" w:rsidRPr="00AD33FC" w:rsidRDefault="004E7D84" w:rsidP="00241BF8">
      <w:pPr>
        <w:keepNext/>
        <w:numPr>
          <w:ilvl w:val="2"/>
          <w:numId w:val="5"/>
        </w:numPr>
        <w:jc w:val="both"/>
        <w:rPr>
          <w:rFonts w:cs="Tahoma"/>
          <w:sz w:val="20"/>
          <w:szCs w:val="20"/>
        </w:rPr>
      </w:pPr>
      <w:r w:rsidRPr="00AD33FC">
        <w:rPr>
          <w:rFonts w:cs="Tahoma"/>
          <w:sz w:val="20"/>
          <w:szCs w:val="20"/>
        </w:rPr>
        <w:t>Ostale zahteve naročnika in o</w:t>
      </w:r>
      <w:r w:rsidR="002E0FCB" w:rsidRPr="00AD33FC">
        <w:rPr>
          <w:rFonts w:cs="Tahoma"/>
          <w:sz w:val="20"/>
          <w:szCs w:val="20"/>
        </w:rPr>
        <w:t xml:space="preserve">snutek </w:t>
      </w:r>
      <w:r w:rsidR="00EA7246" w:rsidRPr="00AD33FC">
        <w:rPr>
          <w:rFonts w:cs="Tahoma"/>
          <w:sz w:val="20"/>
          <w:szCs w:val="20"/>
        </w:rPr>
        <w:t>okvirnega sporazuma</w:t>
      </w:r>
    </w:p>
    <w:p w:rsidR="002B63BD" w:rsidRPr="00AD33FC" w:rsidRDefault="002B63BD" w:rsidP="00241BF8">
      <w:pPr>
        <w:keepNext/>
        <w:jc w:val="both"/>
        <w:rPr>
          <w:rFonts w:cs="Tahoma"/>
          <w:sz w:val="20"/>
          <w:szCs w:val="20"/>
        </w:rPr>
      </w:pPr>
    </w:p>
    <w:p w:rsidR="00B53942" w:rsidRPr="00AD33FC" w:rsidRDefault="002E0FCB" w:rsidP="00241BF8">
      <w:pPr>
        <w:keepNext/>
        <w:jc w:val="both"/>
        <w:rPr>
          <w:rFonts w:cs="Tahoma"/>
          <w:sz w:val="20"/>
          <w:szCs w:val="20"/>
        </w:rPr>
      </w:pPr>
      <w:r w:rsidRPr="00AD33FC">
        <w:rPr>
          <w:rFonts w:cs="Tahoma"/>
          <w:sz w:val="20"/>
          <w:szCs w:val="20"/>
        </w:rPr>
        <w:t xml:space="preserve">Ostale zahteve naročnika so podrobno opisane v osnutku </w:t>
      </w:r>
      <w:r w:rsidR="00337DE4" w:rsidRPr="00AD33FC">
        <w:rPr>
          <w:rFonts w:cs="Tahoma"/>
          <w:sz w:val="20"/>
          <w:szCs w:val="20"/>
        </w:rPr>
        <w:t>okvirnega sporazuma</w:t>
      </w:r>
      <w:r w:rsidRPr="00AD33FC">
        <w:rPr>
          <w:rFonts w:cs="Tahoma"/>
          <w:sz w:val="20"/>
          <w:szCs w:val="20"/>
        </w:rPr>
        <w:t xml:space="preserve">, ki </w:t>
      </w:r>
      <w:r w:rsidR="004E7D84" w:rsidRPr="00AD33FC">
        <w:rPr>
          <w:rFonts w:cs="Tahoma"/>
          <w:sz w:val="20"/>
          <w:szCs w:val="20"/>
        </w:rPr>
        <w:t xml:space="preserve">je </w:t>
      </w:r>
      <w:r w:rsidRPr="00AD33FC">
        <w:rPr>
          <w:rFonts w:cs="Tahoma"/>
          <w:sz w:val="20"/>
          <w:szCs w:val="20"/>
        </w:rPr>
        <w:t xml:space="preserve">sestavni del te razpisne dokumentacije. Ponudnik </w:t>
      </w:r>
      <w:r w:rsidR="00BC73A8" w:rsidRPr="00AD33FC">
        <w:rPr>
          <w:rFonts w:cs="Tahoma"/>
          <w:sz w:val="20"/>
          <w:szCs w:val="20"/>
        </w:rPr>
        <w:t>s podpisom</w:t>
      </w:r>
      <w:r w:rsidR="00F1571F" w:rsidRPr="00AD33FC">
        <w:rPr>
          <w:rFonts w:cs="Tahoma"/>
          <w:sz w:val="20"/>
          <w:szCs w:val="20"/>
        </w:rPr>
        <w:t xml:space="preserve"> </w:t>
      </w:r>
      <w:r w:rsidR="00BC73A8" w:rsidRPr="00AD33FC">
        <w:rPr>
          <w:rFonts w:cs="Tahoma"/>
          <w:sz w:val="20"/>
          <w:szCs w:val="20"/>
        </w:rPr>
        <w:t xml:space="preserve">Priloge 3/1 potrdi, da se strinja z osnutkom </w:t>
      </w:r>
      <w:r w:rsidR="00EA7246" w:rsidRPr="00AD33FC">
        <w:rPr>
          <w:rFonts w:cs="Tahoma"/>
          <w:sz w:val="20"/>
          <w:szCs w:val="20"/>
        </w:rPr>
        <w:t>okvirnega sporazuma</w:t>
      </w:r>
      <w:r w:rsidR="00BC73A8" w:rsidRPr="00AD33FC">
        <w:rPr>
          <w:rFonts w:cs="Tahoma"/>
          <w:sz w:val="20"/>
          <w:szCs w:val="20"/>
        </w:rPr>
        <w:t xml:space="preserve">. Zaželeno je, da ponudnik </w:t>
      </w:r>
      <w:r w:rsidR="00C86CE3">
        <w:rPr>
          <w:rFonts w:cs="Tahoma"/>
          <w:sz w:val="20"/>
          <w:szCs w:val="20"/>
        </w:rPr>
        <w:t xml:space="preserve">okvirni sporazum (Priloga </w:t>
      </w:r>
      <w:r w:rsidR="0040671F">
        <w:rPr>
          <w:rFonts w:cs="Tahoma"/>
          <w:sz w:val="20"/>
          <w:szCs w:val="20"/>
        </w:rPr>
        <w:t>7</w:t>
      </w:r>
      <w:r w:rsidR="00BC73A8" w:rsidRPr="00AD33FC">
        <w:rPr>
          <w:rFonts w:cs="Tahoma"/>
          <w:sz w:val="20"/>
          <w:szCs w:val="20"/>
        </w:rPr>
        <w:t>) i</w:t>
      </w:r>
      <w:r w:rsidRPr="00AD33FC">
        <w:rPr>
          <w:rFonts w:cs="Tahoma"/>
          <w:sz w:val="20"/>
          <w:szCs w:val="20"/>
        </w:rPr>
        <w:t>zpolni</w:t>
      </w:r>
      <w:r w:rsidR="00BC73A8" w:rsidRPr="00AD33FC">
        <w:rPr>
          <w:rFonts w:cs="Tahoma"/>
          <w:sz w:val="20"/>
          <w:szCs w:val="20"/>
        </w:rPr>
        <w:t>, žigosa in podpiše ter priloži pod ostale priloge.</w:t>
      </w:r>
      <w:r w:rsidRPr="00AD33FC">
        <w:rPr>
          <w:rFonts w:cs="Tahoma"/>
          <w:sz w:val="20"/>
          <w:szCs w:val="20"/>
        </w:rPr>
        <w:t xml:space="preserve"> </w:t>
      </w:r>
    </w:p>
    <w:p w:rsidR="00815557" w:rsidRPr="00AD33FC" w:rsidRDefault="00815557" w:rsidP="00241BF8">
      <w:pPr>
        <w:keepNext/>
        <w:jc w:val="both"/>
        <w:rPr>
          <w:rFonts w:cs="Tahoma"/>
          <w:sz w:val="20"/>
          <w:szCs w:val="20"/>
        </w:rPr>
      </w:pPr>
    </w:p>
    <w:p w:rsidR="00D31EBF" w:rsidRPr="00AD33FC" w:rsidRDefault="00D31EBF" w:rsidP="00241BF8">
      <w:pPr>
        <w:keepNext/>
        <w:jc w:val="both"/>
        <w:rPr>
          <w:rFonts w:cs="Tahoma"/>
          <w:bCs/>
          <w:sz w:val="20"/>
          <w:szCs w:val="20"/>
        </w:rPr>
      </w:pPr>
    </w:p>
    <w:p w:rsidR="004E7D84" w:rsidRPr="00AD33FC" w:rsidRDefault="004E7D84" w:rsidP="00241BF8">
      <w:pPr>
        <w:keepNext/>
        <w:numPr>
          <w:ilvl w:val="1"/>
          <w:numId w:val="5"/>
        </w:numPr>
        <w:jc w:val="both"/>
        <w:rPr>
          <w:rFonts w:cs="Tahoma"/>
          <w:bCs/>
          <w:sz w:val="20"/>
          <w:szCs w:val="20"/>
        </w:rPr>
      </w:pPr>
      <w:r w:rsidRPr="00AD33FC">
        <w:rPr>
          <w:rFonts w:cs="Tahoma"/>
          <w:b/>
          <w:bCs/>
          <w:sz w:val="20"/>
          <w:szCs w:val="20"/>
        </w:rPr>
        <w:t>Opis predmeta javnega naročila</w:t>
      </w:r>
      <w:r w:rsidR="009877D4" w:rsidRPr="00AD33FC">
        <w:rPr>
          <w:rFonts w:cs="Tahoma"/>
          <w:b/>
          <w:bCs/>
          <w:sz w:val="20"/>
          <w:szCs w:val="20"/>
        </w:rPr>
        <w:t xml:space="preserve"> in osnovne zahteve</w:t>
      </w:r>
    </w:p>
    <w:p w:rsidR="009877D4" w:rsidRPr="00AD33FC" w:rsidRDefault="009877D4" w:rsidP="00241BF8">
      <w:pPr>
        <w:keepNext/>
        <w:ind w:left="720"/>
        <w:jc w:val="both"/>
        <w:rPr>
          <w:rFonts w:cs="Tahoma"/>
          <w:bCs/>
          <w:sz w:val="20"/>
          <w:szCs w:val="20"/>
        </w:rPr>
      </w:pPr>
    </w:p>
    <w:p w:rsidR="00FE3A48" w:rsidRPr="00AD33FC" w:rsidRDefault="00FE3A48" w:rsidP="00FE3A48">
      <w:pPr>
        <w:spacing w:before="120"/>
        <w:jc w:val="both"/>
        <w:rPr>
          <w:rFonts w:cs="Tahoma"/>
          <w:sz w:val="20"/>
          <w:szCs w:val="20"/>
        </w:rPr>
      </w:pPr>
      <w:r w:rsidRPr="00AD33FC">
        <w:rPr>
          <w:rFonts w:cs="Tahoma"/>
          <w:sz w:val="20"/>
          <w:szCs w:val="20"/>
        </w:rPr>
        <w:t>Predmet ponudbe mora izpolnjevati vse tehnične in ostale zahteve naročnika. Kakovost posameznih artiklov je opredeljena v ponudbenih predračunih (</w:t>
      </w:r>
      <w:r w:rsidR="00B64C39" w:rsidRPr="00AD33FC">
        <w:rPr>
          <w:rFonts w:cs="Tahoma"/>
          <w:sz w:val="20"/>
          <w:szCs w:val="20"/>
        </w:rPr>
        <w:t>priloge 2</w:t>
      </w:r>
      <w:r w:rsidRPr="00AD33FC">
        <w:rPr>
          <w:rFonts w:cs="Tahoma"/>
          <w:sz w:val="20"/>
          <w:szCs w:val="20"/>
        </w:rPr>
        <w:t xml:space="preserve">) v stolpcu tehnična specifikacija - kakovost. Ponudnik mora pod prilogo </w:t>
      </w:r>
      <w:r w:rsidR="00B64C39" w:rsidRPr="00AD33FC">
        <w:rPr>
          <w:rFonts w:cs="Tahoma"/>
          <w:sz w:val="20"/>
          <w:szCs w:val="20"/>
        </w:rPr>
        <w:t>6</w:t>
      </w:r>
      <w:r w:rsidRPr="00AD33FC">
        <w:rPr>
          <w:rFonts w:cs="Tahoma"/>
          <w:sz w:val="20"/>
          <w:szCs w:val="20"/>
        </w:rPr>
        <w:t xml:space="preserve">, za sklop za katerega oddaja ponudbo, priložiti tudi </w:t>
      </w:r>
      <w:r w:rsidR="009E4892" w:rsidRPr="009E4892">
        <w:rPr>
          <w:rFonts w:cs="Tahoma"/>
          <w:sz w:val="20"/>
          <w:szCs w:val="20"/>
        </w:rPr>
        <w:t>t</w:t>
      </w:r>
      <w:r w:rsidRPr="00AD33FC">
        <w:rPr>
          <w:rFonts w:cs="Tahoma"/>
          <w:sz w:val="20"/>
          <w:szCs w:val="20"/>
        </w:rPr>
        <w:t xml:space="preserve">ehnične liste oziroma druga ustrezna </w:t>
      </w:r>
      <w:r w:rsidRPr="00AD33FC">
        <w:rPr>
          <w:rFonts w:cs="Tahoma"/>
          <w:sz w:val="20"/>
          <w:szCs w:val="20"/>
          <w:u w:val="single"/>
        </w:rPr>
        <w:t>dokazila</w:t>
      </w:r>
      <w:r w:rsidRPr="00AD33FC">
        <w:rPr>
          <w:rFonts w:cs="Tahoma"/>
          <w:sz w:val="20"/>
          <w:szCs w:val="20"/>
        </w:rPr>
        <w:t>, ki dokazujejo, da ponujene vrste maziv in tekočin ustrezajo specifikacijam,  ki so navedene za posamezno vrsto maziv in tekočin. Na teh dokumentih mora biti eksplicitno označen naziv ponujenega maziva ali tekočine in zahtevana specifikacija. Naročnik bo ugotavljal skladnost ponujenih maziv in tekočin glede na zahtevane specifikacije.</w:t>
      </w:r>
    </w:p>
    <w:p w:rsidR="00FE3A48" w:rsidRPr="00AD33FC" w:rsidRDefault="00FE3A48" w:rsidP="00FE3A48">
      <w:pPr>
        <w:spacing w:before="120"/>
        <w:jc w:val="both"/>
        <w:rPr>
          <w:rFonts w:cs="Tahoma"/>
          <w:sz w:val="20"/>
          <w:szCs w:val="20"/>
        </w:rPr>
      </w:pPr>
      <w:r w:rsidRPr="00AD33FC">
        <w:rPr>
          <w:rFonts w:cs="Tahoma"/>
          <w:sz w:val="20"/>
          <w:szCs w:val="20"/>
        </w:rPr>
        <w:t xml:space="preserve">Naročnik je pri oblikovanju tehničnih zahtev upošteval zahteve, ki jih predpisuje proizvajalec avtobusov za uporabo maziv in tekočin, ki se uporabljajo pri vzdrževanju avtobusov. </w:t>
      </w:r>
    </w:p>
    <w:p w:rsidR="00FE3A48" w:rsidRPr="00AD33FC" w:rsidRDefault="00FE3A48" w:rsidP="00FE3A48">
      <w:pPr>
        <w:spacing w:before="120"/>
        <w:jc w:val="both"/>
        <w:rPr>
          <w:rFonts w:cs="Tahoma"/>
          <w:sz w:val="20"/>
          <w:szCs w:val="20"/>
        </w:rPr>
      </w:pPr>
      <w:r w:rsidRPr="00AD33FC">
        <w:rPr>
          <w:rFonts w:cs="Tahoma"/>
          <w:sz w:val="20"/>
          <w:szCs w:val="20"/>
        </w:rPr>
        <w:t>Ponudnik mora v celoti ponuditi blago, ki se nahaja na listi maziv in tekočin odobrenih s strani posameznega proizvajalca avtobusov oziroma ustreza tehničnim zahtevam, navedenim v ponudbenem predračunu za posamezen sklop predmeta javnega naročila.</w:t>
      </w:r>
    </w:p>
    <w:p w:rsidR="00FE3A48" w:rsidRPr="00AD33FC" w:rsidRDefault="00FE3A48" w:rsidP="00FE3A48">
      <w:pPr>
        <w:spacing w:before="120"/>
        <w:jc w:val="both"/>
        <w:rPr>
          <w:rFonts w:cs="Tahoma"/>
          <w:sz w:val="20"/>
          <w:szCs w:val="20"/>
        </w:rPr>
      </w:pPr>
      <w:r w:rsidRPr="00AD33FC">
        <w:rPr>
          <w:rFonts w:cs="Tahoma"/>
          <w:sz w:val="20"/>
          <w:szCs w:val="20"/>
        </w:rPr>
        <w:t xml:space="preserve">Pri določenih produktih je kupec navedel komercialno ime produkta, ki ga ima sedaj v uporabi. Komercialno ime takih produktov je napisano v </w:t>
      </w:r>
      <w:proofErr w:type="spellStart"/>
      <w:r w:rsidRPr="00AD33FC">
        <w:rPr>
          <w:rFonts w:cs="Tahoma"/>
          <w:sz w:val="20"/>
          <w:szCs w:val="20"/>
        </w:rPr>
        <w:t>navednicah</w:t>
      </w:r>
      <w:proofErr w:type="spellEnd"/>
      <w:r w:rsidRPr="00AD33FC">
        <w:rPr>
          <w:rFonts w:cs="Tahoma"/>
          <w:sz w:val="20"/>
          <w:szCs w:val="20"/>
        </w:rPr>
        <w:t xml:space="preserve">, kot recimo „Fuchs </w:t>
      </w:r>
      <w:proofErr w:type="spellStart"/>
      <w:r w:rsidRPr="00AD33FC">
        <w:rPr>
          <w:rFonts w:cs="Tahoma"/>
          <w:sz w:val="20"/>
          <w:szCs w:val="20"/>
        </w:rPr>
        <w:t>Urethyn</w:t>
      </w:r>
      <w:proofErr w:type="spellEnd"/>
      <w:r w:rsidRPr="00AD33FC">
        <w:rPr>
          <w:rFonts w:cs="Tahoma"/>
          <w:sz w:val="20"/>
          <w:szCs w:val="20"/>
        </w:rPr>
        <w:t xml:space="preserve"> LT 60“. V primeru, da bodo za take produkte ponujeni produkti drugih proizvajalcev, mora kakovost in namen ustrezati produktom, kateri so navedeni v ponudbenem predračunu. </w:t>
      </w:r>
      <w:r w:rsidR="00A53D3B" w:rsidRPr="00AD33FC">
        <w:rPr>
          <w:rFonts w:cs="Tahoma"/>
          <w:sz w:val="20"/>
          <w:szCs w:val="20"/>
        </w:rPr>
        <w:t xml:space="preserve">V takem primeru mora priložiti dokazila, da se zahtevani in ponujeni produkti lahko mešajo med seboj. </w:t>
      </w:r>
    </w:p>
    <w:p w:rsidR="00FE3A48" w:rsidRPr="00AD33FC" w:rsidRDefault="00FE3A48" w:rsidP="00FE3A48">
      <w:pPr>
        <w:spacing w:before="120"/>
        <w:jc w:val="both"/>
        <w:rPr>
          <w:rFonts w:cs="Tahoma"/>
          <w:sz w:val="20"/>
          <w:szCs w:val="20"/>
        </w:rPr>
      </w:pPr>
      <w:r w:rsidRPr="00AD33FC">
        <w:rPr>
          <w:rFonts w:cs="Tahoma"/>
          <w:sz w:val="20"/>
          <w:szCs w:val="20"/>
        </w:rPr>
        <w:t xml:space="preserve">Ponudnik mora v ponudbeni predračun obvezno poleg cene in ostalih podatkov vpisati tudi: vrsto in velikost embalaže, proizvajalca in komercialni naziv ponujenih maziv in tekočin oz. produktov, ki so navedeni v ponudbenem predračunu. </w:t>
      </w:r>
    </w:p>
    <w:p w:rsidR="00FE3A48" w:rsidRPr="00AD33FC" w:rsidRDefault="00FE3A48" w:rsidP="00FE3A48">
      <w:pPr>
        <w:spacing w:before="120"/>
        <w:jc w:val="both"/>
        <w:rPr>
          <w:rFonts w:cs="Tahoma"/>
          <w:sz w:val="20"/>
          <w:szCs w:val="20"/>
        </w:rPr>
      </w:pPr>
      <w:r w:rsidRPr="00AD33FC">
        <w:rPr>
          <w:rFonts w:cs="Tahoma"/>
          <w:sz w:val="20"/>
          <w:szCs w:val="20"/>
        </w:rPr>
        <w:t>Naročnik je v predračunu za sklop št. 1, pod postavko  4 v stolpcu tehnična specifikacija - kakovost navedel TBN, kar pomeni '</w:t>
      </w:r>
      <w:proofErr w:type="spellStart"/>
      <w:r w:rsidRPr="00AD33FC">
        <w:rPr>
          <w:rFonts w:cs="Tahoma"/>
          <w:sz w:val="20"/>
          <w:szCs w:val="20"/>
        </w:rPr>
        <w:t>Total</w:t>
      </w:r>
      <w:proofErr w:type="spellEnd"/>
      <w:r w:rsidRPr="00AD33FC">
        <w:rPr>
          <w:rFonts w:cs="Tahoma"/>
          <w:sz w:val="20"/>
          <w:szCs w:val="20"/>
        </w:rPr>
        <w:t xml:space="preserve"> Base </w:t>
      </w:r>
      <w:proofErr w:type="spellStart"/>
      <w:r w:rsidRPr="00AD33FC">
        <w:rPr>
          <w:rFonts w:cs="Tahoma"/>
          <w:sz w:val="20"/>
          <w:szCs w:val="20"/>
        </w:rPr>
        <w:t>Number</w:t>
      </w:r>
      <w:proofErr w:type="spellEnd"/>
      <w:r w:rsidRPr="00AD33FC">
        <w:rPr>
          <w:rFonts w:cs="Tahoma"/>
          <w:sz w:val="20"/>
          <w:szCs w:val="20"/>
        </w:rPr>
        <w:t xml:space="preserve">' in je tehnični podatek olja ter predstavlja </w:t>
      </w:r>
      <w:proofErr w:type="spellStart"/>
      <w:r w:rsidRPr="00AD33FC">
        <w:rPr>
          <w:rFonts w:cs="Tahoma"/>
          <w:sz w:val="20"/>
          <w:szCs w:val="20"/>
        </w:rPr>
        <w:t>nevtralizator</w:t>
      </w:r>
      <w:proofErr w:type="spellEnd"/>
      <w:r w:rsidRPr="00AD33FC">
        <w:rPr>
          <w:rFonts w:cs="Tahoma"/>
          <w:sz w:val="20"/>
          <w:szCs w:val="20"/>
        </w:rPr>
        <w:t xml:space="preserve"> kislin v motorju.</w:t>
      </w:r>
      <w:r w:rsidR="00A53D3B" w:rsidRPr="00AD33FC">
        <w:rPr>
          <w:rFonts w:cs="Tahoma"/>
          <w:sz w:val="20"/>
          <w:szCs w:val="20"/>
        </w:rPr>
        <w:t xml:space="preserve"> Ponujeno olje mora ustrezati plinskim CNG Otto motorjem.</w:t>
      </w:r>
    </w:p>
    <w:p w:rsidR="00FE3A48" w:rsidRPr="00AD33FC" w:rsidRDefault="00FE3A48" w:rsidP="00FE3A48">
      <w:pPr>
        <w:spacing w:before="120"/>
        <w:jc w:val="both"/>
        <w:rPr>
          <w:rFonts w:cs="Tahoma"/>
          <w:sz w:val="20"/>
          <w:szCs w:val="20"/>
        </w:rPr>
      </w:pPr>
      <w:r w:rsidRPr="00AD33FC">
        <w:rPr>
          <w:rFonts w:cs="Tahoma"/>
          <w:sz w:val="20"/>
          <w:szCs w:val="20"/>
        </w:rPr>
        <w:t>Ostale zahteve naročnika glede predmeta ponudbe so:</w:t>
      </w:r>
    </w:p>
    <w:p w:rsidR="00FE3A48" w:rsidRPr="00AD33FC" w:rsidRDefault="00FE3A48" w:rsidP="00FE3A48">
      <w:pPr>
        <w:numPr>
          <w:ilvl w:val="0"/>
          <w:numId w:val="7"/>
        </w:numPr>
        <w:spacing w:before="120" w:after="40"/>
        <w:ind w:left="714" w:hanging="357"/>
        <w:jc w:val="both"/>
        <w:rPr>
          <w:rFonts w:cs="Tahoma"/>
          <w:sz w:val="20"/>
          <w:szCs w:val="20"/>
        </w:rPr>
      </w:pPr>
      <w:r w:rsidRPr="00AD33FC">
        <w:rPr>
          <w:rFonts w:cs="Tahoma"/>
          <w:sz w:val="20"/>
          <w:szCs w:val="20"/>
        </w:rPr>
        <w:t>da bo ponudnik izvajal dobavo glede na naročeno vrsto embalaže, ki je določena v ponudbenih predračunih (</w:t>
      </w:r>
      <w:r w:rsidR="00B64C39" w:rsidRPr="00AD33FC">
        <w:rPr>
          <w:rFonts w:cs="Tahoma"/>
          <w:sz w:val="20"/>
          <w:szCs w:val="20"/>
        </w:rPr>
        <w:t>priloga 2</w:t>
      </w:r>
      <w:r w:rsidRPr="00AD33FC">
        <w:rPr>
          <w:rFonts w:cs="Tahoma"/>
          <w:sz w:val="20"/>
          <w:szCs w:val="20"/>
        </w:rPr>
        <w:t xml:space="preserve">). Ponujena embalaža lahko nebistveno odstopa od določene embalaže </w:t>
      </w:r>
      <w:r w:rsidRPr="00AD33FC">
        <w:rPr>
          <w:rFonts w:cs="Tahoma"/>
          <w:sz w:val="20"/>
          <w:szCs w:val="20"/>
        </w:rPr>
        <w:lastRenderedPageBreak/>
        <w:t>oziroma za največ 10 % od zahtevane.</w:t>
      </w:r>
      <w:r w:rsidRPr="00AD33FC">
        <w:rPr>
          <w:rFonts w:cs="Tahoma"/>
          <w:bCs/>
          <w:sz w:val="20"/>
          <w:szCs w:val="20"/>
        </w:rPr>
        <w:t xml:space="preserve"> Embalaža RAZSUTO pomeni, da je potrebno dobaviti mazivo oz. tekočino v cisterni oziroma drugi dostavni embalaži ter da je ponudnik dolžan na lokaciji LPP d.o.o. to </w:t>
      </w:r>
      <w:r w:rsidR="00CB24EA">
        <w:rPr>
          <w:rFonts w:cs="Tahoma"/>
          <w:bCs/>
          <w:sz w:val="20"/>
          <w:szCs w:val="20"/>
        </w:rPr>
        <w:t>mazivo</w:t>
      </w:r>
      <w:r w:rsidRPr="00AD33FC">
        <w:rPr>
          <w:rFonts w:cs="Tahoma"/>
          <w:bCs/>
          <w:sz w:val="20"/>
          <w:szCs w:val="20"/>
        </w:rPr>
        <w:t xml:space="preserve"> oziroma tekočine pretočiti v cisterno naročnika,</w:t>
      </w:r>
    </w:p>
    <w:p w:rsidR="00FE3A48" w:rsidRPr="00AD33FC" w:rsidRDefault="00FE3A48" w:rsidP="00FE3A48">
      <w:pPr>
        <w:numPr>
          <w:ilvl w:val="0"/>
          <w:numId w:val="7"/>
        </w:numPr>
        <w:spacing w:before="120" w:after="40"/>
        <w:ind w:left="714" w:hanging="357"/>
        <w:jc w:val="both"/>
        <w:rPr>
          <w:rFonts w:cs="Tahoma"/>
          <w:sz w:val="20"/>
          <w:szCs w:val="20"/>
        </w:rPr>
      </w:pPr>
      <w:r w:rsidRPr="00AD33FC">
        <w:rPr>
          <w:rFonts w:cs="Tahoma"/>
          <w:sz w:val="20"/>
          <w:szCs w:val="20"/>
        </w:rPr>
        <w:t>da lahko naročnik kadarkoli preveri ustreznost kakovosti dobavljenih maziv in tekočin pri neodvisni instituciji. V kolikor rezultat testa pokaže, da dobavljeno mazivo ali tekočina ne izpolnjujeta zahtev iz tehnične dokumentacije, lahko naročnik unovči bianko menico za dobro izvedbo obveznosti iz okvirnega sporazuma ter od okvirnega sporazuma odstopi, ponudnik pa mora naročniku povrniti vse stroške in škodo, ki izhajajo iz neizpolnjevanja zahtev iz tehnične dokumentacije,</w:t>
      </w:r>
    </w:p>
    <w:p w:rsidR="00FE3A48" w:rsidRPr="00AD33FC" w:rsidRDefault="00FE3A48" w:rsidP="00FE3A48">
      <w:pPr>
        <w:numPr>
          <w:ilvl w:val="0"/>
          <w:numId w:val="7"/>
        </w:numPr>
        <w:spacing w:before="120" w:after="40"/>
        <w:ind w:left="714" w:hanging="357"/>
        <w:jc w:val="both"/>
        <w:rPr>
          <w:rFonts w:cs="Tahoma"/>
          <w:sz w:val="20"/>
          <w:szCs w:val="20"/>
        </w:rPr>
      </w:pPr>
      <w:r w:rsidRPr="00AD33FC">
        <w:rPr>
          <w:rFonts w:cs="Tahoma"/>
          <w:sz w:val="20"/>
          <w:szCs w:val="20"/>
        </w:rPr>
        <w:t>da bo za potrebe naročnika, nudil možnost brezplačne analize maziv, olj in tekočin ter izdaje mnenja strokovne osebe o stanju analiziranih maziv in tekočin. V času veljavnosti okvirnega sporazuma bo naročnik možnost analiz koristil glede na potrebe delovnega procesa. Po predaji olj in tekočin v analizo izbranemu ponudniku morajo biti rezultati na voljo v desetih (10) dneh v pisni obliki,</w:t>
      </w:r>
    </w:p>
    <w:p w:rsidR="00B64C39" w:rsidRPr="00AD33FC" w:rsidRDefault="00FE3A48" w:rsidP="00FE3A48">
      <w:pPr>
        <w:numPr>
          <w:ilvl w:val="0"/>
          <w:numId w:val="7"/>
        </w:numPr>
        <w:spacing w:before="120" w:after="40"/>
        <w:ind w:left="714" w:hanging="357"/>
        <w:jc w:val="both"/>
        <w:rPr>
          <w:rFonts w:cs="Tahoma"/>
          <w:sz w:val="20"/>
          <w:szCs w:val="20"/>
        </w:rPr>
      </w:pPr>
      <w:r w:rsidRPr="00AD33FC">
        <w:rPr>
          <w:rFonts w:cs="Tahoma"/>
          <w:sz w:val="20"/>
          <w:szCs w:val="20"/>
        </w:rPr>
        <w:t>izbrani ponudnik bo dolžan najpozneje ob podpisu okvirnega sporazuma naročniku dostaviti varnostne liste v slovenskem jeziku za vse artikle, ki so navedeni v ponudbenih predračunih, la</w:t>
      </w:r>
      <w:r w:rsidR="00B64C39" w:rsidRPr="00AD33FC">
        <w:rPr>
          <w:rFonts w:cs="Tahoma"/>
          <w:sz w:val="20"/>
          <w:szCs w:val="20"/>
        </w:rPr>
        <w:t>hko pa jih predloži pri ponudbi,</w:t>
      </w:r>
    </w:p>
    <w:p w:rsidR="00FE3A48" w:rsidRPr="00AD33FC" w:rsidRDefault="00FE3A48" w:rsidP="00FE3A48">
      <w:pPr>
        <w:numPr>
          <w:ilvl w:val="0"/>
          <w:numId w:val="7"/>
        </w:numPr>
        <w:spacing w:before="120" w:after="40"/>
        <w:ind w:left="714" w:hanging="357"/>
        <w:jc w:val="both"/>
        <w:rPr>
          <w:rFonts w:cs="Tahoma"/>
          <w:sz w:val="20"/>
          <w:szCs w:val="20"/>
        </w:rPr>
      </w:pPr>
      <w:r w:rsidRPr="00AD33FC">
        <w:rPr>
          <w:rFonts w:cs="Tahoma"/>
          <w:sz w:val="20"/>
          <w:szCs w:val="20"/>
        </w:rPr>
        <w:t xml:space="preserve">pri sklopu št. 5: </w:t>
      </w:r>
      <w:proofErr w:type="spellStart"/>
      <w:r w:rsidRPr="00AD33FC">
        <w:rPr>
          <w:rFonts w:cs="Tahoma"/>
          <w:sz w:val="20"/>
          <w:szCs w:val="20"/>
        </w:rPr>
        <w:t>Adblue</w:t>
      </w:r>
      <w:proofErr w:type="spellEnd"/>
      <w:r w:rsidRPr="00AD33FC">
        <w:rPr>
          <w:rFonts w:cs="Tahoma"/>
          <w:sz w:val="20"/>
          <w:szCs w:val="20"/>
        </w:rPr>
        <w:t xml:space="preserve"> tekočina, je dolžan ponudnik ob prvi dobavi dostaviti dva 1000 l zabojnika, ki ju bo naročnik brezplačno uporabljal do izteka okvirnega sporazuma, nato pa bo zabojnike vrnil ponudniku. Ponujena tekočina mora biti na listi odobrenih tekočin pri proizvajalcih avtobusov Mercedes </w:t>
      </w:r>
      <w:proofErr w:type="spellStart"/>
      <w:r w:rsidRPr="00AD33FC">
        <w:rPr>
          <w:rFonts w:cs="Tahoma"/>
          <w:sz w:val="20"/>
          <w:szCs w:val="20"/>
        </w:rPr>
        <w:t>Benz</w:t>
      </w:r>
      <w:proofErr w:type="spellEnd"/>
      <w:r w:rsidRPr="00AD33FC">
        <w:rPr>
          <w:rFonts w:cs="Tahoma"/>
          <w:sz w:val="20"/>
          <w:szCs w:val="20"/>
        </w:rPr>
        <w:t xml:space="preserve">, </w:t>
      </w:r>
      <w:proofErr w:type="spellStart"/>
      <w:r w:rsidRPr="00AD33FC">
        <w:rPr>
          <w:rFonts w:cs="Tahoma"/>
          <w:sz w:val="20"/>
          <w:szCs w:val="20"/>
        </w:rPr>
        <w:t>Irisbus</w:t>
      </w:r>
      <w:proofErr w:type="spellEnd"/>
      <w:r w:rsidRPr="00AD33FC">
        <w:rPr>
          <w:rFonts w:cs="Tahoma"/>
          <w:sz w:val="20"/>
          <w:szCs w:val="20"/>
        </w:rPr>
        <w:t xml:space="preserve"> in MAN. </w:t>
      </w:r>
    </w:p>
    <w:p w:rsidR="00FE3A48" w:rsidRPr="00AD33FC" w:rsidRDefault="00FE3A48" w:rsidP="00FE3A48">
      <w:pPr>
        <w:spacing w:before="120" w:after="40"/>
        <w:ind w:left="714"/>
        <w:jc w:val="both"/>
        <w:rPr>
          <w:rFonts w:cs="Tahoma"/>
          <w:sz w:val="20"/>
          <w:szCs w:val="20"/>
        </w:rPr>
      </w:pPr>
    </w:p>
    <w:p w:rsidR="00FE3A48" w:rsidRPr="00AD33FC" w:rsidRDefault="00FE3A48" w:rsidP="00FE3A48">
      <w:pPr>
        <w:spacing w:before="120"/>
        <w:jc w:val="both"/>
        <w:rPr>
          <w:rFonts w:cs="Tahoma"/>
          <w:sz w:val="20"/>
          <w:szCs w:val="20"/>
        </w:rPr>
      </w:pPr>
      <w:r w:rsidRPr="00AD33FC">
        <w:rPr>
          <w:rFonts w:cs="Tahoma"/>
          <w:sz w:val="20"/>
          <w:szCs w:val="20"/>
        </w:rPr>
        <w:t xml:space="preserve">Ponudnik izkaže izpolnjevanje vseh naročnikovih zahtev s podpisom </w:t>
      </w:r>
      <w:r w:rsidR="00A34FCB" w:rsidRPr="00AD33FC">
        <w:rPr>
          <w:rFonts w:cs="Tahoma"/>
          <w:sz w:val="20"/>
          <w:szCs w:val="20"/>
        </w:rPr>
        <w:t>priloge</w:t>
      </w:r>
      <w:r w:rsidRPr="00AD33FC">
        <w:rPr>
          <w:rFonts w:cs="Tahoma"/>
          <w:sz w:val="20"/>
          <w:szCs w:val="20"/>
        </w:rPr>
        <w:t xml:space="preserve"> 3</w:t>
      </w:r>
      <w:r w:rsidR="00A34FCB" w:rsidRPr="00AD33FC">
        <w:rPr>
          <w:rFonts w:cs="Tahoma"/>
          <w:sz w:val="20"/>
          <w:szCs w:val="20"/>
        </w:rPr>
        <w:t>/1</w:t>
      </w:r>
      <w:r w:rsidR="00996A2E" w:rsidRPr="00AD33FC">
        <w:rPr>
          <w:rFonts w:cs="Tahoma"/>
          <w:sz w:val="20"/>
          <w:szCs w:val="20"/>
        </w:rPr>
        <w:t xml:space="preserve"> oz. 3/2</w:t>
      </w:r>
      <w:r w:rsidRPr="00AD33FC">
        <w:rPr>
          <w:rFonts w:cs="Tahoma"/>
          <w:sz w:val="20"/>
          <w:szCs w:val="20"/>
        </w:rPr>
        <w:t xml:space="preserve">), s </w:t>
      </w:r>
      <w:proofErr w:type="spellStart"/>
      <w:r w:rsidRPr="00AD33FC">
        <w:rPr>
          <w:rFonts w:cs="Tahoma"/>
          <w:sz w:val="20"/>
          <w:szCs w:val="20"/>
        </w:rPr>
        <w:t>priložitvijo</w:t>
      </w:r>
      <w:proofErr w:type="spellEnd"/>
      <w:r w:rsidRPr="00AD33FC">
        <w:rPr>
          <w:rFonts w:cs="Tahoma"/>
          <w:sz w:val="20"/>
          <w:szCs w:val="20"/>
        </w:rPr>
        <w:t xml:space="preserve"> izpolnjenih predračunov in </w:t>
      </w:r>
      <w:proofErr w:type="spellStart"/>
      <w:r w:rsidRPr="00AD33FC">
        <w:rPr>
          <w:rFonts w:cs="Tahoma"/>
          <w:sz w:val="20"/>
          <w:szCs w:val="20"/>
        </w:rPr>
        <w:t>priložitvijo</w:t>
      </w:r>
      <w:proofErr w:type="spellEnd"/>
      <w:r w:rsidRPr="00AD33FC">
        <w:rPr>
          <w:rFonts w:cs="Tahoma"/>
          <w:sz w:val="20"/>
          <w:szCs w:val="20"/>
        </w:rPr>
        <w:t xml:space="preserve"> tehničnih listov oziroma drugih ustreznih dokazil.</w:t>
      </w:r>
    </w:p>
    <w:p w:rsidR="00FE3A48" w:rsidRPr="00AD33FC" w:rsidRDefault="00FE3A48" w:rsidP="00FE3A48">
      <w:pPr>
        <w:spacing w:before="120"/>
        <w:jc w:val="both"/>
        <w:rPr>
          <w:rFonts w:cs="Tahoma"/>
          <w:sz w:val="20"/>
          <w:szCs w:val="20"/>
        </w:rPr>
      </w:pPr>
      <w:r w:rsidRPr="00AD33FC">
        <w:rPr>
          <w:rFonts w:cs="Tahoma"/>
          <w:sz w:val="20"/>
          <w:szCs w:val="20"/>
        </w:rPr>
        <w:t>V kolikor predmet ponudbe ne bo izpolnjeval vseh opisov, zahtev, navedb ter kvalitete, navedene v  razpisni dokumentaciji oziroma ponudbenem predračunu, bo naročnik tako ponudbo izločil iz nadaljnjega ocenjevanja.</w:t>
      </w:r>
    </w:p>
    <w:p w:rsidR="00FE3A48" w:rsidRPr="00AD33FC" w:rsidRDefault="00FE3A48" w:rsidP="00FE3A48">
      <w:pPr>
        <w:spacing w:before="120"/>
        <w:ind w:right="56"/>
        <w:jc w:val="both"/>
        <w:rPr>
          <w:rFonts w:cs="Tahoma"/>
          <w:sz w:val="20"/>
          <w:szCs w:val="20"/>
        </w:rPr>
      </w:pPr>
      <w:r w:rsidRPr="00AD33FC">
        <w:rPr>
          <w:rFonts w:cs="Tahoma"/>
          <w:sz w:val="20"/>
          <w:szCs w:val="20"/>
        </w:rPr>
        <w:t xml:space="preserve">Naročnik lahko v fazi preveritve ponudb ali pred sklenitvijo okvirnega sporazuma, preveri kakovost ponujenih maziv in tekočin glede na razpisne pogoje in zahteve naročnika, navedene v razpisni dokumentaciji ter pozove ponudnika k dopolnitvi ponudbe ali ga pozove, da dodatno pojasni navedbe iz svoje ponudbe. </w:t>
      </w:r>
    </w:p>
    <w:p w:rsidR="00FE3A48" w:rsidRPr="00AD33FC" w:rsidRDefault="00FE3A48" w:rsidP="00FE3A48">
      <w:pPr>
        <w:spacing w:before="120"/>
        <w:ind w:right="56"/>
        <w:jc w:val="both"/>
        <w:rPr>
          <w:rFonts w:cs="Tahoma"/>
          <w:sz w:val="20"/>
          <w:szCs w:val="20"/>
        </w:rPr>
      </w:pPr>
    </w:p>
    <w:p w:rsidR="00201EFB" w:rsidRPr="00AD33FC" w:rsidRDefault="00201EFB" w:rsidP="00241BF8">
      <w:pPr>
        <w:keepNext/>
        <w:numPr>
          <w:ilvl w:val="0"/>
          <w:numId w:val="3"/>
        </w:numPr>
        <w:jc w:val="both"/>
        <w:rPr>
          <w:rFonts w:cs="Tahoma"/>
          <w:b/>
        </w:rPr>
      </w:pPr>
      <w:r w:rsidRPr="00AD33FC">
        <w:rPr>
          <w:rFonts w:cs="Tahoma"/>
          <w:b/>
        </w:rPr>
        <w:lastRenderedPageBreak/>
        <w:t xml:space="preserve">UGOTAVLJANJE SPOSOBNOSTI </w:t>
      </w:r>
      <w:r w:rsidR="008F4BD5" w:rsidRPr="00AD33FC">
        <w:rPr>
          <w:rFonts w:cs="Tahoma"/>
          <w:b/>
        </w:rPr>
        <w:t>PONUDNIK</w:t>
      </w:r>
      <w:r w:rsidR="00E13EB5" w:rsidRPr="00AD33FC">
        <w:rPr>
          <w:rFonts w:cs="Tahoma"/>
          <w:b/>
        </w:rPr>
        <w:t>A</w:t>
      </w:r>
      <w:r w:rsidRPr="00AD33FC">
        <w:rPr>
          <w:rFonts w:cs="Tahoma"/>
          <w:b/>
        </w:rPr>
        <w:t xml:space="preserve"> </w:t>
      </w:r>
    </w:p>
    <w:p w:rsidR="00D65A72" w:rsidRPr="00AD33FC" w:rsidRDefault="00D65A72" w:rsidP="00241BF8">
      <w:pPr>
        <w:keepNext/>
        <w:jc w:val="both"/>
        <w:rPr>
          <w:rFonts w:cs="Tahoma"/>
          <w:bCs/>
        </w:rPr>
      </w:pPr>
    </w:p>
    <w:p w:rsidR="00B61BE5" w:rsidRPr="00AD33FC" w:rsidRDefault="00B61BE5" w:rsidP="00241BF8">
      <w:pPr>
        <w:keepNext/>
        <w:jc w:val="both"/>
        <w:rPr>
          <w:rFonts w:cs="Tahoma"/>
          <w:bCs/>
          <w:sz w:val="20"/>
          <w:szCs w:val="20"/>
        </w:rPr>
      </w:pPr>
      <w:r w:rsidRPr="00AD33FC">
        <w:rPr>
          <w:rFonts w:cs="Tahoma"/>
          <w:bCs/>
          <w:sz w:val="20"/>
          <w:szCs w:val="20"/>
        </w:rPr>
        <w:t xml:space="preserve">Za ugotavljanje sposobnosti mora gospodarski subjekt izpolnjevati pogoje in zahteve skladno z določbami ZJN-3 in določbami razpisne dokumentacije. </w:t>
      </w:r>
    </w:p>
    <w:p w:rsidR="00B61BE5" w:rsidRPr="00AD33FC" w:rsidRDefault="00B61BE5" w:rsidP="00241BF8">
      <w:pPr>
        <w:keepNext/>
        <w:jc w:val="both"/>
        <w:rPr>
          <w:rFonts w:cs="Tahoma"/>
          <w:bCs/>
          <w:sz w:val="20"/>
          <w:szCs w:val="20"/>
        </w:rPr>
      </w:pPr>
    </w:p>
    <w:p w:rsidR="00B61BE5" w:rsidRPr="00AD33FC" w:rsidRDefault="00B61BE5" w:rsidP="00241BF8">
      <w:pPr>
        <w:keepNext/>
        <w:jc w:val="both"/>
        <w:rPr>
          <w:rFonts w:cs="Tahoma"/>
          <w:bCs/>
          <w:sz w:val="20"/>
          <w:szCs w:val="20"/>
        </w:rPr>
      </w:pPr>
      <w:r w:rsidRPr="00AD33FC">
        <w:rPr>
          <w:rFonts w:cs="Tahoma"/>
          <w:bCs/>
          <w:sz w:val="20"/>
          <w:szCs w:val="20"/>
        </w:rPr>
        <w:t xml:space="preserve">V primeru, da gospodarski subjekt nastopa v skupni ponudbi, mora zahtevane pogoje za ugotavljanje sposobnosti, kjer je to v razpisni dokumentaciji določeno, izpolnjevati tudi vsak ponudnik iz skupine ponudnikov. </w:t>
      </w:r>
    </w:p>
    <w:p w:rsidR="00B61BE5" w:rsidRPr="00AD33FC" w:rsidRDefault="00B61BE5" w:rsidP="00241BF8">
      <w:pPr>
        <w:keepNext/>
        <w:jc w:val="both"/>
        <w:rPr>
          <w:rFonts w:cs="Tahoma"/>
          <w:bCs/>
          <w:sz w:val="20"/>
          <w:szCs w:val="20"/>
        </w:rPr>
      </w:pPr>
    </w:p>
    <w:p w:rsidR="00B61BE5" w:rsidRPr="00AD33FC" w:rsidRDefault="00B61BE5" w:rsidP="00241BF8">
      <w:pPr>
        <w:keepNext/>
        <w:jc w:val="both"/>
        <w:rPr>
          <w:rFonts w:cs="Tahoma"/>
          <w:bCs/>
          <w:sz w:val="20"/>
          <w:szCs w:val="20"/>
        </w:rPr>
      </w:pPr>
      <w:r w:rsidRPr="00AD33FC">
        <w:rPr>
          <w:rFonts w:cs="Tahoma"/>
          <w:bCs/>
          <w:sz w:val="20"/>
          <w:szCs w:val="20"/>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rsidR="00B61BE5" w:rsidRPr="00AD33FC" w:rsidRDefault="00B61BE5" w:rsidP="00241BF8">
      <w:pPr>
        <w:keepNext/>
        <w:jc w:val="both"/>
        <w:rPr>
          <w:rFonts w:cs="Tahoma"/>
          <w:bCs/>
          <w:sz w:val="20"/>
          <w:szCs w:val="20"/>
        </w:rPr>
      </w:pPr>
    </w:p>
    <w:p w:rsidR="00B61BE5" w:rsidRPr="00AD33FC" w:rsidRDefault="00B61BE5" w:rsidP="00241BF8">
      <w:pPr>
        <w:keepNext/>
        <w:jc w:val="both"/>
        <w:rPr>
          <w:rFonts w:cs="Tahoma"/>
          <w:bCs/>
          <w:sz w:val="20"/>
          <w:szCs w:val="20"/>
        </w:rPr>
      </w:pPr>
      <w:r w:rsidRPr="00AD33FC">
        <w:rPr>
          <w:rFonts w:cs="Tahoma"/>
          <w:bCs/>
          <w:sz w:val="20"/>
          <w:szCs w:val="20"/>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r w:rsidR="000A4D00" w:rsidRPr="00AD33FC">
        <w:rPr>
          <w:rFonts w:cs="Tahoma"/>
          <w:bCs/>
          <w:sz w:val="20"/>
          <w:szCs w:val="20"/>
        </w:rPr>
        <w:t xml:space="preserve"> </w:t>
      </w:r>
    </w:p>
    <w:p w:rsidR="000A4D00" w:rsidRPr="00AD33FC" w:rsidRDefault="000A4D00" w:rsidP="00241BF8">
      <w:pPr>
        <w:keepNext/>
        <w:jc w:val="both"/>
        <w:rPr>
          <w:rFonts w:cs="Tahoma"/>
          <w:bCs/>
          <w:sz w:val="20"/>
          <w:szCs w:val="20"/>
        </w:rPr>
      </w:pPr>
    </w:p>
    <w:p w:rsidR="00042945" w:rsidRPr="00AD33FC" w:rsidRDefault="00042945" w:rsidP="00241BF8">
      <w:pPr>
        <w:keepNext/>
        <w:jc w:val="both"/>
        <w:rPr>
          <w:rFonts w:cs="Tahoma"/>
          <w:bCs/>
          <w:sz w:val="20"/>
          <w:szCs w:val="20"/>
        </w:rPr>
      </w:pPr>
      <w:r w:rsidRPr="00AD33FC">
        <w:rPr>
          <w:rFonts w:cs="Tahoma"/>
          <w:bCs/>
          <w:sz w:val="20"/>
          <w:szCs w:val="20"/>
        </w:rPr>
        <w:t xml:space="preserve">Gospodarski subjekt s podpisom Priloge 3/1 oziroma 3/2 soglaša, da lahko naročnik v zvezi z oddajo predmetnega javnega naročila pridobi podatke za preveritev ponudbe v skladu z 89. členom ZJN-3 v enotnem informacijskem sistemu – </w:t>
      </w:r>
      <w:proofErr w:type="spellStart"/>
      <w:r w:rsidRPr="00AD33FC">
        <w:rPr>
          <w:rFonts w:cs="Tahoma"/>
          <w:bCs/>
          <w:sz w:val="20"/>
          <w:szCs w:val="20"/>
        </w:rPr>
        <w:t>eDosje</w:t>
      </w:r>
      <w:proofErr w:type="spellEnd"/>
      <w:r w:rsidRPr="00AD33FC">
        <w:rPr>
          <w:rFonts w:cs="Tahoma"/>
          <w:bCs/>
          <w:sz w:val="20"/>
          <w:szCs w:val="20"/>
        </w:rPr>
        <w:t xml:space="preserve"> iz devetega odstavka 77. člena ZJN-3 in od Ministrstva za pravosodje pridobi potrdilo iz kazenske evidence.</w:t>
      </w:r>
    </w:p>
    <w:p w:rsidR="00600E8A" w:rsidRPr="00AD33FC" w:rsidRDefault="00600E8A" w:rsidP="00241BF8">
      <w:pPr>
        <w:keepNext/>
        <w:jc w:val="both"/>
        <w:rPr>
          <w:rFonts w:cs="Tahoma"/>
          <w:bCs/>
          <w:sz w:val="20"/>
          <w:szCs w:val="20"/>
        </w:rPr>
      </w:pPr>
    </w:p>
    <w:p w:rsidR="00D65A72" w:rsidRPr="00AD33FC" w:rsidRDefault="00D65A72" w:rsidP="00241BF8">
      <w:pPr>
        <w:keepNext/>
        <w:numPr>
          <w:ilvl w:val="1"/>
          <w:numId w:val="3"/>
        </w:numPr>
        <w:jc w:val="both"/>
        <w:rPr>
          <w:rFonts w:cs="Tahoma"/>
          <w:b/>
          <w:bCs/>
          <w:sz w:val="20"/>
          <w:szCs w:val="20"/>
        </w:rPr>
      </w:pPr>
      <w:r w:rsidRPr="00AD33FC">
        <w:rPr>
          <w:rFonts w:cs="Tahoma"/>
          <w:b/>
          <w:bCs/>
          <w:sz w:val="20"/>
          <w:szCs w:val="20"/>
        </w:rPr>
        <w:t>Razlogi za izključitev</w:t>
      </w:r>
      <w:r w:rsidRPr="00AD33FC">
        <w:rPr>
          <w:rFonts w:cs="Tahoma"/>
          <w:b/>
          <w:bCs/>
          <w:sz w:val="20"/>
          <w:szCs w:val="20"/>
        </w:rPr>
        <w:tab/>
      </w:r>
    </w:p>
    <w:p w:rsidR="00D65A72" w:rsidRPr="00AD33FC" w:rsidRDefault="00D65A72" w:rsidP="00241BF8">
      <w:pPr>
        <w:keepNext/>
        <w:jc w:val="both"/>
        <w:rPr>
          <w:rFonts w:cs="Tahoma"/>
          <w:bCs/>
          <w:sz w:val="20"/>
          <w:szCs w:val="20"/>
        </w:rPr>
      </w:pPr>
    </w:p>
    <w:p w:rsidR="00D65A72" w:rsidRPr="00AD33FC" w:rsidRDefault="00D65A72" w:rsidP="00241BF8">
      <w:pPr>
        <w:keepNext/>
        <w:jc w:val="both"/>
        <w:rPr>
          <w:rFonts w:cs="Tahoma"/>
          <w:sz w:val="20"/>
          <w:szCs w:val="20"/>
        </w:rPr>
      </w:pPr>
      <w:r w:rsidRPr="00AD33FC">
        <w:rPr>
          <w:rFonts w:cs="Tahoma"/>
          <w:b/>
          <w:bCs/>
          <w:sz w:val="20"/>
          <w:szCs w:val="20"/>
        </w:rPr>
        <w:t>A:</w:t>
      </w:r>
      <w:r w:rsidRPr="00AD33FC">
        <w:rPr>
          <w:rFonts w:cs="Tahoma"/>
          <w:sz w:val="20"/>
          <w:szCs w:val="20"/>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AD33FC">
        <w:rPr>
          <w:rFonts w:cs="Tahoma"/>
          <w:bCs/>
          <w:sz w:val="20"/>
          <w:szCs w:val="20"/>
        </w:rPr>
        <w:t>v 1. odstavku 75. člena ZJN-3 oziroma v Kazenskem zakoniku (Uradni list RS, št. 50/12 – uradno prečiščeno besedilo</w:t>
      </w:r>
      <w:r w:rsidR="00862CAC" w:rsidRPr="00AD33FC">
        <w:rPr>
          <w:rFonts w:cs="Tahoma"/>
          <w:bCs/>
          <w:sz w:val="20"/>
          <w:szCs w:val="20"/>
        </w:rPr>
        <w:t xml:space="preserve">, 6/16 – </w:t>
      </w:r>
      <w:proofErr w:type="spellStart"/>
      <w:r w:rsidR="00862CAC" w:rsidRPr="00AD33FC">
        <w:rPr>
          <w:rFonts w:cs="Tahoma"/>
          <w:bCs/>
          <w:sz w:val="20"/>
          <w:szCs w:val="20"/>
        </w:rPr>
        <w:t>popr</w:t>
      </w:r>
      <w:proofErr w:type="spellEnd"/>
      <w:r w:rsidR="00862CAC" w:rsidRPr="00AD33FC">
        <w:rPr>
          <w:rFonts w:cs="Tahoma"/>
          <w:bCs/>
          <w:sz w:val="20"/>
          <w:szCs w:val="20"/>
        </w:rPr>
        <w:t>.</w:t>
      </w:r>
      <w:r w:rsidR="00FD6450" w:rsidRPr="00AD33FC">
        <w:rPr>
          <w:rFonts w:cs="Tahoma"/>
          <w:bCs/>
          <w:sz w:val="20"/>
          <w:szCs w:val="20"/>
        </w:rPr>
        <w:t>,</w:t>
      </w:r>
      <w:r w:rsidRPr="00AD33FC">
        <w:rPr>
          <w:rFonts w:cs="Tahoma"/>
          <w:bCs/>
          <w:sz w:val="20"/>
          <w:szCs w:val="20"/>
        </w:rPr>
        <w:t xml:space="preserve"> 54/15</w:t>
      </w:r>
      <w:r w:rsidR="00FD6450" w:rsidRPr="00AD33FC">
        <w:rPr>
          <w:rFonts w:cs="Tahoma"/>
          <w:bCs/>
          <w:sz w:val="20"/>
          <w:szCs w:val="20"/>
        </w:rPr>
        <w:t xml:space="preserve"> in 38/16</w:t>
      </w:r>
      <w:r w:rsidRPr="00AD33FC">
        <w:rPr>
          <w:rFonts w:cs="Tahoma"/>
          <w:bCs/>
          <w:sz w:val="20"/>
          <w:szCs w:val="20"/>
        </w:rPr>
        <w:t>; KZ-1).</w:t>
      </w:r>
    </w:p>
    <w:p w:rsidR="00D65A72" w:rsidRPr="00AD33FC" w:rsidRDefault="00D65A72" w:rsidP="00241BF8">
      <w:pPr>
        <w:keepNext/>
        <w:jc w:val="both"/>
        <w:rPr>
          <w:rFonts w:cs="Tahoma"/>
          <w:sz w:val="20"/>
          <w:szCs w:val="20"/>
        </w:rPr>
      </w:pPr>
    </w:p>
    <w:p w:rsidR="00D65A72" w:rsidRPr="00AD33FC" w:rsidRDefault="00D65A72" w:rsidP="00241BF8">
      <w:pPr>
        <w:keepNext/>
        <w:jc w:val="both"/>
        <w:rPr>
          <w:rFonts w:cs="Tahoma"/>
          <w:sz w:val="20"/>
          <w:szCs w:val="20"/>
        </w:rPr>
      </w:pPr>
      <w:r w:rsidRPr="00AD33FC">
        <w:rPr>
          <w:rFonts w:cs="Tahoma"/>
          <w:b/>
          <w:bCs/>
          <w:sz w:val="20"/>
          <w:szCs w:val="20"/>
        </w:rPr>
        <w:t>B:</w:t>
      </w:r>
      <w:r w:rsidRPr="00AD33FC">
        <w:rPr>
          <w:rFonts w:cs="Tahoma"/>
          <w:sz w:val="20"/>
          <w:szCs w:val="20"/>
        </w:rPr>
        <w:t xml:space="preserve"> Naročnik bo iz sodelovanja v postopku javnega naročanja izključil gospodarski subjekt, če bo pri preverjanju v skladu z določili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w:t>
      </w:r>
      <w:r w:rsidR="00807EF9" w:rsidRPr="00AD33FC">
        <w:rPr>
          <w:rFonts w:cs="Tahoma"/>
          <w:sz w:val="20"/>
          <w:szCs w:val="20"/>
        </w:rPr>
        <w:t>ponudbe</w:t>
      </w:r>
      <w:r w:rsidRPr="00AD33FC">
        <w:rPr>
          <w:rFonts w:cs="Tahoma"/>
          <w:sz w:val="20"/>
          <w:szCs w:val="20"/>
        </w:rPr>
        <w:t xml:space="preserve"> znaša 50 </w:t>
      </w:r>
      <w:proofErr w:type="spellStart"/>
      <w:r w:rsidRPr="00AD33FC">
        <w:rPr>
          <w:rFonts w:cs="Tahoma"/>
          <w:sz w:val="20"/>
          <w:szCs w:val="20"/>
        </w:rPr>
        <w:t>eurov</w:t>
      </w:r>
      <w:proofErr w:type="spellEnd"/>
      <w:r w:rsidRPr="00AD33FC">
        <w:rPr>
          <w:rFonts w:cs="Tahoma"/>
          <w:sz w:val="20"/>
          <w:szCs w:val="20"/>
        </w:rPr>
        <w:t xml:space="preserve"> ali več. Šteje se, da gospodarski subjekt ne izpolnjuje obveznosti iz prejšnjega stavka tudi, če na dan oddaje ponudbe ali </w:t>
      </w:r>
      <w:r w:rsidR="00807EF9" w:rsidRPr="00AD33FC">
        <w:rPr>
          <w:rFonts w:cs="Tahoma"/>
          <w:sz w:val="20"/>
          <w:szCs w:val="20"/>
        </w:rPr>
        <w:t>ponudbe</w:t>
      </w:r>
      <w:r w:rsidRPr="00AD33FC">
        <w:rPr>
          <w:rFonts w:cs="Tahoma"/>
          <w:sz w:val="20"/>
          <w:szCs w:val="20"/>
        </w:rPr>
        <w:t xml:space="preserve"> ni imel predloženih vseh obračunov davčnih odtegljajev za dohodke iz delovnega razmerja za obdobje zadnjih petih let do dne oddaje ponudbe ali </w:t>
      </w:r>
      <w:r w:rsidR="00807EF9" w:rsidRPr="00AD33FC">
        <w:rPr>
          <w:rFonts w:cs="Tahoma"/>
          <w:sz w:val="20"/>
          <w:szCs w:val="20"/>
        </w:rPr>
        <w:t>ponudbe</w:t>
      </w:r>
      <w:r w:rsidRPr="00AD33FC">
        <w:rPr>
          <w:rFonts w:cs="Tahoma"/>
          <w:sz w:val="20"/>
          <w:szCs w:val="20"/>
        </w:rPr>
        <w:t>.</w:t>
      </w:r>
    </w:p>
    <w:p w:rsidR="00D65A72" w:rsidRPr="00AD33FC" w:rsidRDefault="00D65A72" w:rsidP="00241BF8">
      <w:pPr>
        <w:keepNext/>
        <w:jc w:val="both"/>
        <w:rPr>
          <w:rFonts w:cs="Tahoma"/>
          <w:sz w:val="20"/>
          <w:szCs w:val="20"/>
        </w:rPr>
      </w:pPr>
    </w:p>
    <w:p w:rsidR="00D65A72" w:rsidRPr="00AD33FC" w:rsidRDefault="00D65A72" w:rsidP="00241BF8">
      <w:pPr>
        <w:keepNext/>
        <w:spacing w:after="120"/>
        <w:jc w:val="both"/>
        <w:rPr>
          <w:rFonts w:cs="Tahoma"/>
          <w:sz w:val="20"/>
          <w:szCs w:val="20"/>
        </w:rPr>
      </w:pPr>
      <w:r w:rsidRPr="00AD33FC">
        <w:rPr>
          <w:rFonts w:cs="Tahoma"/>
          <w:b/>
          <w:bCs/>
          <w:sz w:val="20"/>
          <w:szCs w:val="20"/>
        </w:rPr>
        <w:t>C:</w:t>
      </w:r>
      <w:r w:rsidRPr="00AD33FC">
        <w:rPr>
          <w:rFonts w:cs="Tahoma"/>
          <w:sz w:val="20"/>
          <w:szCs w:val="20"/>
        </w:rPr>
        <w:t xml:space="preserve"> Naročnik bo iz sodelovanja v postopku javnega naročanja izključil gospodarski subjekt:</w:t>
      </w:r>
    </w:p>
    <w:p w:rsidR="00D65A72" w:rsidRPr="00AD33FC" w:rsidRDefault="00D65A72" w:rsidP="00241BF8">
      <w:pPr>
        <w:keepNext/>
        <w:spacing w:after="60"/>
        <w:jc w:val="both"/>
        <w:rPr>
          <w:rFonts w:cs="Tahoma"/>
          <w:sz w:val="20"/>
          <w:szCs w:val="18"/>
        </w:rPr>
      </w:pPr>
      <w:r w:rsidRPr="00AD33FC">
        <w:rPr>
          <w:rFonts w:cs="Tahoma"/>
          <w:sz w:val="20"/>
          <w:szCs w:val="20"/>
        </w:rPr>
        <w:tab/>
      </w:r>
      <w:r w:rsidRPr="00AD33FC">
        <w:rPr>
          <w:rFonts w:cs="Tahoma"/>
          <w:b/>
          <w:sz w:val="20"/>
          <w:szCs w:val="20"/>
        </w:rPr>
        <w:t>a)</w:t>
      </w:r>
      <w:r w:rsidRPr="00AD33FC">
        <w:rPr>
          <w:rFonts w:cs="Tahoma"/>
          <w:sz w:val="20"/>
          <w:szCs w:val="20"/>
        </w:rPr>
        <w:t xml:space="preserve"> če je ta na dan, ko poteče rok za oddajo ponudb ali </w:t>
      </w:r>
      <w:r w:rsidR="00807EF9" w:rsidRPr="00AD33FC">
        <w:rPr>
          <w:rFonts w:cs="Tahoma"/>
          <w:sz w:val="20"/>
          <w:szCs w:val="20"/>
        </w:rPr>
        <w:t>ponudb</w:t>
      </w:r>
      <w:r w:rsidRPr="00AD33FC">
        <w:rPr>
          <w:rFonts w:cs="Tahoma"/>
          <w:sz w:val="20"/>
          <w:szCs w:val="20"/>
        </w:rPr>
        <w:t xml:space="preserve">, izločen iz postopkov oddaje javnih </w:t>
      </w:r>
      <w:r w:rsidRPr="00AD33FC">
        <w:rPr>
          <w:rFonts w:cs="Tahoma"/>
          <w:sz w:val="20"/>
          <w:szCs w:val="20"/>
        </w:rPr>
        <w:tab/>
        <w:t xml:space="preserve">naročil </w:t>
      </w:r>
      <w:r w:rsidRPr="00AD33FC">
        <w:rPr>
          <w:rFonts w:cs="Tahoma"/>
          <w:sz w:val="20"/>
          <w:szCs w:val="18"/>
        </w:rPr>
        <w:t>zaradi uvrstitve v evidenco gospodarskih subjektov z negativnimi referencami,</w:t>
      </w:r>
    </w:p>
    <w:p w:rsidR="00D83D8D" w:rsidRPr="00AD33FC" w:rsidRDefault="00D65A72" w:rsidP="00D83D8D">
      <w:pPr>
        <w:keepNext/>
        <w:keepLines/>
        <w:ind w:left="720"/>
        <w:jc w:val="both"/>
        <w:rPr>
          <w:rFonts w:cs="Tahoma"/>
          <w:bCs/>
          <w:sz w:val="20"/>
        </w:rPr>
      </w:pPr>
      <w:r w:rsidRPr="00AD33FC">
        <w:rPr>
          <w:rFonts w:cs="Tahoma"/>
          <w:b/>
          <w:sz w:val="16"/>
          <w:szCs w:val="20"/>
        </w:rPr>
        <w:t>b)</w:t>
      </w:r>
      <w:r w:rsidRPr="00AD33FC">
        <w:rPr>
          <w:rFonts w:cs="Tahoma"/>
          <w:sz w:val="16"/>
          <w:szCs w:val="20"/>
        </w:rPr>
        <w:t xml:space="preserve"> </w:t>
      </w:r>
      <w:r w:rsidR="00D83D8D" w:rsidRPr="00AD33FC">
        <w:rPr>
          <w:rFonts w:cs="Tahoma"/>
          <w:bCs/>
          <w:sz w:val="20"/>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363D6A" w:rsidRPr="00AD33FC" w:rsidRDefault="00363D6A" w:rsidP="00241BF8">
      <w:pPr>
        <w:keepNext/>
        <w:jc w:val="both"/>
        <w:rPr>
          <w:rFonts w:cs="Tahoma"/>
          <w:b/>
          <w:sz w:val="20"/>
          <w:szCs w:val="20"/>
        </w:rPr>
      </w:pPr>
    </w:p>
    <w:p w:rsidR="00B61BE5" w:rsidRPr="00AD33FC" w:rsidRDefault="00B61BE5" w:rsidP="00241BF8">
      <w:pPr>
        <w:keepNext/>
        <w:jc w:val="both"/>
        <w:rPr>
          <w:rFonts w:cs="Tahoma"/>
          <w:b/>
          <w:sz w:val="20"/>
          <w:szCs w:val="20"/>
          <w:u w:val="single"/>
        </w:rPr>
      </w:pPr>
      <w:r w:rsidRPr="00AD33FC">
        <w:rPr>
          <w:rFonts w:cs="Tahoma"/>
          <w:b/>
          <w:sz w:val="20"/>
          <w:szCs w:val="20"/>
        </w:rPr>
        <w:t>Zgoraj navedeni pogoji veljajo tudi za posamezne člane skupine ponudnikov v okviru skupne ponudbe in za vse v ponudbi navedene podizvajalce.</w:t>
      </w:r>
      <w:r w:rsidRPr="00AD33FC">
        <w:rPr>
          <w:rFonts w:cs="Tahoma"/>
          <w:b/>
          <w:sz w:val="20"/>
          <w:szCs w:val="20"/>
          <w:u w:val="single"/>
        </w:rPr>
        <w:t xml:space="preserve"> </w:t>
      </w:r>
    </w:p>
    <w:p w:rsidR="00B61BE5" w:rsidRPr="00AD33FC" w:rsidRDefault="00B61BE5" w:rsidP="00241BF8">
      <w:pPr>
        <w:keepNext/>
        <w:jc w:val="both"/>
        <w:rPr>
          <w:rFonts w:cs="Tahoma"/>
          <w:b/>
          <w:sz w:val="20"/>
          <w:szCs w:val="20"/>
          <w:u w:val="single"/>
        </w:rPr>
      </w:pPr>
    </w:p>
    <w:p w:rsidR="00B61BE5" w:rsidRPr="00AD33FC" w:rsidRDefault="00B61BE5" w:rsidP="00241BF8">
      <w:pPr>
        <w:keepNext/>
        <w:jc w:val="both"/>
        <w:rPr>
          <w:rFonts w:cs="Tahoma"/>
          <w:b/>
          <w:bCs/>
          <w:sz w:val="20"/>
          <w:szCs w:val="20"/>
        </w:rPr>
      </w:pPr>
      <w:r w:rsidRPr="00AD33FC">
        <w:rPr>
          <w:rFonts w:cs="Tahoma"/>
          <w:b/>
          <w:bCs/>
          <w:sz w:val="20"/>
          <w:szCs w:val="20"/>
        </w:rPr>
        <w:lastRenderedPageBreak/>
        <w:t>V kolikor gospodarski subjekt glede pogojev v zvezi z ekonomskim in finančnim položajem ter tehnično in strokovno sposobnostjo, v skladu z 81. členom ZJN-3,</w:t>
      </w:r>
      <w:r w:rsidRPr="00AD33FC">
        <w:rPr>
          <w:rFonts w:cs="Tahoma"/>
          <w:bCs/>
          <w:sz w:val="20"/>
          <w:szCs w:val="20"/>
        </w:rPr>
        <w:t xml:space="preserve"> </w:t>
      </w:r>
      <w:r w:rsidRPr="00AD33FC">
        <w:rPr>
          <w:rFonts w:cs="Tahoma"/>
          <w:b/>
          <w:bCs/>
          <w:sz w:val="20"/>
          <w:szCs w:val="20"/>
        </w:rPr>
        <w:t>uporabi zmogljivosti drugih subjektov, morajo zgoraj navedene pogoje izpolnjevati tudi subjekti, katerih zmogljivosti uporablja gospodarski subjekt.</w:t>
      </w:r>
    </w:p>
    <w:p w:rsidR="00656ACD" w:rsidRPr="00AD33FC" w:rsidRDefault="00656ACD" w:rsidP="00241BF8">
      <w:pPr>
        <w:keepNext/>
        <w:jc w:val="both"/>
        <w:rPr>
          <w:rFonts w:cs="Tahoma"/>
          <w:b/>
          <w:sz w:val="20"/>
          <w:szCs w:val="20"/>
        </w:rPr>
      </w:pPr>
    </w:p>
    <w:p w:rsidR="00D65A72" w:rsidRPr="00AD33FC" w:rsidRDefault="00656ACD" w:rsidP="00241BF8">
      <w:pPr>
        <w:keepNext/>
        <w:jc w:val="both"/>
        <w:rPr>
          <w:rFonts w:cs="Tahoma"/>
          <w:b/>
          <w:sz w:val="20"/>
          <w:szCs w:val="20"/>
        </w:rPr>
      </w:pPr>
      <w:r w:rsidRPr="00AD33FC">
        <w:rPr>
          <w:rFonts w:cs="Tahoma"/>
          <w:b/>
          <w:sz w:val="20"/>
          <w:szCs w:val="20"/>
        </w:rPr>
        <w:t>DOKAZILO</w:t>
      </w:r>
      <w:r w:rsidR="00D65A72" w:rsidRPr="00AD33FC">
        <w:rPr>
          <w:rFonts w:cs="Tahoma"/>
          <w:b/>
          <w:sz w:val="20"/>
          <w:szCs w:val="20"/>
        </w:rPr>
        <w:t>:</w:t>
      </w:r>
    </w:p>
    <w:p w:rsidR="00B61BE5" w:rsidRPr="00AD33FC" w:rsidRDefault="00B61BE5" w:rsidP="00241BF8">
      <w:pPr>
        <w:keepNext/>
        <w:spacing w:after="120"/>
        <w:jc w:val="both"/>
        <w:rPr>
          <w:rFonts w:cs="Tahoma"/>
          <w:sz w:val="20"/>
          <w:szCs w:val="20"/>
        </w:rPr>
      </w:pPr>
      <w:r w:rsidRPr="00AD33FC">
        <w:rPr>
          <w:rFonts w:cs="Tahoma"/>
          <w:sz w:val="20"/>
          <w:szCs w:val="20"/>
        </w:rPr>
        <w:t>Gospodarski subjekt izkaže izpolnjevanje teh pogojev s podpisom in s predložitvijo naslednjih prilog:</w:t>
      </w:r>
    </w:p>
    <w:p w:rsidR="00B61BE5" w:rsidRPr="00AD33FC" w:rsidRDefault="00B61BE5" w:rsidP="00241BF8">
      <w:pPr>
        <w:keepNext/>
        <w:numPr>
          <w:ilvl w:val="0"/>
          <w:numId w:val="10"/>
        </w:numPr>
        <w:ind w:left="714" w:hanging="357"/>
        <w:jc w:val="both"/>
        <w:rPr>
          <w:rFonts w:cs="Tahoma"/>
          <w:sz w:val="20"/>
          <w:szCs w:val="20"/>
        </w:rPr>
      </w:pPr>
      <w:r w:rsidRPr="00AD33FC">
        <w:rPr>
          <w:rFonts w:cs="Tahoma"/>
          <w:sz w:val="20"/>
          <w:szCs w:val="20"/>
        </w:rPr>
        <w:t xml:space="preserve">Priloga 3/1: »Izjava o izpolnjevanju sposobnosti ponudnika/partnerja«, </w:t>
      </w:r>
    </w:p>
    <w:p w:rsidR="00B61BE5" w:rsidRPr="00AD33FC" w:rsidRDefault="00B61BE5" w:rsidP="00241BF8">
      <w:pPr>
        <w:keepNext/>
        <w:numPr>
          <w:ilvl w:val="0"/>
          <w:numId w:val="10"/>
        </w:numPr>
        <w:ind w:left="714" w:hanging="357"/>
        <w:jc w:val="both"/>
        <w:rPr>
          <w:rFonts w:cs="Tahoma"/>
          <w:sz w:val="20"/>
          <w:szCs w:val="20"/>
        </w:rPr>
      </w:pPr>
      <w:r w:rsidRPr="00AD33FC">
        <w:rPr>
          <w:rFonts w:cs="Tahoma"/>
          <w:sz w:val="20"/>
          <w:szCs w:val="20"/>
        </w:rPr>
        <w:t>Priloga 3/2: »Izjava o izpolnjevanju sposobnosti podizvajalca/drugega subjekta«,</w:t>
      </w:r>
    </w:p>
    <w:p w:rsidR="00D40547" w:rsidRPr="00AD33FC" w:rsidRDefault="00B61BE5" w:rsidP="00241BF8">
      <w:pPr>
        <w:keepNext/>
        <w:numPr>
          <w:ilvl w:val="0"/>
          <w:numId w:val="10"/>
        </w:numPr>
        <w:ind w:left="714" w:hanging="357"/>
        <w:jc w:val="both"/>
        <w:rPr>
          <w:rFonts w:cs="Tahoma"/>
          <w:sz w:val="20"/>
          <w:szCs w:val="20"/>
        </w:rPr>
      </w:pPr>
      <w:r w:rsidRPr="00AD33FC">
        <w:rPr>
          <w:rFonts w:cs="Tahoma"/>
          <w:sz w:val="20"/>
          <w:szCs w:val="20"/>
        </w:rPr>
        <w:t>Priloga 3/3: »Izjava fizične osebe«.</w:t>
      </w:r>
    </w:p>
    <w:p w:rsidR="00D40547" w:rsidRPr="00AD33FC" w:rsidRDefault="00D40547" w:rsidP="00241BF8">
      <w:pPr>
        <w:keepNext/>
        <w:jc w:val="both"/>
        <w:rPr>
          <w:rFonts w:cs="Tahoma"/>
          <w:b/>
          <w:sz w:val="20"/>
          <w:szCs w:val="20"/>
        </w:rPr>
      </w:pPr>
    </w:p>
    <w:p w:rsidR="00D65A72" w:rsidRPr="00AD33FC" w:rsidRDefault="00221222" w:rsidP="00241BF8">
      <w:pPr>
        <w:keepNext/>
        <w:numPr>
          <w:ilvl w:val="1"/>
          <w:numId w:val="3"/>
        </w:numPr>
        <w:jc w:val="both"/>
        <w:rPr>
          <w:rFonts w:cs="Tahoma"/>
          <w:b/>
          <w:bCs/>
          <w:sz w:val="20"/>
          <w:szCs w:val="20"/>
        </w:rPr>
      </w:pPr>
      <w:r w:rsidRPr="00AD33FC">
        <w:rPr>
          <w:rFonts w:cs="Tahoma"/>
          <w:b/>
          <w:bCs/>
          <w:sz w:val="20"/>
          <w:szCs w:val="20"/>
        </w:rPr>
        <w:t xml:space="preserve">Pogoji za sodelovanje  </w:t>
      </w:r>
    </w:p>
    <w:p w:rsidR="00221222" w:rsidRPr="00AD33FC" w:rsidRDefault="00221222" w:rsidP="00241BF8">
      <w:pPr>
        <w:keepNext/>
        <w:jc w:val="both"/>
        <w:rPr>
          <w:rFonts w:cs="Tahoma"/>
          <w:b/>
          <w:bCs/>
          <w:sz w:val="20"/>
          <w:szCs w:val="20"/>
        </w:rPr>
      </w:pPr>
    </w:p>
    <w:p w:rsidR="00B61BE5" w:rsidRPr="00AD33FC" w:rsidRDefault="00B61BE5" w:rsidP="00241BF8">
      <w:pPr>
        <w:keepNext/>
        <w:jc w:val="both"/>
        <w:rPr>
          <w:rFonts w:cs="Tahoma"/>
          <w:b/>
          <w:bCs/>
          <w:sz w:val="20"/>
          <w:szCs w:val="20"/>
        </w:rPr>
      </w:pPr>
      <w:r w:rsidRPr="00AD33FC">
        <w:rPr>
          <w:rFonts w:cs="Tahoma"/>
          <w:b/>
          <w:bCs/>
          <w:sz w:val="20"/>
          <w:szCs w:val="20"/>
        </w:rPr>
        <w:t>Gospodarski subjekt lahko pogoje za sodelovanje izpolni samostojno, kot skupina ponudnikov, s podizvajalci ali z uporabo zmogljivosti drugih subjektov, vendar bo moral subjekt s katerim ponudnik izpolnjuje pogoje za sodelovanje, v okviru izpolnjevanja spodaj navedenih pogojev, te storitve tudi izvajati.</w:t>
      </w:r>
    </w:p>
    <w:p w:rsidR="00E7146B" w:rsidRPr="00AD33FC" w:rsidRDefault="00E7146B" w:rsidP="00241BF8">
      <w:pPr>
        <w:keepNext/>
        <w:jc w:val="both"/>
        <w:rPr>
          <w:rFonts w:cs="Tahoma"/>
          <w:b/>
          <w:bCs/>
          <w:sz w:val="20"/>
          <w:szCs w:val="20"/>
        </w:rPr>
      </w:pPr>
    </w:p>
    <w:p w:rsidR="00221222" w:rsidRPr="00AD33FC" w:rsidRDefault="00221222" w:rsidP="00241BF8">
      <w:pPr>
        <w:keepNext/>
        <w:jc w:val="both"/>
        <w:rPr>
          <w:rFonts w:cs="Tahoma"/>
          <w:b/>
          <w:bCs/>
          <w:sz w:val="20"/>
          <w:szCs w:val="20"/>
        </w:rPr>
      </w:pPr>
      <w:r w:rsidRPr="00AD33FC">
        <w:rPr>
          <w:rFonts w:cs="Tahoma"/>
          <w:b/>
          <w:bCs/>
          <w:sz w:val="20"/>
          <w:szCs w:val="20"/>
        </w:rPr>
        <w:t>A: Ustreznost za opravljanje poklicne dejavnosti</w:t>
      </w:r>
    </w:p>
    <w:p w:rsidR="00221222" w:rsidRPr="00AD33FC" w:rsidRDefault="00221222" w:rsidP="00241BF8">
      <w:pPr>
        <w:keepNext/>
        <w:jc w:val="both"/>
        <w:rPr>
          <w:rFonts w:cs="Tahoma"/>
          <w:b/>
          <w:bCs/>
          <w:sz w:val="20"/>
          <w:szCs w:val="20"/>
        </w:rPr>
      </w:pPr>
    </w:p>
    <w:p w:rsidR="00B61BE5" w:rsidRPr="00AD33FC" w:rsidRDefault="00B61BE5" w:rsidP="00241BF8">
      <w:pPr>
        <w:keepNext/>
        <w:jc w:val="both"/>
        <w:rPr>
          <w:rFonts w:cs="Tahoma"/>
          <w:bCs/>
          <w:sz w:val="20"/>
          <w:szCs w:val="20"/>
        </w:rPr>
      </w:pPr>
      <w:r w:rsidRPr="00AD33FC">
        <w:rPr>
          <w:rFonts w:cs="Tahoma"/>
          <w:bCs/>
          <w:sz w:val="20"/>
          <w:szCs w:val="20"/>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221222" w:rsidRPr="00AD33FC" w:rsidRDefault="00F1571F" w:rsidP="00F1571F">
      <w:pPr>
        <w:keepNext/>
        <w:tabs>
          <w:tab w:val="left" w:pos="6901"/>
        </w:tabs>
        <w:jc w:val="both"/>
        <w:rPr>
          <w:rFonts w:cs="Tahoma"/>
          <w:b/>
          <w:bCs/>
          <w:sz w:val="20"/>
          <w:szCs w:val="20"/>
        </w:rPr>
      </w:pPr>
      <w:r w:rsidRPr="00AD33FC">
        <w:rPr>
          <w:rFonts w:cs="Tahoma"/>
          <w:b/>
          <w:bCs/>
          <w:sz w:val="20"/>
          <w:szCs w:val="20"/>
        </w:rPr>
        <w:tab/>
      </w:r>
    </w:p>
    <w:p w:rsidR="00B61BE5" w:rsidRPr="00AD33FC" w:rsidRDefault="00B61BE5" w:rsidP="00241BF8">
      <w:pPr>
        <w:keepNext/>
        <w:jc w:val="both"/>
        <w:rPr>
          <w:rFonts w:cs="Tahoma"/>
          <w:bCs/>
          <w:sz w:val="20"/>
          <w:szCs w:val="20"/>
        </w:rPr>
      </w:pPr>
      <w:r w:rsidRPr="00AD33FC">
        <w:rPr>
          <w:rFonts w:cs="Tahoma"/>
          <w:bCs/>
          <w:sz w:val="20"/>
          <w:szCs w:val="20"/>
        </w:rPr>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rsidR="00412B67" w:rsidRPr="00AD33FC" w:rsidRDefault="00412B67" w:rsidP="00241BF8">
      <w:pPr>
        <w:keepNext/>
        <w:jc w:val="both"/>
        <w:rPr>
          <w:rFonts w:cs="Tahoma"/>
          <w:b/>
          <w:sz w:val="20"/>
          <w:szCs w:val="20"/>
        </w:rPr>
      </w:pPr>
    </w:p>
    <w:p w:rsidR="00042945" w:rsidRPr="00AD33FC" w:rsidRDefault="00042945" w:rsidP="00241BF8">
      <w:pPr>
        <w:keepNext/>
        <w:jc w:val="both"/>
        <w:rPr>
          <w:rFonts w:cs="Tahoma"/>
          <w:b/>
          <w:sz w:val="20"/>
          <w:szCs w:val="20"/>
          <w:u w:val="single"/>
        </w:rPr>
      </w:pPr>
      <w:r w:rsidRPr="00AD33FC">
        <w:rPr>
          <w:rFonts w:cs="Tahoma"/>
          <w:b/>
          <w:sz w:val="20"/>
          <w:szCs w:val="20"/>
        </w:rPr>
        <w:t xml:space="preserve">Zgoraj navedeni pogoji veljajo tudi za posamezne člane skupine ponudnikov v okviru skupne ponudbe, za vse v ponudbi navedene podizvajalce in za vse druge subjekte, katerih </w:t>
      </w:r>
      <w:r w:rsidRPr="00AD33FC">
        <w:rPr>
          <w:rFonts w:cs="Tahoma"/>
          <w:b/>
          <w:bCs/>
          <w:sz w:val="20"/>
          <w:szCs w:val="20"/>
        </w:rPr>
        <w:t>zmogljivosti uporablja gospodarski subjekt (ponudnik ali skupina ponudnikov).</w:t>
      </w:r>
    </w:p>
    <w:p w:rsidR="00042945" w:rsidRPr="00AD33FC" w:rsidRDefault="00042945" w:rsidP="00241BF8">
      <w:pPr>
        <w:keepNext/>
        <w:jc w:val="both"/>
        <w:rPr>
          <w:rFonts w:cs="Tahoma"/>
          <w:b/>
          <w:sz w:val="20"/>
          <w:szCs w:val="20"/>
        </w:rPr>
      </w:pPr>
    </w:p>
    <w:p w:rsidR="00EF4B43" w:rsidRPr="00AD33FC" w:rsidRDefault="00EF4B43" w:rsidP="00241BF8">
      <w:pPr>
        <w:keepNext/>
        <w:jc w:val="both"/>
        <w:rPr>
          <w:rFonts w:cs="Tahoma"/>
          <w:b/>
          <w:sz w:val="20"/>
          <w:szCs w:val="20"/>
        </w:rPr>
      </w:pPr>
      <w:r w:rsidRPr="00AD33FC">
        <w:rPr>
          <w:rFonts w:cs="Tahoma"/>
          <w:b/>
          <w:sz w:val="20"/>
          <w:szCs w:val="20"/>
        </w:rPr>
        <w:t>DOKAZILO:</w:t>
      </w:r>
    </w:p>
    <w:p w:rsidR="00B61BE5" w:rsidRPr="00AD33FC" w:rsidRDefault="00B61BE5" w:rsidP="00241BF8">
      <w:pPr>
        <w:keepNext/>
        <w:spacing w:after="120"/>
        <w:jc w:val="both"/>
        <w:rPr>
          <w:rFonts w:cs="Tahoma"/>
          <w:sz w:val="20"/>
          <w:szCs w:val="20"/>
        </w:rPr>
      </w:pPr>
      <w:r w:rsidRPr="00AD33FC">
        <w:rPr>
          <w:rFonts w:cs="Tahoma"/>
          <w:sz w:val="20"/>
          <w:szCs w:val="20"/>
        </w:rPr>
        <w:t>Gospodarski subjekt izkaže izpolnjevanje teh pogojev s podpisom in s predložitvijo naslednjih prilog:</w:t>
      </w:r>
    </w:p>
    <w:p w:rsidR="00B61BE5" w:rsidRPr="00AD33FC" w:rsidRDefault="00B61BE5" w:rsidP="00241BF8">
      <w:pPr>
        <w:keepNext/>
        <w:numPr>
          <w:ilvl w:val="0"/>
          <w:numId w:val="10"/>
        </w:numPr>
        <w:ind w:left="714" w:hanging="357"/>
        <w:jc w:val="both"/>
        <w:rPr>
          <w:rFonts w:cs="Tahoma"/>
          <w:sz w:val="20"/>
          <w:szCs w:val="20"/>
        </w:rPr>
      </w:pPr>
      <w:r w:rsidRPr="00AD33FC">
        <w:rPr>
          <w:rFonts w:cs="Tahoma"/>
          <w:sz w:val="20"/>
          <w:szCs w:val="20"/>
        </w:rPr>
        <w:t xml:space="preserve">Priloga 3/1: »Izjava o izpolnjevanju sposobnosti ponudnika/partnerja«, </w:t>
      </w:r>
    </w:p>
    <w:p w:rsidR="00B61BE5" w:rsidRPr="00AD33FC" w:rsidRDefault="00B61BE5" w:rsidP="00241BF8">
      <w:pPr>
        <w:keepNext/>
        <w:numPr>
          <w:ilvl w:val="0"/>
          <w:numId w:val="10"/>
        </w:numPr>
        <w:ind w:left="714" w:hanging="357"/>
        <w:jc w:val="both"/>
        <w:rPr>
          <w:rFonts w:cs="Tahoma"/>
          <w:sz w:val="20"/>
          <w:szCs w:val="20"/>
        </w:rPr>
      </w:pPr>
      <w:r w:rsidRPr="00AD33FC">
        <w:rPr>
          <w:rFonts w:cs="Tahoma"/>
          <w:sz w:val="20"/>
          <w:szCs w:val="20"/>
        </w:rPr>
        <w:t>Priloga 3/2: »Izjava o izpolnjevanju sposobnosti podizvajalca/drugega subjekta«,</w:t>
      </w:r>
    </w:p>
    <w:p w:rsidR="00BF03EE" w:rsidRPr="00AD33FC" w:rsidRDefault="00B61BE5" w:rsidP="00241BF8">
      <w:pPr>
        <w:keepNext/>
        <w:numPr>
          <w:ilvl w:val="0"/>
          <w:numId w:val="10"/>
        </w:numPr>
        <w:ind w:left="714" w:hanging="357"/>
        <w:jc w:val="both"/>
        <w:rPr>
          <w:rFonts w:cs="Tahoma"/>
          <w:sz w:val="20"/>
          <w:szCs w:val="20"/>
        </w:rPr>
      </w:pPr>
      <w:r w:rsidRPr="00AD33FC">
        <w:rPr>
          <w:rFonts w:cs="Tahoma"/>
          <w:sz w:val="20"/>
          <w:szCs w:val="20"/>
        </w:rPr>
        <w:t>ustrezna</w:t>
      </w:r>
      <w:r w:rsidR="00BF03EE" w:rsidRPr="00AD33FC">
        <w:rPr>
          <w:rFonts w:cs="Tahoma"/>
          <w:sz w:val="20"/>
          <w:szCs w:val="20"/>
        </w:rPr>
        <w:t xml:space="preserve"> dokazila, ki izkazuje izpolnjevanje zahteve iz drugega odstavka te točk</w:t>
      </w:r>
      <w:r w:rsidR="00A67AAD" w:rsidRPr="00AD33FC">
        <w:rPr>
          <w:rFonts w:cs="Tahoma"/>
          <w:sz w:val="20"/>
          <w:szCs w:val="20"/>
        </w:rPr>
        <w:t>e, v kolikor je</w:t>
      </w:r>
      <w:r w:rsidRPr="00AD33FC">
        <w:rPr>
          <w:rFonts w:cs="Tahoma"/>
          <w:sz w:val="20"/>
          <w:szCs w:val="20"/>
        </w:rPr>
        <w:t xml:space="preserve"> tak</w:t>
      </w:r>
      <w:r w:rsidR="00114B6E" w:rsidRPr="00AD33FC">
        <w:rPr>
          <w:rFonts w:cs="Tahoma"/>
          <w:sz w:val="20"/>
          <w:szCs w:val="20"/>
        </w:rPr>
        <w:t>o dovoljenje ali članstvo potreb</w:t>
      </w:r>
      <w:r w:rsidRPr="00AD33FC">
        <w:rPr>
          <w:rFonts w:cs="Tahoma"/>
          <w:sz w:val="20"/>
          <w:szCs w:val="20"/>
        </w:rPr>
        <w:t>no.</w:t>
      </w:r>
      <w:r w:rsidR="00A67AAD" w:rsidRPr="00AD33FC">
        <w:rPr>
          <w:rFonts w:cs="Tahoma"/>
          <w:sz w:val="20"/>
          <w:szCs w:val="20"/>
        </w:rPr>
        <w:t xml:space="preserve"> </w:t>
      </w:r>
    </w:p>
    <w:p w:rsidR="00D31EBF" w:rsidRPr="00AD33FC" w:rsidRDefault="00D31EBF" w:rsidP="00D31EBF">
      <w:pPr>
        <w:keepNext/>
        <w:ind w:left="714"/>
        <w:jc w:val="both"/>
        <w:rPr>
          <w:rFonts w:cs="Tahoma"/>
          <w:sz w:val="20"/>
          <w:szCs w:val="20"/>
        </w:rPr>
      </w:pPr>
    </w:p>
    <w:p w:rsidR="00221222" w:rsidRPr="00AD33FC" w:rsidRDefault="00EF4B43" w:rsidP="00241BF8">
      <w:pPr>
        <w:keepNext/>
        <w:jc w:val="both"/>
        <w:rPr>
          <w:rFonts w:cs="Tahoma"/>
          <w:b/>
          <w:bCs/>
          <w:sz w:val="20"/>
          <w:szCs w:val="20"/>
        </w:rPr>
      </w:pPr>
      <w:r w:rsidRPr="00AD33FC">
        <w:rPr>
          <w:rFonts w:cs="Tahoma"/>
          <w:b/>
          <w:bCs/>
          <w:sz w:val="20"/>
          <w:szCs w:val="20"/>
        </w:rPr>
        <w:t>B: Ekonomski in finančni položaj</w:t>
      </w:r>
    </w:p>
    <w:p w:rsidR="00B61BE5" w:rsidRPr="00AD33FC" w:rsidRDefault="00B61BE5" w:rsidP="00241BF8">
      <w:pPr>
        <w:keepNext/>
        <w:jc w:val="both"/>
        <w:rPr>
          <w:rFonts w:cs="Tahoma"/>
          <w:sz w:val="20"/>
          <w:szCs w:val="20"/>
        </w:rPr>
      </w:pPr>
      <w:r w:rsidRPr="00AD33FC">
        <w:rPr>
          <w:rFonts w:cs="Tahoma"/>
          <w:sz w:val="20"/>
          <w:szCs w:val="20"/>
        </w:rPr>
        <w:t>Gospodarski subjekt mora biti ekonomsko in finančno sposoben izvesti predmet javnega naročila.</w:t>
      </w:r>
    </w:p>
    <w:p w:rsidR="00B61BE5" w:rsidRPr="00AD33FC" w:rsidRDefault="00B61BE5" w:rsidP="00241BF8">
      <w:pPr>
        <w:keepNext/>
        <w:jc w:val="both"/>
        <w:rPr>
          <w:rFonts w:cs="Tahoma"/>
          <w:sz w:val="20"/>
          <w:szCs w:val="20"/>
        </w:rPr>
      </w:pPr>
    </w:p>
    <w:p w:rsidR="00042945" w:rsidRPr="00AD33FC" w:rsidRDefault="00042945" w:rsidP="00241BF8">
      <w:pPr>
        <w:keepNext/>
        <w:jc w:val="both"/>
        <w:rPr>
          <w:rFonts w:cs="Tahoma"/>
          <w:b/>
          <w:sz w:val="20"/>
          <w:szCs w:val="20"/>
          <w:u w:val="single"/>
        </w:rPr>
      </w:pPr>
      <w:r w:rsidRPr="00AD33FC">
        <w:rPr>
          <w:rFonts w:cs="Tahoma"/>
          <w:b/>
          <w:sz w:val="20"/>
          <w:szCs w:val="20"/>
        </w:rPr>
        <w:t xml:space="preserve">Zgoraj navedeni pogoji veljajo tudi za posamezne člane skupine ponudnikov v okviru skupne ponudbe, za vse v ponudbi navedene podizvajalce in za vse druge subjekte, katerih </w:t>
      </w:r>
      <w:r w:rsidRPr="00AD33FC">
        <w:rPr>
          <w:rFonts w:cs="Tahoma"/>
          <w:b/>
          <w:bCs/>
          <w:sz w:val="20"/>
          <w:szCs w:val="20"/>
        </w:rPr>
        <w:t>zmogljivosti uporablja gospodarski subjekt (ponudnik ali skupina ponudnikov).</w:t>
      </w:r>
    </w:p>
    <w:p w:rsidR="00EF4B43" w:rsidRPr="00AD33FC" w:rsidRDefault="00EF4B43" w:rsidP="00241BF8">
      <w:pPr>
        <w:keepNext/>
        <w:jc w:val="both"/>
        <w:rPr>
          <w:rFonts w:cs="Tahoma"/>
          <w:sz w:val="20"/>
          <w:szCs w:val="20"/>
        </w:rPr>
      </w:pPr>
    </w:p>
    <w:p w:rsidR="005B3A4A" w:rsidRPr="00AD33FC" w:rsidRDefault="005B3A4A" w:rsidP="00241BF8">
      <w:pPr>
        <w:keepNext/>
        <w:jc w:val="both"/>
        <w:rPr>
          <w:rFonts w:cs="Tahoma"/>
          <w:b/>
          <w:sz w:val="20"/>
          <w:szCs w:val="20"/>
        </w:rPr>
      </w:pPr>
      <w:r w:rsidRPr="00AD33FC">
        <w:rPr>
          <w:rFonts w:cs="Tahoma"/>
          <w:b/>
          <w:sz w:val="20"/>
          <w:szCs w:val="20"/>
        </w:rPr>
        <w:t>DOKAZILO:</w:t>
      </w:r>
    </w:p>
    <w:p w:rsidR="00B61BE5" w:rsidRPr="00AD33FC" w:rsidRDefault="00B61BE5" w:rsidP="00241BF8">
      <w:pPr>
        <w:keepNext/>
        <w:spacing w:after="120"/>
        <w:jc w:val="both"/>
        <w:rPr>
          <w:rFonts w:cs="Tahoma"/>
          <w:sz w:val="20"/>
          <w:szCs w:val="20"/>
        </w:rPr>
      </w:pPr>
      <w:r w:rsidRPr="00AD33FC">
        <w:rPr>
          <w:rFonts w:cs="Tahoma"/>
          <w:sz w:val="20"/>
          <w:szCs w:val="20"/>
        </w:rPr>
        <w:t>Gospodarski subjekt izkaže izpolnjevanje teh pogojev s podpisom in s predložitvijo naslednjih prilog:</w:t>
      </w:r>
    </w:p>
    <w:p w:rsidR="00B61BE5" w:rsidRPr="00AD33FC" w:rsidRDefault="00B61BE5" w:rsidP="00241BF8">
      <w:pPr>
        <w:keepNext/>
        <w:numPr>
          <w:ilvl w:val="0"/>
          <w:numId w:val="10"/>
        </w:numPr>
        <w:ind w:left="714" w:hanging="357"/>
        <w:jc w:val="both"/>
        <w:rPr>
          <w:rFonts w:cs="Tahoma"/>
          <w:sz w:val="20"/>
          <w:szCs w:val="20"/>
        </w:rPr>
      </w:pPr>
      <w:r w:rsidRPr="00AD33FC">
        <w:rPr>
          <w:rFonts w:cs="Tahoma"/>
          <w:sz w:val="20"/>
          <w:szCs w:val="20"/>
        </w:rPr>
        <w:t xml:space="preserve">Priloga 3/1: »Izjava o izpolnjevanju sposobnosti ponudnika/partnerja«, </w:t>
      </w:r>
    </w:p>
    <w:p w:rsidR="00B61BE5" w:rsidRPr="00AD33FC" w:rsidRDefault="00B61BE5" w:rsidP="00241BF8">
      <w:pPr>
        <w:keepNext/>
        <w:numPr>
          <w:ilvl w:val="0"/>
          <w:numId w:val="10"/>
        </w:numPr>
        <w:ind w:left="714" w:hanging="357"/>
        <w:jc w:val="both"/>
        <w:rPr>
          <w:rFonts w:cs="Tahoma"/>
          <w:sz w:val="20"/>
          <w:szCs w:val="20"/>
        </w:rPr>
      </w:pPr>
      <w:r w:rsidRPr="00AD33FC">
        <w:rPr>
          <w:rFonts w:cs="Tahoma"/>
          <w:sz w:val="20"/>
          <w:szCs w:val="20"/>
        </w:rPr>
        <w:t>Priloga 3/2: »Izjava o izpolnjevanju sposobnosti</w:t>
      </w:r>
      <w:r w:rsidR="000A4D00" w:rsidRPr="00AD33FC">
        <w:rPr>
          <w:rFonts w:cs="Tahoma"/>
          <w:sz w:val="20"/>
          <w:szCs w:val="20"/>
        </w:rPr>
        <w:t xml:space="preserve"> podizvajalca/drugega subjekta«.</w:t>
      </w:r>
    </w:p>
    <w:p w:rsidR="006265EC" w:rsidRPr="00AD33FC" w:rsidRDefault="006265EC" w:rsidP="00241BF8">
      <w:pPr>
        <w:keepNext/>
        <w:jc w:val="both"/>
        <w:rPr>
          <w:rFonts w:cs="Tahoma"/>
          <w:sz w:val="20"/>
          <w:szCs w:val="20"/>
        </w:rPr>
      </w:pPr>
    </w:p>
    <w:p w:rsidR="00221222" w:rsidRPr="00AD33FC" w:rsidRDefault="005B3A4A" w:rsidP="00241BF8">
      <w:pPr>
        <w:keepNext/>
        <w:jc w:val="both"/>
        <w:rPr>
          <w:rFonts w:cs="Tahoma"/>
          <w:b/>
          <w:bCs/>
          <w:sz w:val="20"/>
          <w:szCs w:val="20"/>
        </w:rPr>
      </w:pPr>
      <w:r w:rsidRPr="00AD33FC">
        <w:rPr>
          <w:rFonts w:cs="Tahoma"/>
          <w:b/>
          <w:bCs/>
          <w:sz w:val="20"/>
          <w:szCs w:val="20"/>
        </w:rPr>
        <w:t>C: Tehnična in strokovna sposobnost</w:t>
      </w:r>
    </w:p>
    <w:p w:rsidR="00EF4B43" w:rsidRPr="00AD33FC" w:rsidRDefault="00EF4B43" w:rsidP="00241BF8">
      <w:pPr>
        <w:keepNext/>
        <w:jc w:val="both"/>
        <w:rPr>
          <w:rFonts w:cs="Tahoma"/>
          <w:b/>
          <w:bCs/>
          <w:sz w:val="20"/>
          <w:szCs w:val="20"/>
        </w:rPr>
      </w:pPr>
    </w:p>
    <w:p w:rsidR="00114B6E" w:rsidRPr="00AD33FC" w:rsidRDefault="00114B6E" w:rsidP="00241BF8">
      <w:pPr>
        <w:keepNext/>
        <w:jc w:val="both"/>
        <w:rPr>
          <w:rFonts w:cs="Tahoma"/>
          <w:sz w:val="20"/>
          <w:szCs w:val="20"/>
        </w:rPr>
      </w:pPr>
      <w:r w:rsidRPr="00AD33FC">
        <w:rPr>
          <w:rFonts w:cs="Tahoma"/>
          <w:sz w:val="20"/>
          <w:szCs w:val="20"/>
        </w:rPr>
        <w:t>Predmet ponudbe gospodarskega subjekta mora ustrezati vsem zahtevam naročnika, ki so navedene v razpisni dokumentaciji in tehnični specifikaciji za posamezni sklop predmeta javnega naročila.</w:t>
      </w:r>
    </w:p>
    <w:p w:rsidR="00114B6E" w:rsidRPr="00AD33FC" w:rsidRDefault="00114B6E" w:rsidP="00241BF8">
      <w:pPr>
        <w:keepNext/>
        <w:jc w:val="both"/>
        <w:rPr>
          <w:rFonts w:cs="Tahoma"/>
          <w:sz w:val="20"/>
          <w:szCs w:val="20"/>
        </w:rPr>
      </w:pPr>
    </w:p>
    <w:p w:rsidR="00B61BE5" w:rsidRPr="00AD33FC" w:rsidRDefault="00B61BE5" w:rsidP="00241BF8">
      <w:pPr>
        <w:keepNext/>
        <w:jc w:val="both"/>
        <w:rPr>
          <w:rFonts w:cs="Tahoma"/>
          <w:sz w:val="20"/>
          <w:szCs w:val="20"/>
        </w:rPr>
      </w:pPr>
      <w:r w:rsidRPr="00AD33FC">
        <w:rPr>
          <w:rFonts w:cs="Tahoma"/>
          <w:sz w:val="20"/>
          <w:szCs w:val="20"/>
        </w:rPr>
        <w:t>Gospodarski subjekt mora razpolagati z ustreznimi kadri, ki so izkušeni, strokovno usposobljeni in sposobni izvesti predmet javnega naročila.</w:t>
      </w:r>
    </w:p>
    <w:p w:rsidR="00DE0FD2" w:rsidRPr="00AD33FC" w:rsidRDefault="00DE0FD2" w:rsidP="00241BF8">
      <w:pPr>
        <w:keepNext/>
        <w:jc w:val="both"/>
        <w:rPr>
          <w:rFonts w:cs="Tahoma"/>
          <w:sz w:val="20"/>
          <w:szCs w:val="20"/>
        </w:rPr>
      </w:pPr>
    </w:p>
    <w:p w:rsidR="00042945" w:rsidRPr="00AD33FC" w:rsidRDefault="00DE0FD2" w:rsidP="00241BF8">
      <w:pPr>
        <w:keepNext/>
        <w:jc w:val="both"/>
        <w:rPr>
          <w:rFonts w:cs="Tahoma"/>
          <w:sz w:val="20"/>
          <w:szCs w:val="20"/>
        </w:rPr>
      </w:pPr>
      <w:r w:rsidRPr="00AD33FC">
        <w:rPr>
          <w:rFonts w:cs="Tahoma"/>
          <w:sz w:val="20"/>
          <w:szCs w:val="20"/>
        </w:rPr>
        <w:t>Predmet ponudbe mora izpolnjevati vse standarde, pogoje in zahteve naročnika, navedene v razpisni dokumentaciji.</w:t>
      </w:r>
      <w:r w:rsidR="00042945" w:rsidRPr="00AD33FC">
        <w:rPr>
          <w:rFonts w:cs="Tahoma"/>
          <w:sz w:val="20"/>
          <w:szCs w:val="20"/>
        </w:rPr>
        <w:t xml:space="preserve"> Ponudnik se mora strinjati z vsemi pogoji, navedenimi v tehnični specifikaciji predmeta javnega naročila.</w:t>
      </w:r>
    </w:p>
    <w:p w:rsidR="00DE0FD2" w:rsidRPr="00AD33FC" w:rsidRDefault="00DE0FD2" w:rsidP="00241BF8">
      <w:pPr>
        <w:keepNext/>
        <w:keepLines/>
        <w:jc w:val="both"/>
        <w:rPr>
          <w:rFonts w:cs="Tahoma"/>
          <w:sz w:val="20"/>
          <w:szCs w:val="20"/>
        </w:rPr>
      </w:pPr>
    </w:p>
    <w:p w:rsidR="00DC0022" w:rsidRPr="00AD33FC" w:rsidRDefault="00DC0022" w:rsidP="00241BF8">
      <w:pPr>
        <w:keepNext/>
        <w:jc w:val="both"/>
        <w:rPr>
          <w:rFonts w:cs="Tahoma"/>
          <w:b/>
          <w:sz w:val="20"/>
          <w:szCs w:val="20"/>
        </w:rPr>
      </w:pPr>
      <w:r w:rsidRPr="00AD33FC">
        <w:rPr>
          <w:rFonts w:cs="Tahoma"/>
          <w:b/>
          <w:sz w:val="20"/>
          <w:szCs w:val="20"/>
        </w:rPr>
        <w:t>DOKAZILO:</w:t>
      </w:r>
    </w:p>
    <w:p w:rsidR="00DC0022" w:rsidRPr="00AD33FC" w:rsidRDefault="00DC0022" w:rsidP="00241BF8">
      <w:pPr>
        <w:keepNext/>
        <w:spacing w:after="120"/>
        <w:jc w:val="both"/>
        <w:rPr>
          <w:rFonts w:cs="Tahoma"/>
          <w:sz w:val="20"/>
          <w:szCs w:val="20"/>
        </w:rPr>
      </w:pPr>
      <w:r w:rsidRPr="00AD33FC">
        <w:rPr>
          <w:rFonts w:cs="Tahoma"/>
          <w:sz w:val="20"/>
          <w:szCs w:val="20"/>
        </w:rPr>
        <w:t>Gospodarski subjekt izkaže izpolnjevanje teh pogojev s podpisom in s predložitvijo:</w:t>
      </w:r>
    </w:p>
    <w:p w:rsidR="00DC0022" w:rsidRPr="00AD33FC" w:rsidRDefault="00DC0022" w:rsidP="00241BF8">
      <w:pPr>
        <w:keepNext/>
        <w:numPr>
          <w:ilvl w:val="0"/>
          <w:numId w:val="10"/>
        </w:numPr>
        <w:ind w:left="714" w:hanging="357"/>
        <w:jc w:val="both"/>
        <w:rPr>
          <w:rFonts w:cs="Tahoma"/>
          <w:sz w:val="20"/>
          <w:szCs w:val="20"/>
        </w:rPr>
      </w:pPr>
      <w:r w:rsidRPr="00AD33FC">
        <w:rPr>
          <w:rFonts w:cs="Tahoma"/>
          <w:sz w:val="20"/>
          <w:szCs w:val="20"/>
        </w:rPr>
        <w:t xml:space="preserve">Priloga 3/1: »Izjava o izpolnjevanju sposobnosti ponudnika/partnerja«, </w:t>
      </w:r>
    </w:p>
    <w:p w:rsidR="00DC0022" w:rsidRPr="00AD33FC" w:rsidRDefault="00DC0022" w:rsidP="00241BF8">
      <w:pPr>
        <w:keepNext/>
        <w:numPr>
          <w:ilvl w:val="0"/>
          <w:numId w:val="10"/>
        </w:numPr>
        <w:ind w:left="714" w:hanging="357"/>
        <w:jc w:val="both"/>
        <w:rPr>
          <w:rFonts w:cs="Tahoma"/>
          <w:sz w:val="20"/>
          <w:szCs w:val="20"/>
        </w:rPr>
      </w:pPr>
      <w:r w:rsidRPr="00AD33FC">
        <w:rPr>
          <w:rFonts w:cs="Tahoma"/>
          <w:sz w:val="20"/>
          <w:szCs w:val="20"/>
        </w:rPr>
        <w:t>Priloga 3/2: »Izjava o izpolnjevanju sposobnosti</w:t>
      </w:r>
      <w:r w:rsidR="00412B67" w:rsidRPr="00AD33FC">
        <w:rPr>
          <w:rFonts w:cs="Tahoma"/>
          <w:sz w:val="20"/>
          <w:szCs w:val="20"/>
        </w:rPr>
        <w:t xml:space="preserve"> podizvajalca/drugega subjekta«.</w:t>
      </w:r>
    </w:p>
    <w:p w:rsidR="000A4D00" w:rsidRPr="00AD33FC" w:rsidRDefault="000A4D00" w:rsidP="00241BF8">
      <w:pPr>
        <w:keepNext/>
        <w:jc w:val="both"/>
        <w:rPr>
          <w:rFonts w:cs="Tahoma"/>
          <w:sz w:val="20"/>
          <w:szCs w:val="20"/>
        </w:rPr>
      </w:pPr>
    </w:p>
    <w:p w:rsidR="00201EFB" w:rsidRPr="00AD33FC" w:rsidRDefault="00201EFB" w:rsidP="00241BF8">
      <w:pPr>
        <w:keepNext/>
        <w:numPr>
          <w:ilvl w:val="1"/>
          <w:numId w:val="3"/>
        </w:numPr>
        <w:jc w:val="both"/>
        <w:rPr>
          <w:rFonts w:cs="Tahoma"/>
          <w:b/>
          <w:sz w:val="20"/>
          <w:szCs w:val="20"/>
        </w:rPr>
      </w:pPr>
      <w:r w:rsidRPr="00AD33FC">
        <w:rPr>
          <w:rFonts w:cs="Tahoma"/>
          <w:b/>
          <w:sz w:val="20"/>
          <w:szCs w:val="20"/>
        </w:rPr>
        <w:t>Ostale zahteve in pogoji naročnika</w:t>
      </w:r>
    </w:p>
    <w:p w:rsidR="00201EFB" w:rsidRPr="00AD33FC" w:rsidRDefault="00201EFB" w:rsidP="00241BF8">
      <w:pPr>
        <w:keepNext/>
        <w:rPr>
          <w:rFonts w:cs="Tahoma"/>
          <w:b/>
          <w:sz w:val="20"/>
          <w:szCs w:val="21"/>
        </w:rPr>
      </w:pPr>
    </w:p>
    <w:p w:rsidR="004D6C24" w:rsidRPr="00AD33FC" w:rsidRDefault="004D6C24" w:rsidP="00241BF8">
      <w:pPr>
        <w:keepNext/>
        <w:tabs>
          <w:tab w:val="left" w:pos="-1560"/>
        </w:tabs>
        <w:jc w:val="both"/>
        <w:rPr>
          <w:rFonts w:cs="Tahoma"/>
          <w:sz w:val="20"/>
          <w:szCs w:val="20"/>
        </w:rPr>
      </w:pPr>
      <w:r w:rsidRPr="00AD33FC">
        <w:rPr>
          <w:rFonts w:cs="Tahoma"/>
          <w:sz w:val="20"/>
          <w:szCs w:val="20"/>
        </w:rPr>
        <w:t xml:space="preserve">Gospodarski subjekt ne sme biti uvrščen na seznam poslovnih subjektov, s katerimi na podlagi 35. člena Zakona o integriteti in preprečevanju korupcije (Ur. l. RS, št. 69/11-UPB2, v nadaljevanju: </w:t>
      </w:r>
      <w:proofErr w:type="spellStart"/>
      <w:r w:rsidRPr="00AD33FC">
        <w:rPr>
          <w:rFonts w:cs="Tahoma"/>
          <w:sz w:val="20"/>
          <w:szCs w:val="20"/>
        </w:rPr>
        <w:t>ZIntPK</w:t>
      </w:r>
      <w:proofErr w:type="spellEnd"/>
      <w:r w:rsidRPr="00AD33FC">
        <w:rPr>
          <w:rFonts w:cs="Tahoma"/>
          <w:sz w:val="20"/>
          <w:szCs w:val="20"/>
        </w:rPr>
        <w:t>), naročniki ne smejo sodelovati.</w:t>
      </w:r>
    </w:p>
    <w:p w:rsidR="004D6C24" w:rsidRPr="00AD33FC" w:rsidRDefault="004D6C24" w:rsidP="00241BF8">
      <w:pPr>
        <w:keepNext/>
        <w:jc w:val="both"/>
        <w:rPr>
          <w:rFonts w:cs="Tahoma"/>
          <w:sz w:val="20"/>
          <w:szCs w:val="20"/>
        </w:rPr>
      </w:pPr>
    </w:p>
    <w:p w:rsidR="004D6C24" w:rsidRPr="00AD33FC" w:rsidRDefault="004D6C24" w:rsidP="00241BF8">
      <w:pPr>
        <w:keepNext/>
        <w:tabs>
          <w:tab w:val="left" w:pos="284"/>
        </w:tabs>
        <w:jc w:val="both"/>
        <w:rPr>
          <w:rFonts w:cs="Tahoma"/>
          <w:sz w:val="20"/>
          <w:szCs w:val="20"/>
        </w:rPr>
      </w:pPr>
      <w:r w:rsidRPr="00AD33FC">
        <w:rPr>
          <w:rFonts w:cs="Tahoma"/>
          <w:sz w:val="20"/>
          <w:szCs w:val="20"/>
        </w:rPr>
        <w:t xml:space="preserve">Gospodarski subjekt mora v skladu s šestim odstavkom 14. člena </w:t>
      </w:r>
      <w:proofErr w:type="spellStart"/>
      <w:r w:rsidRPr="00AD33FC">
        <w:rPr>
          <w:rFonts w:cs="Tahoma"/>
          <w:sz w:val="20"/>
          <w:szCs w:val="20"/>
        </w:rPr>
        <w:t>ZIntPK</w:t>
      </w:r>
      <w:proofErr w:type="spellEnd"/>
      <w:r w:rsidRPr="00AD33FC">
        <w:rPr>
          <w:rFonts w:cs="Tahoma"/>
          <w:sz w:val="20"/>
          <w:szCs w:val="20"/>
        </w:rPr>
        <w:t xml:space="preserve">,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 Če ponudnik predloži lažno izjavo oziroma da neresnične podatke o navedenih dejstvih, ima to za posledico ničnost </w:t>
      </w:r>
      <w:r w:rsidR="00EA7246" w:rsidRPr="00AD33FC">
        <w:rPr>
          <w:rFonts w:cs="Tahoma"/>
          <w:sz w:val="20"/>
          <w:szCs w:val="20"/>
        </w:rPr>
        <w:t>okvirnega sporazuma</w:t>
      </w:r>
      <w:r w:rsidRPr="00AD33FC">
        <w:rPr>
          <w:rFonts w:cs="Tahoma"/>
          <w:sz w:val="20"/>
          <w:szCs w:val="20"/>
        </w:rPr>
        <w:t>.</w:t>
      </w:r>
    </w:p>
    <w:p w:rsidR="004D6C24" w:rsidRPr="00AD33FC" w:rsidRDefault="004D6C24" w:rsidP="00241BF8">
      <w:pPr>
        <w:keepNext/>
        <w:jc w:val="both"/>
        <w:rPr>
          <w:rFonts w:cs="Tahoma"/>
          <w:b/>
          <w:sz w:val="20"/>
          <w:szCs w:val="20"/>
        </w:rPr>
      </w:pPr>
    </w:p>
    <w:p w:rsidR="004D6C24" w:rsidRPr="00AD33FC" w:rsidRDefault="004D6C24" w:rsidP="00241BF8">
      <w:pPr>
        <w:keepNext/>
        <w:jc w:val="both"/>
        <w:rPr>
          <w:rFonts w:cs="Tahoma"/>
          <w:b/>
          <w:sz w:val="20"/>
          <w:szCs w:val="20"/>
        </w:rPr>
      </w:pPr>
      <w:r w:rsidRPr="00AD33FC">
        <w:rPr>
          <w:rFonts w:cs="Tahoma"/>
          <w:b/>
          <w:sz w:val="20"/>
          <w:szCs w:val="20"/>
        </w:rPr>
        <w:t>Zgoraj navedeni pogoji veljajo tudi za posamezne člane skupine ponudnikov v okviru skupne ponudbe in za vse v ponudbi navedene podizvajalce.</w:t>
      </w:r>
    </w:p>
    <w:p w:rsidR="004D6C24" w:rsidRPr="00AD33FC" w:rsidRDefault="004D6C24" w:rsidP="00241BF8">
      <w:pPr>
        <w:keepNext/>
        <w:jc w:val="both"/>
        <w:rPr>
          <w:rFonts w:cs="Tahoma"/>
          <w:b/>
          <w:sz w:val="20"/>
          <w:szCs w:val="20"/>
        </w:rPr>
      </w:pPr>
    </w:p>
    <w:p w:rsidR="004D6C24" w:rsidRPr="00AD33FC" w:rsidRDefault="004D6C24" w:rsidP="00241BF8">
      <w:pPr>
        <w:keepNext/>
        <w:jc w:val="both"/>
        <w:rPr>
          <w:rFonts w:cs="Tahoma"/>
          <w:b/>
          <w:bCs/>
          <w:sz w:val="20"/>
          <w:szCs w:val="20"/>
        </w:rPr>
      </w:pPr>
      <w:r w:rsidRPr="00AD33FC">
        <w:rPr>
          <w:rFonts w:cs="Tahoma"/>
          <w:b/>
          <w:bCs/>
          <w:sz w:val="20"/>
          <w:szCs w:val="20"/>
        </w:rPr>
        <w:t>V kolikor gospodarski subjekt glede pogojev v zvezi z ekonomskim in finančnim položajem ter tehnično in strokovno sposobnostjo, v skladu z 81. členom ZJN-3,</w:t>
      </w:r>
      <w:r w:rsidRPr="00AD33FC">
        <w:rPr>
          <w:rFonts w:cs="Tahoma"/>
          <w:bCs/>
          <w:sz w:val="20"/>
          <w:szCs w:val="20"/>
        </w:rPr>
        <w:t xml:space="preserve"> </w:t>
      </w:r>
      <w:r w:rsidRPr="00AD33FC">
        <w:rPr>
          <w:rFonts w:cs="Tahoma"/>
          <w:b/>
          <w:bCs/>
          <w:sz w:val="20"/>
          <w:szCs w:val="20"/>
        </w:rPr>
        <w:t>uporabi zmogljivosti drugih subjektov, morajo zgoraj navedene pogoje izpolnjevati tudi subjekti, katerih zmogljivosti uporablja gospodarski subjekt.</w:t>
      </w:r>
    </w:p>
    <w:p w:rsidR="004D6C24" w:rsidRPr="00AD33FC" w:rsidRDefault="004D6C24" w:rsidP="00241BF8">
      <w:pPr>
        <w:keepNext/>
        <w:jc w:val="both"/>
        <w:rPr>
          <w:rFonts w:cs="Tahoma"/>
          <w:sz w:val="20"/>
          <w:szCs w:val="20"/>
        </w:rPr>
      </w:pPr>
    </w:p>
    <w:p w:rsidR="004D6C24" w:rsidRPr="00AD33FC" w:rsidRDefault="004D6C24" w:rsidP="00241BF8">
      <w:pPr>
        <w:keepNext/>
        <w:jc w:val="both"/>
        <w:rPr>
          <w:rFonts w:cs="Tahoma"/>
          <w:b/>
          <w:sz w:val="20"/>
          <w:szCs w:val="20"/>
        </w:rPr>
      </w:pPr>
      <w:r w:rsidRPr="00AD33FC">
        <w:rPr>
          <w:rFonts w:cs="Tahoma"/>
          <w:b/>
          <w:sz w:val="20"/>
          <w:szCs w:val="20"/>
        </w:rPr>
        <w:t>DOKAZILO:</w:t>
      </w:r>
    </w:p>
    <w:p w:rsidR="004D6C24" w:rsidRPr="00AD33FC" w:rsidRDefault="004D6C24" w:rsidP="00241BF8">
      <w:pPr>
        <w:keepNext/>
        <w:spacing w:after="120"/>
        <w:jc w:val="both"/>
        <w:rPr>
          <w:rFonts w:cs="Tahoma"/>
          <w:sz w:val="20"/>
          <w:szCs w:val="20"/>
        </w:rPr>
      </w:pPr>
      <w:r w:rsidRPr="00AD33FC">
        <w:rPr>
          <w:rFonts w:cs="Tahoma"/>
          <w:sz w:val="20"/>
          <w:szCs w:val="20"/>
        </w:rPr>
        <w:t>Gospodarski subjekt izkaže izpolnjevanje teh pogojev s podpisom in s predložitvijo naslednjih prilog:</w:t>
      </w:r>
    </w:p>
    <w:p w:rsidR="004D6C24" w:rsidRPr="00AD33FC" w:rsidRDefault="004D6C24" w:rsidP="00241BF8">
      <w:pPr>
        <w:keepNext/>
        <w:numPr>
          <w:ilvl w:val="0"/>
          <w:numId w:val="10"/>
        </w:numPr>
        <w:ind w:left="714" w:hanging="357"/>
        <w:jc w:val="both"/>
        <w:rPr>
          <w:rFonts w:cs="Tahoma"/>
          <w:sz w:val="20"/>
          <w:szCs w:val="20"/>
        </w:rPr>
      </w:pPr>
      <w:r w:rsidRPr="00AD33FC">
        <w:rPr>
          <w:rFonts w:cs="Tahoma"/>
          <w:sz w:val="20"/>
          <w:szCs w:val="20"/>
        </w:rPr>
        <w:t xml:space="preserve">Priloga 3/1: »Izjava o izpolnjevanju sposobnosti ponudnika/partnerja«, </w:t>
      </w:r>
    </w:p>
    <w:p w:rsidR="004D6C24" w:rsidRPr="00AD33FC" w:rsidRDefault="004D6C24" w:rsidP="00241BF8">
      <w:pPr>
        <w:keepNext/>
        <w:numPr>
          <w:ilvl w:val="0"/>
          <w:numId w:val="10"/>
        </w:numPr>
        <w:ind w:left="714" w:hanging="357"/>
        <w:jc w:val="both"/>
        <w:rPr>
          <w:rFonts w:cs="Tahoma"/>
          <w:sz w:val="20"/>
          <w:szCs w:val="20"/>
        </w:rPr>
      </w:pPr>
      <w:r w:rsidRPr="00AD33FC">
        <w:rPr>
          <w:rFonts w:cs="Tahoma"/>
          <w:sz w:val="20"/>
          <w:szCs w:val="20"/>
        </w:rPr>
        <w:t>Priloga 3/2: »Izjava o izpolnjevanju sposobnosti podizvajalca/drugega subjekta«,</w:t>
      </w:r>
    </w:p>
    <w:p w:rsidR="004D6C24" w:rsidRPr="00AD33FC" w:rsidRDefault="004D6C24" w:rsidP="00241BF8">
      <w:pPr>
        <w:keepNext/>
        <w:numPr>
          <w:ilvl w:val="0"/>
          <w:numId w:val="10"/>
        </w:numPr>
        <w:ind w:left="714" w:hanging="357"/>
        <w:jc w:val="both"/>
        <w:rPr>
          <w:rFonts w:cs="Tahoma"/>
          <w:sz w:val="20"/>
          <w:szCs w:val="20"/>
        </w:rPr>
      </w:pPr>
      <w:r w:rsidRPr="00AD33FC">
        <w:rPr>
          <w:rFonts w:cs="Tahoma"/>
          <w:sz w:val="20"/>
          <w:szCs w:val="20"/>
        </w:rPr>
        <w:t>Priloga 3/4: »</w:t>
      </w:r>
      <w:r w:rsidRPr="00AD33FC">
        <w:rPr>
          <w:rFonts w:cs="Tahoma"/>
          <w:bCs/>
          <w:sz w:val="20"/>
          <w:szCs w:val="20"/>
        </w:rPr>
        <w:t xml:space="preserve">Izjava o udeležbi fizičnih in pravnih oseb v lastništvu ponudnika«. </w:t>
      </w:r>
    </w:p>
    <w:p w:rsidR="00AC6A59" w:rsidRPr="00AD33FC" w:rsidRDefault="00AC6A59" w:rsidP="00241BF8">
      <w:pPr>
        <w:keepNext/>
        <w:jc w:val="both"/>
        <w:rPr>
          <w:rFonts w:cs="Tahoma"/>
          <w:sz w:val="20"/>
          <w:szCs w:val="20"/>
        </w:rPr>
      </w:pPr>
    </w:p>
    <w:p w:rsidR="00201EFB" w:rsidRPr="00AD33FC" w:rsidRDefault="00201EFB" w:rsidP="00241BF8">
      <w:pPr>
        <w:keepNext/>
        <w:numPr>
          <w:ilvl w:val="0"/>
          <w:numId w:val="3"/>
        </w:numPr>
        <w:jc w:val="both"/>
        <w:rPr>
          <w:rFonts w:cs="Tahoma"/>
          <w:b/>
        </w:rPr>
      </w:pPr>
      <w:bookmarkStart w:id="6" w:name="OLE_LINK1"/>
      <w:bookmarkStart w:id="7" w:name="OLE_LINK2"/>
      <w:r w:rsidRPr="00AD33FC">
        <w:rPr>
          <w:rFonts w:cs="Tahoma"/>
          <w:b/>
        </w:rPr>
        <w:t>FINANČNA ZAVAROVANJA</w:t>
      </w:r>
    </w:p>
    <w:p w:rsidR="00AC6A59" w:rsidRPr="00AD33FC" w:rsidRDefault="00AC6A59" w:rsidP="00241BF8">
      <w:pPr>
        <w:keepNext/>
        <w:ind w:left="360"/>
        <w:jc w:val="both"/>
        <w:rPr>
          <w:rFonts w:cs="Tahoma"/>
          <w:b/>
        </w:rPr>
      </w:pPr>
    </w:p>
    <w:bookmarkEnd w:id="6"/>
    <w:bookmarkEnd w:id="7"/>
    <w:p w:rsidR="00D30BE9" w:rsidRPr="00AD33FC" w:rsidRDefault="00D30BE9" w:rsidP="00241BF8">
      <w:pPr>
        <w:keepNext/>
        <w:numPr>
          <w:ilvl w:val="1"/>
          <w:numId w:val="3"/>
        </w:numPr>
        <w:jc w:val="both"/>
        <w:rPr>
          <w:rFonts w:cs="Tahoma"/>
          <w:b/>
          <w:sz w:val="20"/>
          <w:szCs w:val="20"/>
        </w:rPr>
      </w:pPr>
      <w:r w:rsidRPr="00AD33FC">
        <w:rPr>
          <w:rFonts w:cs="Tahoma"/>
          <w:b/>
          <w:sz w:val="20"/>
          <w:szCs w:val="20"/>
        </w:rPr>
        <w:t xml:space="preserve">Zavarovanje dobre izvedbe obveznosti </w:t>
      </w:r>
      <w:r w:rsidR="00EA7246" w:rsidRPr="00AD33FC">
        <w:rPr>
          <w:rFonts w:cs="Tahoma"/>
          <w:b/>
          <w:sz w:val="20"/>
          <w:szCs w:val="20"/>
        </w:rPr>
        <w:t>iz okvirnega sporazuma</w:t>
      </w:r>
    </w:p>
    <w:p w:rsidR="00D30BE9" w:rsidRPr="00AD33FC" w:rsidRDefault="00D30BE9" w:rsidP="00241BF8">
      <w:pPr>
        <w:keepNext/>
        <w:jc w:val="both"/>
        <w:rPr>
          <w:rFonts w:ascii="Arial" w:hAnsi="Arial" w:cs="Arial"/>
          <w:sz w:val="20"/>
          <w:szCs w:val="20"/>
        </w:rPr>
      </w:pPr>
    </w:p>
    <w:p w:rsidR="00883112" w:rsidRPr="00AD33FC" w:rsidRDefault="00883112" w:rsidP="00883112">
      <w:pPr>
        <w:jc w:val="both"/>
        <w:rPr>
          <w:rFonts w:cs="Tahoma"/>
          <w:sz w:val="20"/>
        </w:rPr>
      </w:pPr>
      <w:r w:rsidRPr="00AD33FC">
        <w:rPr>
          <w:rFonts w:cs="Tahoma"/>
          <w:sz w:val="20"/>
        </w:rPr>
        <w:t xml:space="preserve">Izbrani ponudnik, s katerimi bo sklenjen okvirni sporazum, bodo morali ob sklenitvi okvirnega sporazuma, predložiti naročniku bianko menico z menično izjavo za zavarovanje dobre izvedbe obveznosti iz okvirnega sporazuma, v višini 10 % ponudbene vrednosti brez DDV za posamezen sklop, z dobo veljavnosti še najmanj trideset (30) dni po preteku veljavnosti okvirnega sporazuma. </w:t>
      </w:r>
    </w:p>
    <w:p w:rsidR="00883112" w:rsidRPr="00AD33FC" w:rsidRDefault="00883112" w:rsidP="00883112">
      <w:pPr>
        <w:jc w:val="both"/>
        <w:rPr>
          <w:rFonts w:cs="Tahoma"/>
          <w:sz w:val="20"/>
        </w:rPr>
      </w:pPr>
    </w:p>
    <w:p w:rsidR="00883112" w:rsidRPr="00AD33FC" w:rsidRDefault="00883112" w:rsidP="00883112">
      <w:pPr>
        <w:jc w:val="both"/>
        <w:rPr>
          <w:rFonts w:cs="Tahoma"/>
          <w:sz w:val="20"/>
        </w:rPr>
      </w:pPr>
      <w:r w:rsidRPr="00AD33FC">
        <w:rPr>
          <w:rFonts w:cs="Tahoma"/>
          <w:sz w:val="20"/>
        </w:rPr>
        <w:t>V kolikor izbrani ponudnik ne bo izpolnjeval svojih obveznosti iz okvirnega sporazuma, bo lahko naročnik unovčil finančno zavarovanje dobre izvedbe obveznosti iz okvirnega sporazuma in odstopil od okvirnega sporazuma, brez kakršnekoli obveznosti do izbranega ponudnika. Naročnik bo pred unovčenjem zavarovanja izbranega ponudnika pisno pozval k izpolnjevanju obveznosti iz okvirnega sporazuma in mu določil rok za izpolnitev.</w:t>
      </w:r>
    </w:p>
    <w:p w:rsidR="00883112" w:rsidRPr="00AD33FC" w:rsidRDefault="00883112" w:rsidP="00883112">
      <w:pPr>
        <w:jc w:val="both"/>
        <w:rPr>
          <w:rFonts w:cs="Tahoma"/>
          <w:sz w:val="20"/>
        </w:rPr>
      </w:pPr>
    </w:p>
    <w:p w:rsidR="00883112" w:rsidRPr="00AD33FC" w:rsidRDefault="00883112" w:rsidP="00883112">
      <w:pPr>
        <w:jc w:val="both"/>
        <w:rPr>
          <w:rFonts w:cs="Tahoma"/>
          <w:sz w:val="20"/>
          <w:szCs w:val="20"/>
        </w:rPr>
      </w:pPr>
      <w:r w:rsidRPr="00AD33FC">
        <w:rPr>
          <w:rFonts w:cs="Tahoma"/>
          <w:sz w:val="20"/>
        </w:rPr>
        <w:lastRenderedPageBreak/>
        <w:t>V kolikor izbrani ponudnik ob sklenitvi okvirnega sporazuma in naknadnem naročnikovem pozivu ne bo predložil bianko menice z menično izjavo za zavarovanje dobre izvedbe obveznosti iz okvirnega sporazuma, se šteje da odstopa od sklenitve okvirnega sporazuma in velja, da okvirni sporazum ni bil nikoli sklenjen. V tem primeru bo naročnik Državni revizijski komisiji predlagal, da uvede postopek o prekršku iz</w:t>
      </w:r>
      <w:r w:rsidRPr="00AD33FC">
        <w:rPr>
          <w:rFonts w:cs="Tahoma"/>
          <w:sz w:val="20"/>
          <w:szCs w:val="20"/>
        </w:rPr>
        <w:t xml:space="preserve"> prvega odstavka 112. člena ZJN-3</w:t>
      </w:r>
      <w:r w:rsidR="005D20FC" w:rsidRPr="00AD33FC">
        <w:rPr>
          <w:rFonts w:cs="Tahoma"/>
          <w:sz w:val="20"/>
          <w:szCs w:val="20"/>
        </w:rPr>
        <w:t>.</w:t>
      </w:r>
    </w:p>
    <w:p w:rsidR="00883112" w:rsidRPr="00AD33FC" w:rsidRDefault="00883112" w:rsidP="00883112">
      <w:pPr>
        <w:jc w:val="both"/>
        <w:rPr>
          <w:rFonts w:cs="Tahoma"/>
          <w:sz w:val="20"/>
        </w:rPr>
      </w:pPr>
    </w:p>
    <w:p w:rsidR="00883112" w:rsidRPr="00AD33FC" w:rsidRDefault="00883112" w:rsidP="00883112">
      <w:pPr>
        <w:jc w:val="both"/>
        <w:rPr>
          <w:rFonts w:cs="Tahoma"/>
          <w:sz w:val="20"/>
        </w:rPr>
      </w:pPr>
      <w:r w:rsidRPr="00AD33FC">
        <w:rPr>
          <w:rFonts w:cs="Tahoma"/>
          <w:sz w:val="20"/>
        </w:rPr>
        <w:t xml:space="preserve">Vzorec finančnega zavarovanja za zavarovanje dobre izvedbe obveznosti iz okvirnega sporazuma je priloga razpisne dokumentacije (priloga </w:t>
      </w:r>
      <w:r w:rsidR="0040671F">
        <w:rPr>
          <w:rFonts w:cs="Tahoma"/>
          <w:sz w:val="20"/>
        </w:rPr>
        <w:t>9</w:t>
      </w:r>
      <w:r w:rsidRPr="00AD33FC">
        <w:rPr>
          <w:rFonts w:cs="Tahoma"/>
          <w:sz w:val="20"/>
        </w:rPr>
        <w:t>).</w:t>
      </w:r>
    </w:p>
    <w:p w:rsidR="00C554CF" w:rsidRDefault="00C554CF" w:rsidP="00241BF8">
      <w:pPr>
        <w:keepNext/>
        <w:jc w:val="both"/>
        <w:rPr>
          <w:rFonts w:cs="Tahoma"/>
          <w:sz w:val="20"/>
          <w:szCs w:val="20"/>
        </w:rPr>
      </w:pPr>
    </w:p>
    <w:p w:rsidR="0040671F" w:rsidRDefault="0040671F" w:rsidP="00241BF8">
      <w:pPr>
        <w:keepNext/>
        <w:jc w:val="both"/>
        <w:rPr>
          <w:rFonts w:cs="Tahoma"/>
          <w:sz w:val="20"/>
          <w:szCs w:val="20"/>
        </w:rPr>
      </w:pPr>
    </w:p>
    <w:p w:rsidR="0040671F" w:rsidRPr="00AD33FC" w:rsidRDefault="0040671F" w:rsidP="00241BF8">
      <w:pPr>
        <w:keepNext/>
        <w:jc w:val="both"/>
        <w:rPr>
          <w:rFonts w:cs="Tahoma"/>
          <w:sz w:val="20"/>
          <w:szCs w:val="20"/>
        </w:rPr>
      </w:pPr>
    </w:p>
    <w:p w:rsidR="00C554CF" w:rsidRPr="00AD33FC" w:rsidRDefault="00C554CF" w:rsidP="00241BF8">
      <w:pPr>
        <w:keepNext/>
        <w:numPr>
          <w:ilvl w:val="0"/>
          <w:numId w:val="3"/>
        </w:numPr>
        <w:jc w:val="both"/>
        <w:rPr>
          <w:rFonts w:cs="Tahoma"/>
          <w:b/>
        </w:rPr>
      </w:pPr>
      <w:r w:rsidRPr="00AD33FC">
        <w:rPr>
          <w:rFonts w:cs="Tahoma"/>
          <w:b/>
        </w:rPr>
        <w:t xml:space="preserve">IZBIRA PONUDNIKOV IN MERILA </w:t>
      </w:r>
    </w:p>
    <w:p w:rsidR="007D2D82" w:rsidRPr="00AD33FC" w:rsidRDefault="007D2D82" w:rsidP="007D2D82">
      <w:pPr>
        <w:keepNext/>
        <w:jc w:val="both"/>
        <w:rPr>
          <w:rFonts w:cs="Tahoma"/>
          <w:b/>
        </w:rPr>
      </w:pPr>
    </w:p>
    <w:p w:rsidR="00883112" w:rsidRPr="00AD33FC" w:rsidRDefault="00883112" w:rsidP="00883112">
      <w:pPr>
        <w:jc w:val="both"/>
        <w:rPr>
          <w:rFonts w:cs="Tahoma"/>
          <w:sz w:val="20"/>
          <w:szCs w:val="20"/>
        </w:rPr>
      </w:pPr>
      <w:r w:rsidRPr="00AD33FC">
        <w:rPr>
          <w:rFonts w:cs="Tahoma"/>
          <w:sz w:val="20"/>
          <w:szCs w:val="20"/>
        </w:rPr>
        <w:t xml:space="preserve">Merilo za izbiro ekonomsko najugodnejšega ponudnika za posamezen sklop predmeta javnega naročila je ponudbena vrednost za dvoletno obdobje brez DDV, ob izpolnjevanju pogojev in zahtev naročnika, navedenih v razpisni dokumentaciji. </w:t>
      </w:r>
    </w:p>
    <w:p w:rsidR="00883112" w:rsidRPr="00AD33FC" w:rsidRDefault="00883112" w:rsidP="00883112">
      <w:pPr>
        <w:keepNext/>
        <w:jc w:val="both"/>
        <w:rPr>
          <w:rFonts w:cs="Tahoma"/>
          <w:sz w:val="20"/>
          <w:szCs w:val="20"/>
        </w:rPr>
      </w:pPr>
      <w:r w:rsidRPr="00AD33FC">
        <w:rPr>
          <w:rFonts w:cs="Tahoma"/>
          <w:b/>
          <w:sz w:val="20"/>
          <w:szCs w:val="20"/>
        </w:rPr>
        <w:br w:type="page"/>
      </w:r>
    </w:p>
    <w:p w:rsidR="00201EFB" w:rsidRPr="00AD33FC" w:rsidRDefault="00E06C35" w:rsidP="00241BF8">
      <w:pPr>
        <w:keepNext/>
        <w:numPr>
          <w:ilvl w:val="0"/>
          <w:numId w:val="3"/>
        </w:numPr>
        <w:jc w:val="both"/>
        <w:rPr>
          <w:rFonts w:cs="Tahoma"/>
          <w:b/>
        </w:rPr>
      </w:pPr>
      <w:r w:rsidRPr="00AD33FC">
        <w:rPr>
          <w:rFonts w:cs="Tahoma"/>
          <w:b/>
        </w:rPr>
        <w:lastRenderedPageBreak/>
        <w:t>NAVODILA ZA IZDELAVO PONUDBE</w:t>
      </w:r>
      <w:r w:rsidR="00201EFB" w:rsidRPr="00AD33FC">
        <w:rPr>
          <w:rFonts w:cs="Tahoma"/>
          <w:b/>
        </w:rPr>
        <w:t xml:space="preserve"> </w:t>
      </w:r>
    </w:p>
    <w:p w:rsidR="00201EFB" w:rsidRPr="00AD33FC" w:rsidRDefault="00201EFB" w:rsidP="00241BF8">
      <w:pPr>
        <w:keepNext/>
        <w:jc w:val="both"/>
        <w:rPr>
          <w:rFonts w:cs="Tahoma"/>
          <w:sz w:val="20"/>
          <w:szCs w:val="20"/>
        </w:rPr>
      </w:pPr>
    </w:p>
    <w:p w:rsidR="009350CD" w:rsidRPr="00AD33FC" w:rsidRDefault="009350CD" w:rsidP="00241BF8">
      <w:pPr>
        <w:keepNext/>
        <w:keepLines/>
        <w:numPr>
          <w:ilvl w:val="1"/>
          <w:numId w:val="3"/>
        </w:numPr>
        <w:jc w:val="both"/>
        <w:rPr>
          <w:rFonts w:cs="Tahoma"/>
          <w:b/>
          <w:sz w:val="20"/>
          <w:szCs w:val="20"/>
        </w:rPr>
      </w:pPr>
      <w:r w:rsidRPr="00AD33FC">
        <w:rPr>
          <w:rFonts w:cs="Tahoma"/>
          <w:b/>
          <w:sz w:val="20"/>
          <w:szCs w:val="20"/>
        </w:rPr>
        <w:t>Splošna navodila za predložitev ponudbe</w:t>
      </w:r>
    </w:p>
    <w:p w:rsidR="009350CD" w:rsidRPr="00AD33FC" w:rsidRDefault="009350CD" w:rsidP="00241BF8">
      <w:pPr>
        <w:keepNext/>
        <w:keepLines/>
        <w:jc w:val="both"/>
        <w:rPr>
          <w:rFonts w:cs="Tahoma"/>
          <w:sz w:val="20"/>
          <w:szCs w:val="20"/>
        </w:rPr>
      </w:pPr>
    </w:p>
    <w:p w:rsidR="009350CD" w:rsidRPr="00AD33FC" w:rsidRDefault="009350CD" w:rsidP="00241BF8">
      <w:pPr>
        <w:keepNext/>
        <w:tabs>
          <w:tab w:val="left" w:pos="142"/>
        </w:tabs>
        <w:jc w:val="both"/>
        <w:rPr>
          <w:rFonts w:cs="Tahoma"/>
          <w:sz w:val="20"/>
          <w:szCs w:val="20"/>
        </w:rPr>
      </w:pPr>
      <w:r w:rsidRPr="00AD33FC">
        <w:rPr>
          <w:rFonts w:cs="Tahoma"/>
          <w:sz w:val="20"/>
          <w:szCs w:val="20"/>
          <w:lang w:val="x-none"/>
        </w:rPr>
        <w:t xml:space="preserve">Ponudniki morajo ponudbe predložiti v informacijski sistem e-JN na spletnem naslovu </w:t>
      </w:r>
      <w:hyperlink r:id="rId15" w:history="1">
        <w:r w:rsidRPr="00AD33FC">
          <w:rPr>
            <w:rFonts w:cs="Tahoma"/>
            <w:color w:val="0000FF"/>
            <w:sz w:val="20"/>
            <w:szCs w:val="20"/>
            <w:u w:val="single"/>
            <w:lang w:val="x-none"/>
          </w:rPr>
          <w:t>https://ejn.gov.si/eJN2</w:t>
        </w:r>
      </w:hyperlink>
      <w:r w:rsidRPr="00AD33FC">
        <w:rPr>
          <w:rFonts w:cs="Tahoma"/>
          <w:sz w:val="20"/>
          <w:szCs w:val="20"/>
          <w:lang w:val="x-none"/>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6" w:history="1">
        <w:r w:rsidRPr="00AD33FC">
          <w:rPr>
            <w:rFonts w:cs="Tahoma"/>
            <w:color w:val="0000FF"/>
            <w:sz w:val="20"/>
            <w:szCs w:val="20"/>
            <w:u w:val="single"/>
            <w:lang w:val="x-none"/>
          </w:rPr>
          <w:t>https://ejn.gov.si/eJN2</w:t>
        </w:r>
      </w:hyperlink>
      <w:r w:rsidRPr="00AD33FC">
        <w:rPr>
          <w:rFonts w:cs="Tahoma"/>
          <w:sz w:val="20"/>
          <w:szCs w:val="20"/>
          <w:lang w:val="x-none"/>
        </w:rPr>
        <w:t>.</w:t>
      </w:r>
    </w:p>
    <w:p w:rsidR="009350CD" w:rsidRPr="00AD33FC" w:rsidRDefault="009350CD" w:rsidP="00241BF8">
      <w:pPr>
        <w:keepNext/>
        <w:tabs>
          <w:tab w:val="left" w:pos="142"/>
        </w:tabs>
        <w:jc w:val="both"/>
        <w:rPr>
          <w:rFonts w:cs="Tahoma"/>
          <w:sz w:val="20"/>
          <w:szCs w:val="20"/>
        </w:rPr>
      </w:pPr>
    </w:p>
    <w:p w:rsidR="009350CD" w:rsidRPr="00AD33FC" w:rsidRDefault="009350CD" w:rsidP="00241BF8">
      <w:pPr>
        <w:keepNext/>
        <w:tabs>
          <w:tab w:val="left" w:pos="142"/>
        </w:tabs>
        <w:jc w:val="both"/>
        <w:rPr>
          <w:rFonts w:cs="Tahoma"/>
          <w:sz w:val="20"/>
          <w:szCs w:val="20"/>
        </w:rPr>
      </w:pPr>
      <w:r w:rsidRPr="00AD33FC">
        <w:rPr>
          <w:rFonts w:cs="Tahoma"/>
          <w:sz w:val="20"/>
          <w:szCs w:val="20"/>
        </w:rPr>
        <w:t xml:space="preserve">Ponudnik se mora pred oddajo ponudbe registrirati na spletnem naslovu </w:t>
      </w:r>
      <w:hyperlink r:id="rId17" w:history="1">
        <w:r w:rsidRPr="00AD33FC">
          <w:rPr>
            <w:rFonts w:cs="Tahoma"/>
            <w:color w:val="0000FF"/>
            <w:sz w:val="20"/>
            <w:szCs w:val="20"/>
            <w:u w:val="single"/>
          </w:rPr>
          <w:t>https://ejn.gov.si/eJN2</w:t>
        </w:r>
      </w:hyperlink>
      <w:r w:rsidRPr="00AD33FC">
        <w:rPr>
          <w:rFonts w:cs="Tahoma"/>
          <w:sz w:val="20"/>
          <w:szCs w:val="20"/>
        </w:rPr>
        <w:t>, v skladu z Navodili za uporabo e-JN. Če je ponudnik že registriran v informacijski sistem e-JN, se v aplikacijo prijavi na istem naslovu.</w:t>
      </w:r>
    </w:p>
    <w:p w:rsidR="009350CD" w:rsidRPr="00AD33FC" w:rsidRDefault="009350CD" w:rsidP="00241BF8">
      <w:pPr>
        <w:keepNext/>
        <w:tabs>
          <w:tab w:val="left" w:pos="142"/>
        </w:tabs>
        <w:jc w:val="both"/>
        <w:rPr>
          <w:rFonts w:cs="Tahoma"/>
          <w:sz w:val="20"/>
          <w:szCs w:val="20"/>
        </w:rPr>
      </w:pPr>
    </w:p>
    <w:p w:rsidR="009350CD" w:rsidRPr="00AD33FC" w:rsidRDefault="009350CD" w:rsidP="00241BF8">
      <w:pPr>
        <w:keepNext/>
        <w:tabs>
          <w:tab w:val="left" w:pos="142"/>
        </w:tabs>
        <w:jc w:val="both"/>
        <w:rPr>
          <w:rFonts w:cs="Tahoma"/>
          <w:sz w:val="20"/>
          <w:szCs w:val="20"/>
        </w:rPr>
      </w:pPr>
      <w:r w:rsidRPr="00AD33FC">
        <w:rPr>
          <w:rFonts w:cs="Tahoma"/>
          <w:sz w:val="20"/>
          <w:szCs w:val="20"/>
        </w:rPr>
        <w:t>Za oddajo ponudb je zahtevano eno od s strani kvalificiranega overitelja izdano digitalno potrdilo: SIGEN-CA (</w:t>
      </w:r>
      <w:hyperlink r:id="rId18" w:history="1">
        <w:r w:rsidRPr="00AD33FC">
          <w:rPr>
            <w:rFonts w:cs="Tahoma"/>
            <w:color w:val="0000FF"/>
            <w:sz w:val="20"/>
            <w:szCs w:val="20"/>
            <w:u w:val="single"/>
          </w:rPr>
          <w:t>www.sigen-ca.si</w:t>
        </w:r>
      </w:hyperlink>
      <w:r w:rsidRPr="00AD33FC">
        <w:rPr>
          <w:rFonts w:cs="Tahoma"/>
          <w:sz w:val="20"/>
          <w:szCs w:val="20"/>
        </w:rPr>
        <w:t>), POŠTA®CA (</w:t>
      </w:r>
      <w:proofErr w:type="spellStart"/>
      <w:r w:rsidRPr="00AD33FC">
        <w:rPr>
          <w:rFonts w:cs="Tahoma"/>
          <w:sz w:val="20"/>
          <w:szCs w:val="20"/>
        </w:rPr>
        <w:t>postarca.posta.si</w:t>
      </w:r>
      <w:proofErr w:type="spellEnd"/>
      <w:r w:rsidRPr="00AD33FC">
        <w:rPr>
          <w:rFonts w:cs="Tahoma"/>
          <w:sz w:val="20"/>
          <w:szCs w:val="20"/>
        </w:rPr>
        <w:t>), HALCOM-CA (</w:t>
      </w:r>
      <w:hyperlink r:id="rId19" w:history="1">
        <w:r w:rsidRPr="00AD33FC">
          <w:rPr>
            <w:rFonts w:cs="Tahoma"/>
            <w:color w:val="0000FF"/>
            <w:sz w:val="20"/>
            <w:szCs w:val="20"/>
            <w:u w:val="single"/>
          </w:rPr>
          <w:t>www.halcom.si</w:t>
        </w:r>
      </w:hyperlink>
      <w:r w:rsidRPr="00AD33FC">
        <w:rPr>
          <w:rFonts w:cs="Tahoma"/>
          <w:sz w:val="20"/>
          <w:szCs w:val="20"/>
        </w:rPr>
        <w:t>), AC NLB (</w:t>
      </w:r>
      <w:hyperlink r:id="rId20" w:history="1">
        <w:r w:rsidRPr="00AD33FC">
          <w:rPr>
            <w:rFonts w:cs="Tahoma"/>
            <w:color w:val="0000FF"/>
            <w:sz w:val="20"/>
            <w:szCs w:val="20"/>
            <w:u w:val="single"/>
          </w:rPr>
          <w:t>www.nlb.si</w:t>
        </w:r>
      </w:hyperlink>
      <w:r w:rsidRPr="00AD33FC">
        <w:rPr>
          <w:rFonts w:cs="Tahoma"/>
          <w:sz w:val="20"/>
          <w:szCs w:val="20"/>
        </w:rPr>
        <w:t>).</w:t>
      </w:r>
    </w:p>
    <w:p w:rsidR="003C7E08" w:rsidRPr="00AD33FC" w:rsidRDefault="003C7E08" w:rsidP="00241BF8">
      <w:pPr>
        <w:keepNext/>
        <w:tabs>
          <w:tab w:val="left" w:pos="142"/>
        </w:tabs>
        <w:jc w:val="both"/>
        <w:rPr>
          <w:rFonts w:cs="Tahoma"/>
          <w:sz w:val="20"/>
          <w:szCs w:val="20"/>
        </w:rPr>
      </w:pPr>
    </w:p>
    <w:p w:rsidR="009350CD" w:rsidRPr="00AD33FC" w:rsidRDefault="009350CD" w:rsidP="00241BF8">
      <w:pPr>
        <w:keepNext/>
        <w:keepLines/>
        <w:numPr>
          <w:ilvl w:val="1"/>
          <w:numId w:val="3"/>
        </w:numPr>
        <w:jc w:val="both"/>
        <w:rPr>
          <w:rFonts w:cs="Tahoma"/>
          <w:b/>
          <w:sz w:val="20"/>
          <w:szCs w:val="20"/>
        </w:rPr>
      </w:pPr>
      <w:r w:rsidRPr="00AD33FC">
        <w:rPr>
          <w:rFonts w:cs="Tahoma"/>
          <w:b/>
          <w:sz w:val="20"/>
          <w:szCs w:val="20"/>
        </w:rPr>
        <w:t>Izdelava ponudbe</w:t>
      </w:r>
    </w:p>
    <w:p w:rsidR="009350CD" w:rsidRPr="00AD33FC" w:rsidRDefault="009350CD" w:rsidP="00241BF8">
      <w:pPr>
        <w:keepNext/>
        <w:tabs>
          <w:tab w:val="left" w:pos="142"/>
        </w:tabs>
        <w:jc w:val="both"/>
        <w:rPr>
          <w:rFonts w:cs="Tahoma"/>
          <w:sz w:val="20"/>
          <w:szCs w:val="20"/>
        </w:rPr>
      </w:pPr>
    </w:p>
    <w:p w:rsidR="009350CD" w:rsidRPr="00AD33FC" w:rsidRDefault="009350CD" w:rsidP="00241BF8">
      <w:pPr>
        <w:keepNext/>
        <w:jc w:val="both"/>
        <w:rPr>
          <w:rFonts w:cs="Tahoma"/>
          <w:sz w:val="20"/>
          <w:szCs w:val="20"/>
        </w:rPr>
      </w:pPr>
      <w:r w:rsidRPr="00AD33FC">
        <w:rPr>
          <w:rFonts w:cs="Tahoma"/>
          <w:sz w:val="20"/>
          <w:szCs w:val="20"/>
        </w:rPr>
        <w:t xml:space="preserve">Sestavni del razpisne dokumentacije so tudi vse morebitne spremembe, dopolnitve in popravki razpisne dokumentacije ter pojasnila in odgovori na vprašanja ponudnikov, objavljena na portalu javnih naročil in na spletni strani </w:t>
      </w:r>
      <w:hyperlink r:id="rId21" w:history="1">
        <w:r w:rsidRPr="00AD33FC">
          <w:rPr>
            <w:rFonts w:cs="Tahoma"/>
            <w:color w:val="0000FF"/>
            <w:sz w:val="20"/>
            <w:szCs w:val="20"/>
            <w:u w:val="single"/>
          </w:rPr>
          <w:t>http://www.jhl.si/javna-narocila-iz-podjetij</w:t>
        </w:r>
      </w:hyperlink>
      <w:r w:rsidRPr="00AD33FC">
        <w:rPr>
          <w:rFonts w:cs="Tahoma"/>
          <w:sz w:val="20"/>
          <w:szCs w:val="20"/>
        </w:rPr>
        <w:t>, kjer je objavljena razpisna dokumentacija, ki jih morajo ponudniki upoštevati pri pripravi ponudbene dokumentacije.</w:t>
      </w:r>
    </w:p>
    <w:p w:rsidR="009350CD" w:rsidRPr="00AD33FC" w:rsidRDefault="009350CD" w:rsidP="00241BF8">
      <w:pPr>
        <w:keepNext/>
        <w:jc w:val="both"/>
        <w:rPr>
          <w:rFonts w:cs="Tahoma"/>
          <w:sz w:val="20"/>
          <w:szCs w:val="20"/>
        </w:rPr>
      </w:pPr>
    </w:p>
    <w:p w:rsidR="009350CD" w:rsidRPr="00AD33FC" w:rsidRDefault="009350CD" w:rsidP="00241BF8">
      <w:pPr>
        <w:keepNext/>
        <w:jc w:val="both"/>
        <w:rPr>
          <w:rFonts w:cs="Tahoma"/>
          <w:sz w:val="20"/>
          <w:szCs w:val="20"/>
        </w:rPr>
      </w:pPr>
      <w:r w:rsidRPr="00AD33FC">
        <w:rPr>
          <w:rFonts w:cs="Tahoma"/>
          <w:sz w:val="20"/>
          <w:szCs w:val="20"/>
        </w:rPr>
        <w:t xml:space="preserve">Ponudba naj bo izdelana tako, da  vsebuje vse zahtevane dokumente in obrazce, navedene v tč. 6.4  razpisne dokumentacije,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rsidR="009350CD" w:rsidRPr="00AD33FC" w:rsidRDefault="009350CD" w:rsidP="00241BF8">
      <w:pPr>
        <w:keepNext/>
        <w:jc w:val="both"/>
        <w:rPr>
          <w:rFonts w:cs="Tahoma"/>
          <w:sz w:val="20"/>
          <w:szCs w:val="20"/>
        </w:rPr>
      </w:pPr>
    </w:p>
    <w:p w:rsidR="009350CD" w:rsidRPr="00AD33FC" w:rsidRDefault="009350CD" w:rsidP="00241BF8">
      <w:pPr>
        <w:keepNext/>
        <w:jc w:val="both"/>
        <w:rPr>
          <w:rFonts w:cs="Tahoma"/>
          <w:sz w:val="20"/>
          <w:szCs w:val="20"/>
        </w:rPr>
      </w:pPr>
      <w:r w:rsidRPr="00AD33FC">
        <w:rPr>
          <w:rFonts w:cs="Tahoma"/>
          <w:sz w:val="20"/>
          <w:szCs w:val="20"/>
        </w:rPr>
        <w:t>Priloge razpisne dokumentacije, ki jih morajo izpolniti ponudniki, so osnova za ugotavljanje dopustnosti ponudbe in osnova za ugotavljanje sposobnosti, glede na zahteve in pogoje te razpisne dokumentacije.</w:t>
      </w:r>
    </w:p>
    <w:p w:rsidR="00C03297" w:rsidRPr="00AD33FC" w:rsidRDefault="00C03297" w:rsidP="00241BF8">
      <w:pPr>
        <w:keepNext/>
        <w:tabs>
          <w:tab w:val="left" w:pos="142"/>
        </w:tabs>
        <w:jc w:val="both"/>
        <w:rPr>
          <w:rFonts w:cs="Tahoma"/>
          <w:sz w:val="20"/>
          <w:szCs w:val="20"/>
        </w:rPr>
      </w:pPr>
    </w:p>
    <w:p w:rsidR="009350CD" w:rsidRPr="00AD33FC" w:rsidRDefault="009350CD" w:rsidP="00241BF8">
      <w:pPr>
        <w:keepNext/>
        <w:keepLines/>
        <w:numPr>
          <w:ilvl w:val="1"/>
          <w:numId w:val="3"/>
        </w:numPr>
        <w:jc w:val="both"/>
        <w:rPr>
          <w:rFonts w:cs="Tahoma"/>
          <w:b/>
          <w:sz w:val="20"/>
          <w:szCs w:val="20"/>
        </w:rPr>
      </w:pPr>
      <w:r w:rsidRPr="00AD33FC">
        <w:rPr>
          <w:rFonts w:cs="Tahoma"/>
          <w:b/>
          <w:sz w:val="20"/>
          <w:szCs w:val="20"/>
        </w:rPr>
        <w:t>Rok za predložitev elektronske ponudbe in javno odpiranje ponudb</w:t>
      </w:r>
    </w:p>
    <w:p w:rsidR="009350CD" w:rsidRPr="00AD33FC" w:rsidRDefault="009350CD" w:rsidP="00241BF8">
      <w:pPr>
        <w:keepNext/>
        <w:tabs>
          <w:tab w:val="left" w:pos="142"/>
        </w:tabs>
        <w:jc w:val="both"/>
        <w:rPr>
          <w:rFonts w:cs="Tahoma"/>
          <w:sz w:val="20"/>
          <w:szCs w:val="20"/>
        </w:rPr>
      </w:pPr>
    </w:p>
    <w:p w:rsidR="009350CD" w:rsidRPr="00AD33FC" w:rsidRDefault="009350CD" w:rsidP="00241BF8">
      <w:pPr>
        <w:keepNext/>
        <w:tabs>
          <w:tab w:val="left" w:pos="142"/>
        </w:tabs>
        <w:jc w:val="both"/>
        <w:rPr>
          <w:rFonts w:cs="Tahoma"/>
          <w:sz w:val="20"/>
          <w:szCs w:val="20"/>
        </w:rPr>
      </w:pPr>
      <w:r w:rsidRPr="00AD33FC">
        <w:rPr>
          <w:rFonts w:cs="Tahoma"/>
          <w:sz w:val="20"/>
          <w:szCs w:val="20"/>
        </w:rPr>
        <w:t xml:space="preserve">Elektronska ponudba se šteje za pravočasno oddano, če jo naročnik prejme preko sistema e-JN </w:t>
      </w:r>
      <w:hyperlink r:id="rId22" w:history="1">
        <w:r w:rsidRPr="00AD33FC">
          <w:rPr>
            <w:rFonts w:cs="Tahoma"/>
            <w:color w:val="0000FF"/>
            <w:sz w:val="20"/>
            <w:szCs w:val="20"/>
            <w:u w:val="single"/>
          </w:rPr>
          <w:t>https://ejn.gov.si/eJN2</w:t>
        </w:r>
      </w:hyperlink>
      <w:r w:rsidR="00510BB1" w:rsidRPr="00AD33FC">
        <w:rPr>
          <w:rFonts w:cs="Tahoma"/>
          <w:sz w:val="20"/>
          <w:szCs w:val="20"/>
        </w:rPr>
        <w:t xml:space="preserve"> </w:t>
      </w:r>
      <w:r w:rsidRPr="00AD33FC">
        <w:rPr>
          <w:rFonts w:cs="Tahoma"/>
          <w:b/>
          <w:sz w:val="20"/>
          <w:szCs w:val="20"/>
        </w:rPr>
        <w:t>najkasneje do</w:t>
      </w:r>
      <w:r w:rsidRPr="00AD33FC">
        <w:rPr>
          <w:rFonts w:cs="Tahoma"/>
          <w:sz w:val="20"/>
          <w:szCs w:val="20"/>
        </w:rPr>
        <w:t xml:space="preserve"> </w:t>
      </w:r>
      <w:r w:rsidR="00AA7760">
        <w:rPr>
          <w:rFonts w:cs="Tahoma"/>
          <w:b/>
          <w:sz w:val="20"/>
          <w:szCs w:val="20"/>
        </w:rPr>
        <w:t>8.1.2019</w:t>
      </w:r>
      <w:r w:rsidRPr="00AD33FC">
        <w:rPr>
          <w:rFonts w:cs="Tahoma"/>
          <w:b/>
          <w:i/>
          <w:sz w:val="20"/>
          <w:szCs w:val="20"/>
        </w:rPr>
        <w:t xml:space="preserve"> </w:t>
      </w:r>
      <w:r w:rsidRPr="00AD33FC">
        <w:rPr>
          <w:rFonts w:cs="Tahoma"/>
          <w:b/>
          <w:sz w:val="20"/>
          <w:szCs w:val="20"/>
        </w:rPr>
        <w:t>do 1</w:t>
      </w:r>
      <w:r w:rsidR="00AA7760">
        <w:rPr>
          <w:rFonts w:cs="Tahoma"/>
          <w:b/>
          <w:sz w:val="20"/>
          <w:szCs w:val="20"/>
        </w:rPr>
        <w:t>1</w:t>
      </w:r>
      <w:r w:rsidRPr="00AD33FC">
        <w:rPr>
          <w:rFonts w:cs="Tahoma"/>
          <w:b/>
          <w:sz w:val="20"/>
          <w:szCs w:val="20"/>
        </w:rPr>
        <w:t>.00</w:t>
      </w:r>
      <w:r w:rsidRPr="00AD33FC">
        <w:rPr>
          <w:rFonts w:cs="Tahoma"/>
          <w:sz w:val="20"/>
          <w:szCs w:val="20"/>
        </w:rPr>
        <w:t xml:space="preserve"> </w:t>
      </w:r>
      <w:r w:rsidRPr="00AD33FC">
        <w:rPr>
          <w:rFonts w:cs="Tahoma"/>
          <w:b/>
          <w:sz w:val="20"/>
          <w:szCs w:val="20"/>
        </w:rPr>
        <w:t>ure</w:t>
      </w:r>
      <w:r w:rsidRPr="00AD33FC">
        <w:rPr>
          <w:rFonts w:cs="Tahoma"/>
          <w:sz w:val="20"/>
          <w:szCs w:val="20"/>
        </w:rPr>
        <w:t>. Za oddano ponudbo se šteje ponudba, ki je v informacijskem sistemu e-JN označena s statusom »ODDANO«. Po preteku roka za predložitev ponudb ponudbe ne bo več mogoče oddati.</w:t>
      </w:r>
    </w:p>
    <w:p w:rsidR="009350CD" w:rsidRPr="00AD33FC" w:rsidRDefault="009350CD" w:rsidP="00241BF8">
      <w:pPr>
        <w:keepNext/>
        <w:tabs>
          <w:tab w:val="left" w:pos="142"/>
        </w:tabs>
        <w:jc w:val="both"/>
        <w:rPr>
          <w:rFonts w:cs="Tahoma"/>
          <w:sz w:val="20"/>
          <w:szCs w:val="20"/>
        </w:rPr>
      </w:pPr>
    </w:p>
    <w:p w:rsidR="009350CD" w:rsidRPr="00AD33FC" w:rsidRDefault="009350CD" w:rsidP="00241BF8">
      <w:pPr>
        <w:keepNext/>
        <w:tabs>
          <w:tab w:val="left" w:pos="142"/>
        </w:tabs>
        <w:jc w:val="both"/>
        <w:rPr>
          <w:rFonts w:cs="Tahoma"/>
          <w:sz w:val="20"/>
          <w:szCs w:val="20"/>
        </w:rPr>
      </w:pPr>
      <w:r w:rsidRPr="00AD33FC">
        <w:rPr>
          <w:rFonts w:cs="Tahoma"/>
          <w:sz w:val="20"/>
          <w:szCs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9350CD" w:rsidRPr="00AD33FC" w:rsidRDefault="009350CD" w:rsidP="00241BF8">
      <w:pPr>
        <w:keepNext/>
        <w:keepLines/>
        <w:jc w:val="both"/>
        <w:rPr>
          <w:rFonts w:cs="Tahoma"/>
          <w:sz w:val="20"/>
          <w:szCs w:val="20"/>
        </w:rPr>
      </w:pPr>
    </w:p>
    <w:p w:rsidR="00344D27" w:rsidRPr="00AD33FC" w:rsidRDefault="00344D27" w:rsidP="00344D27">
      <w:pPr>
        <w:keepNext/>
        <w:keepLines/>
        <w:jc w:val="both"/>
        <w:rPr>
          <w:rFonts w:cs="Tahoma"/>
          <w:sz w:val="20"/>
          <w:szCs w:val="20"/>
        </w:rPr>
      </w:pPr>
      <w:r w:rsidRPr="00AD33FC">
        <w:rPr>
          <w:rFonts w:cs="Tahoma"/>
          <w:sz w:val="20"/>
          <w:szCs w:val="20"/>
        </w:rPr>
        <w:t>Dostop do spletnega naslova za oddajo elektronske ponudbe v tem postopku javnega naročila je ponudnikom omogočen na povezavi, ki je navedena v obvestilu o naročilu, ki je bilo za predmetno javno naročilo objavljeno na Portalu javnih naročil.</w:t>
      </w:r>
    </w:p>
    <w:p w:rsidR="00344D27" w:rsidRPr="00AD33FC" w:rsidRDefault="00344D27" w:rsidP="00344D27">
      <w:pPr>
        <w:keepNext/>
        <w:keepLines/>
        <w:jc w:val="both"/>
        <w:rPr>
          <w:rFonts w:cs="Tahoma"/>
          <w:sz w:val="20"/>
          <w:szCs w:val="20"/>
        </w:rPr>
      </w:pPr>
    </w:p>
    <w:p w:rsidR="009350CD" w:rsidRPr="00AD33FC" w:rsidRDefault="009350CD" w:rsidP="00241BF8">
      <w:pPr>
        <w:keepNext/>
        <w:jc w:val="both"/>
        <w:rPr>
          <w:rFonts w:cs="Tahoma"/>
          <w:sz w:val="20"/>
          <w:szCs w:val="20"/>
        </w:rPr>
      </w:pPr>
      <w:r w:rsidRPr="00AD33FC">
        <w:rPr>
          <w:rFonts w:cs="Tahoma"/>
          <w:sz w:val="20"/>
          <w:szCs w:val="20"/>
        </w:rPr>
        <w:t xml:space="preserve">Javno odpiranje ponudb avtomatično, na način  da informacijski sistem e-JN samodejno, </w:t>
      </w:r>
      <w:r w:rsidR="0073709D" w:rsidRPr="00AD33FC">
        <w:rPr>
          <w:rFonts w:cs="Tahoma"/>
          <w:sz w:val="20"/>
          <w:szCs w:val="20"/>
        </w:rPr>
        <w:t>trideset</w:t>
      </w:r>
      <w:r w:rsidRPr="00AD33FC">
        <w:rPr>
          <w:rFonts w:cs="Tahoma"/>
          <w:sz w:val="20"/>
          <w:szCs w:val="20"/>
        </w:rPr>
        <w:t xml:space="preserve"> (</w:t>
      </w:r>
      <w:r w:rsidR="0073709D" w:rsidRPr="00AD33FC">
        <w:rPr>
          <w:rFonts w:cs="Tahoma"/>
          <w:sz w:val="20"/>
          <w:szCs w:val="20"/>
        </w:rPr>
        <w:t>30</w:t>
      </w:r>
      <w:r w:rsidRPr="00AD33FC">
        <w:rPr>
          <w:rFonts w:cs="Tahoma"/>
          <w:sz w:val="20"/>
          <w:szCs w:val="20"/>
        </w:rPr>
        <w:t xml:space="preserve">) minut po poteku roka za predložitev elektronskih ponudb, omogoči dostop do </w:t>
      </w:r>
      <w:proofErr w:type="spellStart"/>
      <w:r w:rsidRPr="00AD33FC">
        <w:rPr>
          <w:rFonts w:cs="Tahoma"/>
          <w:sz w:val="20"/>
          <w:szCs w:val="20"/>
        </w:rPr>
        <w:t>pdf</w:t>
      </w:r>
      <w:proofErr w:type="spellEnd"/>
      <w:r w:rsidRPr="00AD33FC">
        <w:rPr>
          <w:rFonts w:cs="Tahoma"/>
          <w:sz w:val="20"/>
          <w:szCs w:val="20"/>
        </w:rPr>
        <w:t>. dokumenta, ki ga ponudnik naloži v sistem e-JN v razdelek »</w:t>
      </w:r>
      <w:r w:rsidRPr="00AD33FC">
        <w:rPr>
          <w:rFonts w:cs="Tahoma"/>
          <w:b/>
          <w:sz w:val="20"/>
          <w:szCs w:val="20"/>
        </w:rPr>
        <w:t>PREDRAČUN</w:t>
      </w:r>
      <w:r w:rsidRPr="00AD33FC">
        <w:rPr>
          <w:rFonts w:cs="Tahoma"/>
          <w:sz w:val="20"/>
          <w:szCs w:val="20"/>
        </w:rPr>
        <w:t xml:space="preserve">«. </w:t>
      </w:r>
    </w:p>
    <w:p w:rsidR="009350CD" w:rsidRPr="00AD33FC" w:rsidRDefault="009350CD" w:rsidP="00241BF8">
      <w:pPr>
        <w:keepNext/>
        <w:jc w:val="both"/>
        <w:rPr>
          <w:rFonts w:eastAsiaTheme="minorHAnsi" w:cs="Tahoma"/>
          <w:sz w:val="20"/>
          <w:szCs w:val="20"/>
        </w:rPr>
      </w:pPr>
    </w:p>
    <w:p w:rsidR="00F1571F" w:rsidRPr="00AD33FC" w:rsidRDefault="00F1571F" w:rsidP="00241BF8">
      <w:pPr>
        <w:keepNext/>
        <w:jc w:val="both"/>
        <w:rPr>
          <w:rFonts w:eastAsiaTheme="minorHAnsi" w:cs="Tahoma"/>
          <w:sz w:val="20"/>
          <w:szCs w:val="20"/>
        </w:rPr>
      </w:pPr>
    </w:p>
    <w:p w:rsidR="009350CD" w:rsidRPr="00AD33FC" w:rsidRDefault="009350CD" w:rsidP="00241BF8">
      <w:pPr>
        <w:keepNext/>
        <w:numPr>
          <w:ilvl w:val="1"/>
          <w:numId w:val="3"/>
        </w:numPr>
        <w:jc w:val="both"/>
        <w:rPr>
          <w:rFonts w:cs="Tahoma"/>
          <w:b/>
          <w:sz w:val="20"/>
          <w:szCs w:val="20"/>
        </w:rPr>
      </w:pPr>
      <w:r w:rsidRPr="00AD33FC">
        <w:rPr>
          <w:rFonts w:cs="Tahoma"/>
          <w:b/>
          <w:sz w:val="20"/>
          <w:szCs w:val="20"/>
        </w:rPr>
        <w:lastRenderedPageBreak/>
        <w:t>Vsebina ponudbene dokumentacije</w:t>
      </w:r>
    </w:p>
    <w:p w:rsidR="009350CD" w:rsidRPr="00AD33FC" w:rsidRDefault="009350CD" w:rsidP="00241BF8">
      <w:pPr>
        <w:keepNext/>
        <w:jc w:val="both"/>
        <w:rPr>
          <w:rFonts w:cs="Tahoma"/>
          <w:sz w:val="16"/>
          <w:szCs w:val="16"/>
        </w:rPr>
      </w:pPr>
    </w:p>
    <w:p w:rsidR="009350CD" w:rsidRPr="00AD33FC" w:rsidRDefault="009350CD" w:rsidP="00241BF8">
      <w:pPr>
        <w:keepNext/>
        <w:jc w:val="both"/>
        <w:rPr>
          <w:rFonts w:cs="Tahoma"/>
          <w:sz w:val="20"/>
          <w:szCs w:val="20"/>
        </w:rPr>
      </w:pPr>
      <w:r w:rsidRPr="00AD33FC">
        <w:rPr>
          <w:rFonts w:cs="Tahoma"/>
          <w:sz w:val="20"/>
          <w:szCs w:val="20"/>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9350CD" w:rsidRPr="00AD33FC" w:rsidRDefault="009350CD" w:rsidP="00241BF8">
      <w:pPr>
        <w:keepNext/>
        <w:jc w:val="both"/>
        <w:rPr>
          <w:rFonts w:cs="Tahoma"/>
          <w:sz w:val="16"/>
          <w:szCs w:val="16"/>
        </w:rPr>
      </w:pPr>
    </w:p>
    <w:p w:rsidR="009350CD" w:rsidRPr="00AD33FC" w:rsidRDefault="009350CD" w:rsidP="00241BF8">
      <w:pPr>
        <w:keepNext/>
        <w:jc w:val="both"/>
        <w:rPr>
          <w:rFonts w:cs="Tahoma"/>
          <w:sz w:val="20"/>
          <w:szCs w:val="20"/>
        </w:rPr>
      </w:pPr>
      <w:r w:rsidRPr="00AD33FC">
        <w:rPr>
          <w:rFonts w:cs="Tahoma"/>
          <w:sz w:val="20"/>
          <w:szCs w:val="20"/>
        </w:rPr>
        <w:t>Ponudbena dokumentacija, ki jo naročnik zahteva z javnim razpisom in jo mora ponudnik naložiti v informacijski sistem e-JN je navedena v nadaljevanju:</w:t>
      </w:r>
    </w:p>
    <w:p w:rsidR="009350CD" w:rsidRPr="00AD33FC" w:rsidRDefault="009350CD" w:rsidP="00241BF8">
      <w:pPr>
        <w:keepNext/>
        <w:jc w:val="both"/>
        <w:rPr>
          <w:rFonts w:cs="Tahoma"/>
          <w:sz w:val="16"/>
          <w:szCs w:val="16"/>
        </w:rPr>
      </w:pPr>
    </w:p>
    <w:p w:rsidR="009350CD" w:rsidRPr="00AD33FC" w:rsidRDefault="009350CD" w:rsidP="00241BF8">
      <w:pPr>
        <w:keepNext/>
        <w:numPr>
          <w:ilvl w:val="0"/>
          <w:numId w:val="26"/>
        </w:numPr>
        <w:ind w:left="426" w:hanging="426"/>
        <w:jc w:val="both"/>
        <w:rPr>
          <w:rFonts w:cs="Tahoma"/>
          <w:b/>
          <w:sz w:val="20"/>
          <w:szCs w:val="20"/>
        </w:rPr>
      </w:pPr>
      <w:r w:rsidRPr="00AD33FC">
        <w:rPr>
          <w:rFonts w:cs="Tahoma"/>
          <w:b/>
          <w:sz w:val="20"/>
          <w:szCs w:val="20"/>
        </w:rPr>
        <w:t>Razdelek »PREDRAČUN«</w:t>
      </w:r>
    </w:p>
    <w:p w:rsidR="009350CD" w:rsidRPr="00AD33FC" w:rsidRDefault="009350CD" w:rsidP="00241BF8">
      <w:pPr>
        <w:keepNext/>
        <w:jc w:val="both"/>
        <w:rPr>
          <w:rFonts w:cs="Tahoma"/>
          <w:sz w:val="20"/>
          <w:szCs w:val="20"/>
        </w:rPr>
      </w:pPr>
    </w:p>
    <w:p w:rsidR="009350CD" w:rsidRPr="00AD33FC" w:rsidRDefault="009350CD" w:rsidP="00241BF8">
      <w:pPr>
        <w:keepNext/>
        <w:jc w:val="both"/>
        <w:rPr>
          <w:rFonts w:cs="Tahoma"/>
          <w:sz w:val="20"/>
          <w:szCs w:val="20"/>
        </w:rPr>
      </w:pPr>
      <w:r w:rsidRPr="00AD33FC">
        <w:rPr>
          <w:rFonts w:cs="Tahoma"/>
          <w:sz w:val="20"/>
          <w:szCs w:val="20"/>
        </w:rPr>
        <w:t>Ponudnik mora prilogo »PREDRAČUN</w:t>
      </w:r>
      <w:r w:rsidR="00D31EBF" w:rsidRPr="00AD33FC">
        <w:rPr>
          <w:rFonts w:cs="Tahoma"/>
          <w:sz w:val="20"/>
          <w:szCs w:val="20"/>
        </w:rPr>
        <w:t xml:space="preserve"> </w:t>
      </w:r>
      <w:r w:rsidR="00883112" w:rsidRPr="00AD33FC">
        <w:rPr>
          <w:rFonts w:cs="Tahoma"/>
          <w:sz w:val="20"/>
          <w:szCs w:val="20"/>
        </w:rPr>
        <w:t xml:space="preserve">- </w:t>
      </w:r>
      <w:r w:rsidR="00D31EBF" w:rsidRPr="00AD33FC">
        <w:rPr>
          <w:rFonts w:cs="Tahoma"/>
          <w:sz w:val="20"/>
          <w:szCs w:val="20"/>
        </w:rPr>
        <w:t>PONUDBA</w:t>
      </w:r>
      <w:r w:rsidRPr="00AD33FC">
        <w:rPr>
          <w:rFonts w:cs="Tahoma"/>
          <w:sz w:val="20"/>
          <w:szCs w:val="20"/>
        </w:rPr>
        <w:t xml:space="preserve">« izpolniti ter ga v </w:t>
      </w:r>
      <w:proofErr w:type="spellStart"/>
      <w:r w:rsidRPr="00AD33FC">
        <w:rPr>
          <w:rFonts w:cs="Tahoma"/>
          <w:sz w:val="20"/>
          <w:szCs w:val="20"/>
        </w:rPr>
        <w:t>pdf</w:t>
      </w:r>
      <w:proofErr w:type="spellEnd"/>
      <w:r w:rsidRPr="00AD33FC">
        <w:rPr>
          <w:rFonts w:cs="Tahoma"/>
          <w:sz w:val="20"/>
          <w:szCs w:val="20"/>
        </w:rPr>
        <w:t>. formatu naložiti na informacijski sistem e-JN</w:t>
      </w:r>
      <w:r w:rsidRPr="00AD33FC">
        <w:rPr>
          <w:rFonts w:cs="Tahoma"/>
          <w:b/>
          <w:sz w:val="20"/>
          <w:szCs w:val="20"/>
        </w:rPr>
        <w:t xml:space="preserve"> v razdelek »PREDRAČUN« (podpiše se z oddajo ponudbe-elektronski podpis). </w:t>
      </w:r>
      <w:r w:rsidR="00D31EBF" w:rsidRPr="00AD33FC">
        <w:rPr>
          <w:rFonts w:cs="Tahoma"/>
          <w:sz w:val="20"/>
          <w:szCs w:val="20"/>
        </w:rPr>
        <w:t>Predračun</w:t>
      </w:r>
      <w:r w:rsidRPr="00AD33FC">
        <w:rPr>
          <w:rFonts w:cs="Tahoma"/>
          <w:sz w:val="20"/>
          <w:szCs w:val="20"/>
        </w:rPr>
        <w:t xml:space="preserve"> bo dostopen/razkrit na javnem odpiranju ponudb. </w:t>
      </w:r>
    </w:p>
    <w:p w:rsidR="009350CD" w:rsidRPr="00AD33FC" w:rsidRDefault="009350CD" w:rsidP="00241BF8">
      <w:pPr>
        <w:keepNext/>
        <w:jc w:val="both"/>
        <w:rPr>
          <w:rFonts w:cs="Tahoma"/>
          <w:b/>
          <w:sz w:val="20"/>
          <w:szCs w:val="20"/>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969"/>
      </w:tblGrid>
      <w:tr w:rsidR="009350CD" w:rsidRPr="00AD33FC" w:rsidTr="00732AB5">
        <w:tc>
          <w:tcPr>
            <w:tcW w:w="599" w:type="dxa"/>
            <w:tcBorders>
              <w:right w:val="nil"/>
            </w:tcBorders>
          </w:tcPr>
          <w:p w:rsidR="009350CD" w:rsidRPr="00AD33FC" w:rsidRDefault="009350CD" w:rsidP="00241BF8">
            <w:pPr>
              <w:keepNext/>
              <w:jc w:val="both"/>
              <w:rPr>
                <w:rFonts w:cs="Tahoma"/>
                <w:b/>
                <w:sz w:val="20"/>
                <w:szCs w:val="20"/>
              </w:rPr>
            </w:pPr>
          </w:p>
        </w:tc>
        <w:tc>
          <w:tcPr>
            <w:tcW w:w="8969" w:type="dxa"/>
            <w:tcBorders>
              <w:left w:val="nil"/>
            </w:tcBorders>
          </w:tcPr>
          <w:p w:rsidR="009350CD" w:rsidRPr="00AD33FC" w:rsidRDefault="009350CD" w:rsidP="00241BF8">
            <w:pPr>
              <w:keepNext/>
              <w:jc w:val="both"/>
              <w:rPr>
                <w:rFonts w:cs="Tahoma"/>
                <w:i/>
                <w:sz w:val="20"/>
                <w:szCs w:val="20"/>
              </w:rPr>
            </w:pPr>
            <w:r w:rsidRPr="00AD33FC">
              <w:rPr>
                <w:rFonts w:cs="Tahoma"/>
                <w:sz w:val="20"/>
                <w:szCs w:val="20"/>
              </w:rPr>
              <w:t>PREDRAČUN</w:t>
            </w:r>
            <w:r w:rsidR="00883112" w:rsidRPr="00AD33FC">
              <w:rPr>
                <w:rFonts w:cs="Tahoma"/>
                <w:sz w:val="20"/>
                <w:szCs w:val="20"/>
              </w:rPr>
              <w:t xml:space="preserve"> - PONUDBA</w:t>
            </w:r>
          </w:p>
        </w:tc>
      </w:tr>
    </w:tbl>
    <w:p w:rsidR="009350CD" w:rsidRPr="00AD33FC" w:rsidRDefault="009350CD" w:rsidP="00241BF8">
      <w:pPr>
        <w:keepNext/>
        <w:jc w:val="both"/>
        <w:rPr>
          <w:rFonts w:cs="Tahoma"/>
          <w:b/>
          <w:sz w:val="20"/>
          <w:szCs w:val="20"/>
        </w:rPr>
      </w:pPr>
    </w:p>
    <w:p w:rsidR="009350CD" w:rsidRPr="00AD33FC" w:rsidRDefault="009350CD" w:rsidP="00241BF8">
      <w:pPr>
        <w:keepNext/>
        <w:jc w:val="both"/>
        <w:rPr>
          <w:rFonts w:cs="Tahoma"/>
          <w:sz w:val="20"/>
          <w:szCs w:val="20"/>
        </w:rPr>
      </w:pPr>
      <w:r w:rsidRPr="00AD33FC">
        <w:rPr>
          <w:rFonts w:cs="Tahoma"/>
          <w:sz w:val="20"/>
          <w:szCs w:val="20"/>
        </w:rPr>
        <w:t>Ponudnik mora prilogo »PREDRAČUN</w:t>
      </w:r>
      <w:r w:rsidR="00883112" w:rsidRPr="00AD33FC">
        <w:rPr>
          <w:rFonts w:cs="Tahoma"/>
          <w:sz w:val="20"/>
          <w:szCs w:val="20"/>
        </w:rPr>
        <w:t>- PONUDBA</w:t>
      </w:r>
      <w:r w:rsidRPr="00AD33FC">
        <w:rPr>
          <w:rFonts w:cs="Tahoma"/>
          <w:sz w:val="20"/>
          <w:szCs w:val="20"/>
        </w:rPr>
        <w:t>«</w:t>
      </w:r>
      <w:r w:rsidR="00D31EBF" w:rsidRPr="00AD33FC">
        <w:rPr>
          <w:rFonts w:cs="Tahoma"/>
          <w:sz w:val="20"/>
          <w:szCs w:val="20"/>
        </w:rPr>
        <w:t xml:space="preserve"> izpolniti</w:t>
      </w:r>
      <w:r w:rsidRPr="00AD33FC">
        <w:rPr>
          <w:rFonts w:cs="Tahoma"/>
          <w:sz w:val="20"/>
          <w:szCs w:val="20"/>
        </w:rPr>
        <w:t xml:space="preserve"> in jo elektronsko podpisati. Ponudnik v prilogo »PREDRAČUN</w:t>
      </w:r>
      <w:r w:rsidR="00D31EBF" w:rsidRPr="00AD33FC">
        <w:rPr>
          <w:rFonts w:cs="Tahoma"/>
          <w:sz w:val="20"/>
          <w:szCs w:val="20"/>
        </w:rPr>
        <w:t xml:space="preserve"> - PONUDBA</w:t>
      </w:r>
      <w:r w:rsidRPr="00AD33FC">
        <w:rPr>
          <w:rFonts w:cs="Tahoma"/>
          <w:sz w:val="20"/>
          <w:szCs w:val="20"/>
        </w:rPr>
        <w:t xml:space="preserve">«. </w:t>
      </w:r>
    </w:p>
    <w:p w:rsidR="009350CD" w:rsidRPr="00AD33FC" w:rsidRDefault="009350CD" w:rsidP="00241BF8">
      <w:pPr>
        <w:keepNext/>
        <w:jc w:val="both"/>
        <w:rPr>
          <w:rFonts w:cs="Tahoma"/>
          <w:sz w:val="20"/>
          <w:szCs w:val="20"/>
        </w:rPr>
      </w:pPr>
    </w:p>
    <w:p w:rsidR="009350CD" w:rsidRPr="00AD33FC" w:rsidRDefault="009350CD" w:rsidP="00241BF8">
      <w:pPr>
        <w:keepNext/>
        <w:numPr>
          <w:ilvl w:val="0"/>
          <w:numId w:val="26"/>
        </w:numPr>
        <w:ind w:left="426" w:hanging="426"/>
        <w:jc w:val="both"/>
        <w:rPr>
          <w:rFonts w:cs="Tahoma"/>
          <w:b/>
          <w:sz w:val="20"/>
          <w:szCs w:val="20"/>
        </w:rPr>
      </w:pPr>
      <w:r w:rsidRPr="00AD33FC">
        <w:rPr>
          <w:rFonts w:cs="Tahoma"/>
          <w:b/>
          <w:sz w:val="20"/>
          <w:szCs w:val="20"/>
        </w:rPr>
        <w:t>Razdelek »IZJAVA – PONUDNIK«</w:t>
      </w:r>
    </w:p>
    <w:p w:rsidR="009350CD" w:rsidRPr="00AD33FC" w:rsidRDefault="009350CD" w:rsidP="00241BF8">
      <w:pPr>
        <w:keepNext/>
        <w:jc w:val="both"/>
        <w:rPr>
          <w:rFonts w:cs="Tahoma"/>
          <w:sz w:val="20"/>
          <w:szCs w:val="20"/>
        </w:rPr>
      </w:pPr>
    </w:p>
    <w:p w:rsidR="009350CD" w:rsidRPr="00AD33FC" w:rsidRDefault="009350CD" w:rsidP="00241BF8">
      <w:pPr>
        <w:keepNext/>
        <w:jc w:val="both"/>
        <w:rPr>
          <w:rFonts w:cs="Tahoma"/>
          <w:b/>
          <w:sz w:val="20"/>
          <w:szCs w:val="20"/>
        </w:rPr>
      </w:pPr>
      <w:r w:rsidRPr="00AD33FC">
        <w:rPr>
          <w:rFonts w:cs="Tahoma"/>
          <w:sz w:val="20"/>
          <w:szCs w:val="20"/>
        </w:rPr>
        <w:t xml:space="preserve">Ponudnik (vodilni partner) mora prilogo »IZJAVA O IZPOLNJEVANJU SPOSOBNOSTI PONUDNIKA/PARTNERJA « izpolniti ter ga v </w:t>
      </w:r>
      <w:proofErr w:type="spellStart"/>
      <w:r w:rsidRPr="00AD33FC">
        <w:rPr>
          <w:rFonts w:cs="Tahoma"/>
          <w:sz w:val="20"/>
          <w:szCs w:val="20"/>
        </w:rPr>
        <w:t>pdf</w:t>
      </w:r>
      <w:proofErr w:type="spellEnd"/>
      <w:r w:rsidRPr="00AD33FC">
        <w:rPr>
          <w:rFonts w:cs="Tahoma"/>
          <w:sz w:val="20"/>
          <w:szCs w:val="20"/>
        </w:rPr>
        <w:t>. formatu naložiti na informacijski sistem e-JN</w:t>
      </w:r>
      <w:r w:rsidRPr="00AD33FC">
        <w:rPr>
          <w:rFonts w:cs="Tahoma"/>
          <w:b/>
          <w:sz w:val="20"/>
          <w:szCs w:val="20"/>
        </w:rPr>
        <w:t xml:space="preserve"> v razdelek »IZJAVA - PONUDNIK« (podpiše se z oddajo ponudbe-elektronski podpis).</w:t>
      </w:r>
    </w:p>
    <w:p w:rsidR="009350CD" w:rsidRPr="00AD33FC" w:rsidRDefault="009350CD" w:rsidP="00241BF8">
      <w:pPr>
        <w:keepNext/>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AD33FC" w:rsidTr="00732AB5">
        <w:trPr>
          <w:trHeight w:val="225"/>
        </w:trPr>
        <w:tc>
          <w:tcPr>
            <w:tcW w:w="567" w:type="dxa"/>
            <w:tcBorders>
              <w:top w:val="single" w:sz="4" w:space="0" w:color="auto"/>
              <w:left w:val="single" w:sz="4" w:space="0" w:color="auto"/>
              <w:bottom w:val="single" w:sz="4" w:space="0" w:color="auto"/>
              <w:right w:val="nil"/>
            </w:tcBorders>
          </w:tcPr>
          <w:p w:rsidR="009350CD" w:rsidRPr="00AD33FC" w:rsidRDefault="009350CD" w:rsidP="00241BF8">
            <w:pPr>
              <w:keepNext/>
              <w:jc w:val="both"/>
              <w:rPr>
                <w:rFonts w:cs="Tahoma"/>
                <w:sz w:val="20"/>
                <w:szCs w:val="20"/>
              </w:rPr>
            </w:pPr>
            <w:r w:rsidRPr="00AD33FC">
              <w:rPr>
                <w:rFonts w:ascii="Times New Roman" w:hAnsi="Times New Roman"/>
                <w:sz w:val="20"/>
                <w:szCs w:val="20"/>
              </w:rPr>
              <w:br w:type="page"/>
            </w:r>
            <w:r w:rsidRPr="00AD33FC">
              <w:rPr>
                <w:rFonts w:ascii="Times New Roman" w:hAnsi="Times New Roman"/>
                <w:sz w:val="20"/>
                <w:szCs w:val="20"/>
              </w:rPr>
              <w:br w:type="page"/>
            </w:r>
            <w:r w:rsidRPr="00AD33FC">
              <w:rPr>
                <w:rFonts w:ascii="Times New Roman" w:hAnsi="Times New Roman"/>
                <w:sz w:val="20"/>
                <w:szCs w:val="20"/>
              </w:rPr>
              <w:br w:type="page"/>
            </w:r>
            <w:r w:rsidRPr="00AD33FC">
              <w:rPr>
                <w:rFonts w:cs="Tahoma"/>
                <w:sz w:val="20"/>
                <w:szCs w:val="20"/>
              </w:rPr>
              <w:br w:type="page"/>
            </w:r>
            <w:r w:rsidRPr="00AD33FC">
              <w:rPr>
                <w:rFonts w:cs="Tahoma"/>
                <w:b/>
                <w:sz w:val="20"/>
                <w:szCs w:val="20"/>
              </w:rPr>
              <w:br w:type="page"/>
            </w:r>
            <w:r w:rsidRPr="00AD33FC">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350CD" w:rsidRPr="00AD33FC" w:rsidRDefault="009350CD" w:rsidP="00241BF8">
            <w:pPr>
              <w:keepNext/>
              <w:rPr>
                <w:rFonts w:cs="Tahoma"/>
                <w:sz w:val="20"/>
                <w:szCs w:val="20"/>
              </w:rPr>
            </w:pPr>
            <w:r w:rsidRPr="00AD33FC">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350CD" w:rsidRPr="00AD33FC" w:rsidRDefault="009350CD" w:rsidP="00241BF8">
            <w:pPr>
              <w:keepNext/>
              <w:rPr>
                <w:rFonts w:cs="Tahoma"/>
                <w:b/>
                <w:sz w:val="20"/>
                <w:szCs w:val="20"/>
              </w:rPr>
            </w:pPr>
            <w:r w:rsidRPr="00AD33FC">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9350CD" w:rsidRPr="00AD33FC" w:rsidRDefault="009350CD" w:rsidP="00241BF8">
            <w:pPr>
              <w:keepNext/>
              <w:ind w:left="-70"/>
              <w:rPr>
                <w:rFonts w:cs="Tahoma"/>
                <w:b/>
                <w:i/>
                <w:sz w:val="20"/>
                <w:szCs w:val="20"/>
              </w:rPr>
            </w:pPr>
            <w:r w:rsidRPr="00AD33FC">
              <w:rPr>
                <w:rFonts w:cs="Tahoma"/>
                <w:b/>
                <w:i/>
                <w:sz w:val="20"/>
                <w:szCs w:val="20"/>
              </w:rPr>
              <w:t>3/1</w:t>
            </w:r>
          </w:p>
        </w:tc>
      </w:tr>
    </w:tbl>
    <w:p w:rsidR="009350CD" w:rsidRPr="00AD33FC" w:rsidRDefault="009350CD" w:rsidP="00241BF8">
      <w:pPr>
        <w:keepNext/>
        <w:ind w:firstLine="708"/>
        <w:jc w:val="both"/>
        <w:rPr>
          <w:rFonts w:cs="Tahoma"/>
          <w:sz w:val="20"/>
          <w:szCs w:val="20"/>
        </w:rPr>
      </w:pPr>
    </w:p>
    <w:p w:rsidR="009350CD" w:rsidRPr="00AD33FC" w:rsidRDefault="0073709D" w:rsidP="00241BF8">
      <w:pPr>
        <w:keepNext/>
        <w:jc w:val="both"/>
        <w:rPr>
          <w:rFonts w:cs="Tahoma"/>
          <w:sz w:val="20"/>
          <w:szCs w:val="20"/>
        </w:rPr>
      </w:pPr>
      <w:r w:rsidRPr="00AD33FC">
        <w:rPr>
          <w:rFonts w:cs="Tahoma"/>
          <w:sz w:val="20"/>
          <w:szCs w:val="20"/>
        </w:rPr>
        <w:t xml:space="preserve">Ponudnik </w:t>
      </w:r>
      <w:r w:rsidR="009350CD" w:rsidRPr="00AD33FC">
        <w:rPr>
          <w:rFonts w:cs="Tahoma"/>
          <w:sz w:val="20"/>
          <w:szCs w:val="20"/>
        </w:rPr>
        <w:t xml:space="preserve">(vodilni partner) mora prilogo »IZJAVA O IZPOLNJEVANJU SPOSOBNOSTI PONUDNIKA/PARTNERJA« izpolniti in jo elektronsko podpisati. </w:t>
      </w:r>
    </w:p>
    <w:p w:rsidR="009350CD" w:rsidRPr="00AD33FC" w:rsidRDefault="009350CD" w:rsidP="00241BF8">
      <w:pPr>
        <w:keepNext/>
        <w:jc w:val="both"/>
        <w:rPr>
          <w:rFonts w:cs="Tahoma"/>
          <w:sz w:val="20"/>
          <w:szCs w:val="20"/>
        </w:rPr>
      </w:pPr>
    </w:p>
    <w:p w:rsidR="009350CD" w:rsidRPr="00AD33FC" w:rsidRDefault="009350CD" w:rsidP="00241BF8">
      <w:pPr>
        <w:keepNext/>
        <w:numPr>
          <w:ilvl w:val="0"/>
          <w:numId w:val="27"/>
        </w:numPr>
        <w:ind w:left="426" w:hanging="426"/>
        <w:jc w:val="both"/>
        <w:rPr>
          <w:rFonts w:cs="Tahoma"/>
          <w:sz w:val="20"/>
          <w:szCs w:val="20"/>
        </w:rPr>
      </w:pPr>
      <w:r w:rsidRPr="00AD33FC">
        <w:rPr>
          <w:rFonts w:cs="Tahoma"/>
          <w:b/>
          <w:sz w:val="20"/>
          <w:szCs w:val="20"/>
        </w:rPr>
        <w:t>Razdelek »IZJAVA – OSTALI SODELUJOČI«</w:t>
      </w:r>
    </w:p>
    <w:p w:rsidR="009350CD" w:rsidRPr="00AD33FC" w:rsidRDefault="009350CD" w:rsidP="00241BF8">
      <w:pPr>
        <w:keepNext/>
        <w:jc w:val="both"/>
        <w:rPr>
          <w:rFonts w:cs="Tahoma"/>
          <w:sz w:val="20"/>
          <w:szCs w:val="20"/>
        </w:rPr>
      </w:pPr>
    </w:p>
    <w:p w:rsidR="009350CD" w:rsidRPr="00AD33FC" w:rsidRDefault="009350CD" w:rsidP="00241BF8">
      <w:pPr>
        <w:keepNext/>
        <w:jc w:val="both"/>
        <w:rPr>
          <w:rFonts w:cs="Tahoma"/>
          <w:b/>
          <w:sz w:val="20"/>
          <w:szCs w:val="20"/>
        </w:rPr>
      </w:pPr>
      <w:r w:rsidRPr="00AD33FC">
        <w:rPr>
          <w:rFonts w:cs="Tahoma"/>
          <w:sz w:val="20"/>
          <w:szCs w:val="20"/>
        </w:rPr>
        <w:t>Ponudnik mora za vse ostale gospodarske subjekte (partnerje iz skupine ponudnikov, podizvajalci</w:t>
      </w:r>
      <w:r w:rsidRPr="00AD33FC">
        <w:rPr>
          <w:rFonts w:cs="Tahoma"/>
          <w:iCs/>
          <w:sz w:val="20"/>
          <w:szCs w:val="20"/>
        </w:rPr>
        <w:t xml:space="preserve"> in/ali ostali subjekti, katerih zmogljivost uporablja ponudnik)</w:t>
      </w:r>
      <w:r w:rsidRPr="00AD33FC">
        <w:rPr>
          <w:rFonts w:cs="Tahoma"/>
          <w:sz w:val="20"/>
          <w:szCs w:val="20"/>
        </w:rPr>
        <w:t xml:space="preserve"> prilogo »IZJAVA O IZPOLNJEVANJU SPOSOBNOSTI PONUDNIKA/PARTNERJA« in prilogo »IZJAVA O IZPOLNJEVANJU SPOSOBNOSTI PODIZVAJALCA/DRUGEGA SUBJEKTA« izpolniti ter jih v </w:t>
      </w:r>
      <w:proofErr w:type="spellStart"/>
      <w:r w:rsidRPr="00AD33FC">
        <w:rPr>
          <w:rFonts w:cs="Tahoma"/>
          <w:sz w:val="20"/>
          <w:szCs w:val="20"/>
        </w:rPr>
        <w:t>pdf</w:t>
      </w:r>
      <w:proofErr w:type="spellEnd"/>
      <w:r w:rsidRPr="00AD33FC">
        <w:rPr>
          <w:rFonts w:cs="Tahoma"/>
          <w:sz w:val="20"/>
          <w:szCs w:val="20"/>
        </w:rPr>
        <w:t>. formatu naložiti na informacijski sistem e-JN</w:t>
      </w:r>
      <w:r w:rsidRPr="00AD33FC">
        <w:rPr>
          <w:rFonts w:cs="Tahoma"/>
          <w:b/>
          <w:sz w:val="20"/>
          <w:szCs w:val="20"/>
        </w:rPr>
        <w:t xml:space="preserve"> v razdelek »IZJAVA - OSTALI SODELUJOČI« </w:t>
      </w:r>
    </w:p>
    <w:p w:rsidR="00D31EBF" w:rsidRPr="00AD33FC" w:rsidRDefault="00D31EBF" w:rsidP="00241BF8">
      <w:pPr>
        <w:keepNext/>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AD33FC" w:rsidTr="00732AB5">
        <w:trPr>
          <w:trHeight w:val="225"/>
        </w:trPr>
        <w:tc>
          <w:tcPr>
            <w:tcW w:w="567" w:type="dxa"/>
            <w:tcBorders>
              <w:top w:val="single" w:sz="4" w:space="0" w:color="auto"/>
              <w:left w:val="single" w:sz="4" w:space="0" w:color="auto"/>
              <w:bottom w:val="single" w:sz="4" w:space="0" w:color="auto"/>
              <w:right w:val="nil"/>
            </w:tcBorders>
          </w:tcPr>
          <w:p w:rsidR="009350CD" w:rsidRPr="00AD33FC" w:rsidRDefault="009350CD" w:rsidP="00241BF8">
            <w:pPr>
              <w:keepNext/>
              <w:jc w:val="both"/>
              <w:rPr>
                <w:rFonts w:cs="Tahoma"/>
                <w:sz w:val="20"/>
                <w:szCs w:val="20"/>
              </w:rPr>
            </w:pPr>
            <w:r w:rsidRPr="00AD33FC">
              <w:rPr>
                <w:rFonts w:ascii="Times New Roman" w:hAnsi="Times New Roman"/>
                <w:sz w:val="20"/>
                <w:szCs w:val="20"/>
              </w:rPr>
              <w:br w:type="page"/>
            </w:r>
            <w:r w:rsidRPr="00AD33FC">
              <w:rPr>
                <w:rFonts w:ascii="Times New Roman" w:hAnsi="Times New Roman"/>
                <w:sz w:val="20"/>
                <w:szCs w:val="20"/>
              </w:rPr>
              <w:br w:type="page"/>
            </w:r>
            <w:r w:rsidRPr="00AD33FC">
              <w:rPr>
                <w:rFonts w:ascii="Times New Roman" w:hAnsi="Times New Roman"/>
                <w:sz w:val="20"/>
                <w:szCs w:val="20"/>
              </w:rPr>
              <w:br w:type="page"/>
            </w:r>
            <w:r w:rsidRPr="00AD33FC">
              <w:rPr>
                <w:rFonts w:cs="Tahoma"/>
                <w:sz w:val="20"/>
                <w:szCs w:val="20"/>
              </w:rPr>
              <w:br w:type="page"/>
            </w:r>
            <w:r w:rsidRPr="00AD33FC">
              <w:rPr>
                <w:rFonts w:cs="Tahoma"/>
                <w:b/>
                <w:sz w:val="20"/>
                <w:szCs w:val="20"/>
              </w:rPr>
              <w:br w:type="page"/>
            </w:r>
            <w:r w:rsidRPr="00AD33FC">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350CD" w:rsidRPr="00AD33FC" w:rsidRDefault="009350CD" w:rsidP="00241BF8">
            <w:pPr>
              <w:keepNext/>
              <w:rPr>
                <w:rFonts w:cs="Tahoma"/>
                <w:sz w:val="20"/>
                <w:szCs w:val="20"/>
              </w:rPr>
            </w:pPr>
            <w:r w:rsidRPr="00AD33FC">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350CD" w:rsidRPr="00AD33FC" w:rsidRDefault="009350CD" w:rsidP="00241BF8">
            <w:pPr>
              <w:keepNext/>
              <w:rPr>
                <w:rFonts w:cs="Tahoma"/>
                <w:b/>
                <w:sz w:val="20"/>
                <w:szCs w:val="20"/>
              </w:rPr>
            </w:pPr>
            <w:r w:rsidRPr="00AD33FC">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9350CD" w:rsidRPr="00AD33FC" w:rsidRDefault="009350CD" w:rsidP="00241BF8">
            <w:pPr>
              <w:keepNext/>
              <w:ind w:left="-70"/>
              <w:rPr>
                <w:rFonts w:cs="Tahoma"/>
                <w:b/>
                <w:i/>
                <w:sz w:val="20"/>
                <w:szCs w:val="20"/>
              </w:rPr>
            </w:pPr>
            <w:r w:rsidRPr="00AD33FC">
              <w:rPr>
                <w:rFonts w:cs="Tahoma"/>
                <w:b/>
                <w:i/>
                <w:sz w:val="20"/>
                <w:szCs w:val="20"/>
              </w:rPr>
              <w:t>3/1</w:t>
            </w:r>
          </w:p>
        </w:tc>
      </w:tr>
    </w:tbl>
    <w:p w:rsidR="009350CD" w:rsidRPr="00AD33FC" w:rsidRDefault="009350CD" w:rsidP="00241BF8">
      <w:pPr>
        <w:keepNext/>
        <w:jc w:val="both"/>
        <w:rPr>
          <w:rFonts w:cs="Tahoma"/>
          <w:sz w:val="20"/>
          <w:szCs w:val="20"/>
        </w:rPr>
      </w:pPr>
    </w:p>
    <w:p w:rsidR="009350CD" w:rsidRPr="00AD33FC" w:rsidRDefault="009350CD" w:rsidP="00241BF8">
      <w:pPr>
        <w:keepNext/>
        <w:jc w:val="both"/>
        <w:rPr>
          <w:rFonts w:cs="Tahoma"/>
          <w:sz w:val="20"/>
          <w:szCs w:val="20"/>
        </w:rPr>
      </w:pPr>
      <w:r w:rsidRPr="00AD33FC">
        <w:rPr>
          <w:rFonts w:cs="Tahoma"/>
          <w:sz w:val="20"/>
          <w:szCs w:val="20"/>
        </w:rPr>
        <w:t xml:space="preserve">Posamezni partner iz skupine ponudnikov mora prilogo »IZJAVA O IZPOLNJEVANJU SPOSOBNOSTI PONUDNIKA/PARTNERJA« izpolniti in jo fizično podpisati. </w:t>
      </w:r>
    </w:p>
    <w:p w:rsidR="009350CD" w:rsidRPr="00AD33FC" w:rsidRDefault="009350CD" w:rsidP="00241BF8">
      <w:pPr>
        <w:keepNext/>
        <w:jc w:val="both"/>
        <w:rPr>
          <w:rFonts w:cs="Tahoma"/>
          <w:sz w:val="20"/>
          <w:szCs w:val="20"/>
        </w:rPr>
      </w:pPr>
    </w:p>
    <w:p w:rsidR="009350CD" w:rsidRPr="00AD33FC" w:rsidRDefault="009350CD" w:rsidP="00241BF8">
      <w:pPr>
        <w:keepNext/>
        <w:jc w:val="both"/>
        <w:rPr>
          <w:rFonts w:cs="Tahoma"/>
          <w:sz w:val="20"/>
          <w:szCs w:val="20"/>
        </w:rPr>
      </w:pPr>
      <w:r w:rsidRPr="00AD33FC">
        <w:rPr>
          <w:rFonts w:cs="Tahoma"/>
          <w:sz w:val="20"/>
          <w:szCs w:val="20"/>
        </w:rPr>
        <w:t>Priloge ni potrebno priložiti v kolikor ponudnik v ponudbi nastopa samostojno.</w:t>
      </w:r>
    </w:p>
    <w:p w:rsidR="009350CD" w:rsidRPr="00AD33FC" w:rsidRDefault="009350CD" w:rsidP="00241BF8">
      <w:pPr>
        <w:keepNext/>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AD33FC" w:rsidTr="00732AB5">
        <w:trPr>
          <w:trHeight w:val="276"/>
        </w:trPr>
        <w:tc>
          <w:tcPr>
            <w:tcW w:w="567" w:type="dxa"/>
            <w:tcBorders>
              <w:top w:val="single" w:sz="4" w:space="0" w:color="auto"/>
              <w:left w:val="single" w:sz="4" w:space="0" w:color="auto"/>
              <w:bottom w:val="single" w:sz="4" w:space="0" w:color="auto"/>
              <w:right w:val="nil"/>
            </w:tcBorders>
          </w:tcPr>
          <w:p w:rsidR="009350CD" w:rsidRPr="00AD33FC" w:rsidRDefault="009350CD" w:rsidP="00241BF8">
            <w:pPr>
              <w:keepNext/>
              <w:jc w:val="both"/>
              <w:rPr>
                <w:rFonts w:cs="Tahoma"/>
                <w:sz w:val="20"/>
                <w:szCs w:val="20"/>
              </w:rPr>
            </w:pPr>
            <w:r w:rsidRPr="00AD33FC">
              <w:rPr>
                <w:rFonts w:ascii="Times New Roman" w:hAnsi="Times New Roman"/>
                <w:sz w:val="20"/>
                <w:szCs w:val="20"/>
              </w:rPr>
              <w:br w:type="page"/>
            </w:r>
            <w:r w:rsidRPr="00AD33FC">
              <w:rPr>
                <w:rFonts w:ascii="Times New Roman" w:hAnsi="Times New Roman"/>
                <w:sz w:val="20"/>
                <w:szCs w:val="20"/>
              </w:rPr>
              <w:br w:type="page"/>
            </w:r>
            <w:r w:rsidRPr="00AD33FC">
              <w:rPr>
                <w:rFonts w:ascii="Times New Roman" w:hAnsi="Times New Roman"/>
                <w:sz w:val="20"/>
                <w:szCs w:val="20"/>
              </w:rPr>
              <w:br w:type="page"/>
            </w:r>
            <w:r w:rsidRPr="00AD33FC">
              <w:rPr>
                <w:rFonts w:cs="Tahoma"/>
                <w:sz w:val="20"/>
                <w:szCs w:val="20"/>
              </w:rPr>
              <w:br w:type="page"/>
            </w:r>
            <w:r w:rsidRPr="00AD33FC">
              <w:rPr>
                <w:rFonts w:cs="Tahoma"/>
                <w:b/>
                <w:sz w:val="20"/>
                <w:szCs w:val="20"/>
              </w:rPr>
              <w:br w:type="page"/>
            </w:r>
            <w:r w:rsidRPr="00AD33FC">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350CD" w:rsidRPr="00AD33FC" w:rsidRDefault="009350CD" w:rsidP="00241BF8">
            <w:pPr>
              <w:keepNext/>
              <w:rPr>
                <w:rFonts w:cs="Tahoma"/>
                <w:sz w:val="20"/>
                <w:szCs w:val="20"/>
              </w:rPr>
            </w:pPr>
            <w:r w:rsidRPr="00AD33FC">
              <w:rPr>
                <w:rFonts w:cs="Tahoma"/>
                <w:sz w:val="20"/>
                <w:szCs w:val="20"/>
              </w:rPr>
              <w:t>IZJAVA O IZPOLNJEVANJU SPOSOBNOSTI PODIZVAJALCA/DRUGEGA SUBJEKTA</w:t>
            </w:r>
          </w:p>
        </w:tc>
        <w:tc>
          <w:tcPr>
            <w:tcW w:w="850" w:type="dxa"/>
            <w:tcBorders>
              <w:top w:val="single" w:sz="4" w:space="0" w:color="auto"/>
              <w:left w:val="single" w:sz="4" w:space="0" w:color="auto"/>
              <w:bottom w:val="single" w:sz="4" w:space="0" w:color="auto"/>
              <w:right w:val="nil"/>
            </w:tcBorders>
            <w:vAlign w:val="center"/>
          </w:tcPr>
          <w:p w:rsidR="009350CD" w:rsidRPr="00AD33FC" w:rsidRDefault="009350CD" w:rsidP="00241BF8">
            <w:pPr>
              <w:keepNext/>
              <w:rPr>
                <w:rFonts w:cs="Tahoma"/>
                <w:b/>
                <w:sz w:val="20"/>
                <w:szCs w:val="20"/>
              </w:rPr>
            </w:pPr>
            <w:r w:rsidRPr="00AD33FC">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9350CD" w:rsidRPr="00AD33FC" w:rsidRDefault="009350CD" w:rsidP="00241BF8">
            <w:pPr>
              <w:keepNext/>
              <w:ind w:left="-70"/>
              <w:rPr>
                <w:rFonts w:cs="Tahoma"/>
                <w:b/>
                <w:i/>
                <w:sz w:val="20"/>
                <w:szCs w:val="20"/>
              </w:rPr>
            </w:pPr>
            <w:r w:rsidRPr="00AD33FC">
              <w:rPr>
                <w:rFonts w:cs="Tahoma"/>
                <w:b/>
                <w:i/>
                <w:sz w:val="20"/>
                <w:szCs w:val="20"/>
              </w:rPr>
              <w:t>3/2</w:t>
            </w:r>
          </w:p>
        </w:tc>
      </w:tr>
    </w:tbl>
    <w:p w:rsidR="009350CD" w:rsidRPr="00AD33FC" w:rsidRDefault="009350CD" w:rsidP="00241BF8">
      <w:pPr>
        <w:keepNext/>
        <w:jc w:val="both"/>
        <w:rPr>
          <w:rFonts w:cs="Tahoma"/>
          <w:sz w:val="20"/>
          <w:szCs w:val="20"/>
        </w:rPr>
      </w:pPr>
    </w:p>
    <w:p w:rsidR="009350CD" w:rsidRPr="00AD33FC" w:rsidRDefault="009350CD" w:rsidP="00241BF8">
      <w:pPr>
        <w:keepNext/>
        <w:jc w:val="both"/>
        <w:rPr>
          <w:rFonts w:cs="Tahoma"/>
          <w:sz w:val="20"/>
          <w:szCs w:val="20"/>
        </w:rPr>
      </w:pPr>
      <w:r w:rsidRPr="00AD33FC">
        <w:rPr>
          <w:rFonts w:cs="Tahoma"/>
          <w:sz w:val="20"/>
          <w:szCs w:val="20"/>
        </w:rPr>
        <w:t>Vsi v ponudbi navedeni podizvajalci</w:t>
      </w:r>
      <w:r w:rsidRPr="00AD33FC">
        <w:rPr>
          <w:rFonts w:cs="Tahoma"/>
          <w:iCs/>
          <w:sz w:val="20"/>
          <w:szCs w:val="20"/>
        </w:rPr>
        <w:t xml:space="preserve"> in/ali ostali subjekti, katerih zmogljivost uporablja ponudnik,</w:t>
      </w:r>
      <w:r w:rsidRPr="00AD33FC">
        <w:rPr>
          <w:rFonts w:cs="Tahoma"/>
          <w:sz w:val="20"/>
          <w:szCs w:val="20"/>
        </w:rPr>
        <w:t xml:space="preserve"> morajo obrazec prilogo »IZJAVA O IZPOLNJEVANJU SPOSOBNOSTI PODIZVAJALCA/DRUGEGA SUBJEKTA« izpolniti in jo fizično podpisati.</w:t>
      </w:r>
    </w:p>
    <w:p w:rsidR="009350CD" w:rsidRPr="00AD33FC" w:rsidRDefault="009350CD" w:rsidP="00241BF8">
      <w:pPr>
        <w:keepNext/>
        <w:jc w:val="both"/>
        <w:rPr>
          <w:rFonts w:cs="Tahoma"/>
          <w:sz w:val="20"/>
          <w:szCs w:val="20"/>
        </w:rPr>
      </w:pPr>
    </w:p>
    <w:p w:rsidR="009350CD" w:rsidRPr="00AD33FC" w:rsidRDefault="009350CD" w:rsidP="00241BF8">
      <w:pPr>
        <w:keepNext/>
        <w:jc w:val="both"/>
        <w:rPr>
          <w:rFonts w:cs="Tahoma"/>
          <w:sz w:val="20"/>
          <w:szCs w:val="20"/>
        </w:rPr>
      </w:pPr>
      <w:r w:rsidRPr="00AD33FC">
        <w:rPr>
          <w:rFonts w:cs="Tahoma"/>
          <w:sz w:val="20"/>
          <w:szCs w:val="20"/>
        </w:rPr>
        <w:t>Priloge ni potrebno priložiti v kolikor ponudnik v ponudbi ne nominira nobenega podizvajalca in glede pogojev v zvezi z ekonomskim in finančnim položajem ter tehnično in strokovno sposobnostjo ne uporabi zmogljivosti drugih subjektov.</w:t>
      </w:r>
    </w:p>
    <w:p w:rsidR="009350CD" w:rsidRPr="00AD33FC" w:rsidRDefault="009350CD" w:rsidP="00241BF8">
      <w:pPr>
        <w:keepNext/>
        <w:jc w:val="both"/>
        <w:rPr>
          <w:rFonts w:cs="Tahoma"/>
          <w:sz w:val="20"/>
          <w:szCs w:val="20"/>
        </w:rPr>
      </w:pPr>
    </w:p>
    <w:p w:rsidR="009350CD" w:rsidRPr="00AD33FC" w:rsidRDefault="009350CD" w:rsidP="00241BF8">
      <w:pPr>
        <w:keepNext/>
        <w:numPr>
          <w:ilvl w:val="0"/>
          <w:numId w:val="26"/>
        </w:numPr>
        <w:ind w:left="426" w:hanging="426"/>
        <w:jc w:val="both"/>
        <w:rPr>
          <w:rFonts w:cs="Tahoma"/>
          <w:b/>
          <w:sz w:val="20"/>
          <w:szCs w:val="20"/>
        </w:rPr>
      </w:pPr>
      <w:r w:rsidRPr="00AD33FC">
        <w:rPr>
          <w:rFonts w:cs="Tahoma"/>
          <w:b/>
          <w:sz w:val="20"/>
          <w:szCs w:val="20"/>
        </w:rPr>
        <w:lastRenderedPageBreak/>
        <w:t>Razdelek »DRUGE PRILOGE«</w:t>
      </w:r>
    </w:p>
    <w:p w:rsidR="009350CD" w:rsidRPr="00AD33FC" w:rsidRDefault="009350CD" w:rsidP="00241BF8">
      <w:pPr>
        <w:keepNext/>
        <w:jc w:val="both"/>
        <w:rPr>
          <w:rFonts w:cs="Tahoma"/>
          <w:sz w:val="20"/>
          <w:szCs w:val="20"/>
        </w:rPr>
      </w:pPr>
    </w:p>
    <w:p w:rsidR="009350CD" w:rsidRPr="00AD33FC" w:rsidRDefault="009350CD" w:rsidP="00241BF8">
      <w:pPr>
        <w:keepNext/>
        <w:jc w:val="both"/>
        <w:rPr>
          <w:rFonts w:cs="Tahoma"/>
          <w:sz w:val="20"/>
          <w:szCs w:val="20"/>
        </w:rPr>
      </w:pPr>
      <w:r w:rsidRPr="00AD33FC">
        <w:rPr>
          <w:rFonts w:cs="Tahoma"/>
          <w:sz w:val="20"/>
          <w:szCs w:val="20"/>
        </w:rPr>
        <w:t>Ponudnik v informacijskem sistemu e-JN</w:t>
      </w:r>
      <w:r w:rsidRPr="00AD33FC">
        <w:rPr>
          <w:rFonts w:cs="Tahoma"/>
          <w:b/>
          <w:sz w:val="20"/>
          <w:szCs w:val="20"/>
        </w:rPr>
        <w:t xml:space="preserve"> v razdelek »DRUGE PRILOGE« </w:t>
      </w:r>
      <w:r w:rsidRPr="00AD33FC">
        <w:rPr>
          <w:rFonts w:cs="Tahoma"/>
          <w:sz w:val="20"/>
          <w:szCs w:val="20"/>
        </w:rPr>
        <w:t xml:space="preserve">naloži ostalo ponudbeno dokumentacijo, ki je zahtevana s to razpisno dokumentacijo. </w:t>
      </w:r>
    </w:p>
    <w:p w:rsidR="009350CD" w:rsidRPr="00AD33FC" w:rsidRDefault="009350CD" w:rsidP="00241BF8">
      <w:pPr>
        <w:keepNext/>
        <w:jc w:val="both"/>
        <w:rPr>
          <w:rFonts w:cs="Tahoma"/>
          <w:sz w:val="20"/>
          <w:szCs w:val="20"/>
        </w:rPr>
      </w:pPr>
    </w:p>
    <w:p w:rsidR="009350CD" w:rsidRPr="00AD33FC" w:rsidRDefault="009350CD" w:rsidP="00241BF8">
      <w:pPr>
        <w:keepNext/>
        <w:jc w:val="both"/>
        <w:rPr>
          <w:rFonts w:cs="Tahoma"/>
          <w:sz w:val="20"/>
          <w:szCs w:val="20"/>
        </w:rPr>
      </w:pPr>
      <w:r w:rsidRPr="00AD33FC">
        <w:rPr>
          <w:rFonts w:cs="Tahoma"/>
          <w:sz w:val="20"/>
          <w:szCs w:val="20"/>
        </w:rPr>
        <w:t xml:space="preserve">Spodaj zahtevana ponudbena dokumentacija mora biti </w:t>
      </w:r>
      <w:r w:rsidRPr="00AD33FC">
        <w:rPr>
          <w:rFonts w:cs="Tahoma"/>
          <w:b/>
          <w:sz w:val="20"/>
          <w:szCs w:val="20"/>
          <w:u w:val="single"/>
        </w:rPr>
        <w:t>priložena v .</w:t>
      </w:r>
      <w:proofErr w:type="spellStart"/>
      <w:r w:rsidRPr="00AD33FC">
        <w:rPr>
          <w:rFonts w:cs="Tahoma"/>
          <w:b/>
          <w:sz w:val="20"/>
          <w:szCs w:val="20"/>
          <w:u w:val="single"/>
        </w:rPr>
        <w:t>pdf</w:t>
      </w:r>
      <w:proofErr w:type="spellEnd"/>
      <w:r w:rsidRPr="00AD33FC">
        <w:rPr>
          <w:rFonts w:cs="Tahoma"/>
          <w:b/>
          <w:sz w:val="20"/>
          <w:szCs w:val="20"/>
          <w:u w:val="single"/>
        </w:rPr>
        <w:t xml:space="preserve"> formatu</w:t>
      </w:r>
      <w:r w:rsidRPr="00AD33FC">
        <w:rPr>
          <w:rFonts w:cs="Tahoma"/>
          <w:sz w:val="20"/>
          <w:szCs w:val="20"/>
        </w:rPr>
        <w:t xml:space="preserve"> (</w:t>
      </w:r>
      <w:proofErr w:type="spellStart"/>
      <w:r w:rsidRPr="00AD33FC">
        <w:rPr>
          <w:rFonts w:cs="Tahoma"/>
          <w:sz w:val="20"/>
          <w:szCs w:val="20"/>
        </w:rPr>
        <w:t>sken</w:t>
      </w:r>
      <w:proofErr w:type="spellEnd"/>
      <w:r w:rsidRPr="00AD33FC">
        <w:rPr>
          <w:rFonts w:cs="Tahoma"/>
          <w:sz w:val="20"/>
          <w:szCs w:val="20"/>
        </w:rPr>
        <w:t xml:space="preserve"> celotne ponudbe z izpolnjenimi, podpisanimi in žigosanimi ponudbenimi listinami). Ponudnik lahko fizični podpis nadomesti z elektronskim podpisom, v kolikor informacijski sistem e-JN to dopušča in ni drugače določeno z razpisno dokumentacijo (v tem primeru žigosanje ni potrebno). Ponudniki so obvezani priložiti vse priloge, razen če v posamezni prilogi ni drugače navedeno. </w:t>
      </w:r>
    </w:p>
    <w:p w:rsidR="009350CD" w:rsidRPr="00AD33FC" w:rsidRDefault="009350CD" w:rsidP="00241BF8">
      <w:pPr>
        <w:keepNext/>
        <w:jc w:val="both"/>
        <w:rPr>
          <w:rFonts w:cs="Tahoma"/>
          <w:sz w:val="20"/>
          <w:szCs w:val="20"/>
        </w:rPr>
      </w:pPr>
    </w:p>
    <w:p w:rsidR="009350CD" w:rsidRPr="00AD33FC" w:rsidRDefault="009350CD" w:rsidP="00241BF8">
      <w:pPr>
        <w:keepNext/>
        <w:jc w:val="both"/>
        <w:rPr>
          <w:rFonts w:cs="Tahoma"/>
          <w:sz w:val="20"/>
          <w:szCs w:val="20"/>
        </w:rPr>
      </w:pPr>
      <w:r w:rsidRPr="00AD33FC">
        <w:rPr>
          <w:rFonts w:cs="Tahoma"/>
          <w:sz w:val="20"/>
          <w:szCs w:val="20"/>
        </w:rPr>
        <w:t xml:space="preserve">Ostala ponudbena dokumentacija naj bo priložena v enotnem </w:t>
      </w:r>
      <w:proofErr w:type="spellStart"/>
      <w:r w:rsidRPr="00AD33FC">
        <w:rPr>
          <w:rFonts w:cs="Tahoma"/>
          <w:sz w:val="20"/>
          <w:szCs w:val="20"/>
        </w:rPr>
        <w:t>pdf</w:t>
      </w:r>
      <w:proofErr w:type="spellEnd"/>
      <w:r w:rsidRPr="00AD33FC">
        <w:rPr>
          <w:rFonts w:cs="Tahoma"/>
          <w:sz w:val="20"/>
          <w:szCs w:val="20"/>
        </w:rPr>
        <w:t>. dokumentu, ki vsebuje vse priloge, zahtevane v razdelku »DRUGE PRILOGE«.</w:t>
      </w:r>
    </w:p>
    <w:p w:rsidR="009350CD" w:rsidRPr="00AD33FC" w:rsidRDefault="009350CD" w:rsidP="00241BF8">
      <w:pPr>
        <w:keepNext/>
        <w:jc w:val="both"/>
        <w:rPr>
          <w:rFonts w:cs="Tahoma"/>
          <w:b/>
          <w:sz w:val="20"/>
          <w:szCs w:val="20"/>
        </w:rPr>
      </w:pPr>
    </w:p>
    <w:p w:rsidR="009350CD" w:rsidRPr="00AD33FC" w:rsidRDefault="009350CD" w:rsidP="00B5263C">
      <w:pPr>
        <w:keepNext/>
        <w:jc w:val="both"/>
        <w:rPr>
          <w:rFonts w:cs="Tahoma"/>
          <w:sz w:val="20"/>
          <w:szCs w:val="20"/>
        </w:rPr>
      </w:pPr>
      <w:r w:rsidRPr="00AD33FC">
        <w:rPr>
          <w:rFonts w:cs="Tahoma"/>
          <w:b/>
          <w:sz w:val="20"/>
          <w:szCs w:val="20"/>
        </w:rPr>
        <w:t>Ostala ponudbena dokumentacija, ki jo naročnik zahteva z javnim razpisom je navedena v nadaljevanju:</w:t>
      </w:r>
    </w:p>
    <w:p w:rsidR="00201EFB" w:rsidRPr="00AD33FC" w:rsidRDefault="00201EFB" w:rsidP="00B5263C">
      <w:pPr>
        <w:keepNext/>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AD33FC" w:rsidTr="00474AC6">
        <w:tc>
          <w:tcPr>
            <w:tcW w:w="599" w:type="dxa"/>
            <w:tcBorders>
              <w:right w:val="nil"/>
            </w:tcBorders>
          </w:tcPr>
          <w:p w:rsidR="00201EFB" w:rsidRPr="00AD33FC" w:rsidRDefault="00201EFB" w:rsidP="00B5263C">
            <w:pPr>
              <w:keepNext/>
              <w:jc w:val="both"/>
              <w:rPr>
                <w:rFonts w:cs="Tahoma"/>
                <w:sz w:val="20"/>
                <w:szCs w:val="20"/>
              </w:rPr>
            </w:pPr>
          </w:p>
        </w:tc>
        <w:tc>
          <w:tcPr>
            <w:tcW w:w="7653" w:type="dxa"/>
            <w:tcBorders>
              <w:left w:val="nil"/>
            </w:tcBorders>
          </w:tcPr>
          <w:p w:rsidR="00201EFB" w:rsidRPr="00AD33FC" w:rsidRDefault="008F4BD5" w:rsidP="00B5263C">
            <w:pPr>
              <w:keepNext/>
              <w:jc w:val="both"/>
              <w:rPr>
                <w:rFonts w:cs="Tahoma"/>
                <w:sz w:val="20"/>
                <w:szCs w:val="20"/>
              </w:rPr>
            </w:pPr>
            <w:r w:rsidRPr="00AD33FC">
              <w:rPr>
                <w:rFonts w:cs="Tahoma"/>
                <w:sz w:val="20"/>
                <w:szCs w:val="20"/>
              </w:rPr>
              <w:t xml:space="preserve">PODATKI O </w:t>
            </w:r>
            <w:r w:rsidR="00201EFB" w:rsidRPr="00AD33FC">
              <w:rPr>
                <w:rFonts w:cs="Tahoma"/>
                <w:sz w:val="20"/>
                <w:szCs w:val="20"/>
              </w:rPr>
              <w:t xml:space="preserve">PONUDNIKU </w:t>
            </w:r>
          </w:p>
        </w:tc>
        <w:tc>
          <w:tcPr>
            <w:tcW w:w="912" w:type="dxa"/>
            <w:tcBorders>
              <w:right w:val="nil"/>
            </w:tcBorders>
          </w:tcPr>
          <w:p w:rsidR="00201EFB" w:rsidRPr="00AD33FC" w:rsidRDefault="001241C9" w:rsidP="00B5263C">
            <w:pPr>
              <w:keepNext/>
              <w:jc w:val="both"/>
              <w:rPr>
                <w:rFonts w:cs="Tahoma"/>
                <w:b/>
                <w:sz w:val="20"/>
                <w:szCs w:val="20"/>
              </w:rPr>
            </w:pPr>
            <w:r w:rsidRPr="00AD33FC">
              <w:rPr>
                <w:rFonts w:cs="Tahoma"/>
                <w:b/>
                <w:i/>
                <w:sz w:val="20"/>
                <w:szCs w:val="20"/>
              </w:rPr>
              <w:t>P</w:t>
            </w:r>
            <w:r w:rsidR="00201EFB" w:rsidRPr="00AD33FC">
              <w:rPr>
                <w:rFonts w:cs="Tahoma"/>
                <w:b/>
                <w:i/>
                <w:sz w:val="20"/>
                <w:szCs w:val="20"/>
              </w:rPr>
              <w:t xml:space="preserve">riloga </w:t>
            </w:r>
          </w:p>
        </w:tc>
        <w:tc>
          <w:tcPr>
            <w:tcW w:w="551" w:type="dxa"/>
            <w:tcBorders>
              <w:left w:val="nil"/>
            </w:tcBorders>
          </w:tcPr>
          <w:p w:rsidR="00201EFB" w:rsidRPr="00AD33FC" w:rsidRDefault="00201EFB" w:rsidP="00B5263C">
            <w:pPr>
              <w:keepNext/>
              <w:jc w:val="both"/>
              <w:rPr>
                <w:rFonts w:cs="Tahoma"/>
                <w:b/>
                <w:i/>
                <w:sz w:val="20"/>
                <w:szCs w:val="20"/>
              </w:rPr>
            </w:pPr>
            <w:r w:rsidRPr="00AD33FC">
              <w:rPr>
                <w:rFonts w:cs="Tahoma"/>
                <w:b/>
                <w:i/>
                <w:sz w:val="20"/>
                <w:szCs w:val="20"/>
              </w:rPr>
              <w:t>1</w:t>
            </w:r>
          </w:p>
        </w:tc>
      </w:tr>
    </w:tbl>
    <w:p w:rsidR="00201EFB" w:rsidRPr="00AD33FC" w:rsidRDefault="00201EFB" w:rsidP="00B5263C">
      <w:pPr>
        <w:keepNext/>
        <w:tabs>
          <w:tab w:val="left" w:pos="567"/>
          <w:tab w:val="num" w:pos="851"/>
          <w:tab w:val="left" w:pos="993"/>
        </w:tabs>
        <w:jc w:val="both"/>
        <w:rPr>
          <w:rFonts w:cs="Tahoma"/>
          <w:sz w:val="16"/>
          <w:szCs w:val="20"/>
        </w:rPr>
      </w:pPr>
    </w:p>
    <w:p w:rsidR="001B23BF" w:rsidRPr="00AD33FC" w:rsidRDefault="00201EFB" w:rsidP="00B5263C">
      <w:pPr>
        <w:keepNext/>
        <w:jc w:val="both"/>
        <w:rPr>
          <w:rFonts w:cs="Tahoma"/>
          <w:sz w:val="20"/>
          <w:szCs w:val="20"/>
        </w:rPr>
      </w:pPr>
      <w:r w:rsidRPr="00AD33FC">
        <w:rPr>
          <w:rFonts w:cs="Tahoma"/>
          <w:sz w:val="20"/>
          <w:szCs w:val="20"/>
        </w:rPr>
        <w:t>Prilogo je potrebno izp</w:t>
      </w:r>
      <w:r w:rsidR="005062F5" w:rsidRPr="00AD33FC">
        <w:rPr>
          <w:rFonts w:cs="Tahoma"/>
          <w:sz w:val="20"/>
          <w:szCs w:val="20"/>
        </w:rPr>
        <w:t xml:space="preserve">olniti, podpisati in žigosati. </w:t>
      </w:r>
      <w:r w:rsidRPr="00AD33FC">
        <w:rPr>
          <w:rFonts w:cs="Tahoma"/>
          <w:sz w:val="20"/>
          <w:szCs w:val="20"/>
        </w:rPr>
        <w:t>V primeru, da odda več ponudnikov skupno - partnersko ponudbo, morajo razmnožen obrazec priloge 1 izpolnit</w:t>
      </w:r>
      <w:r w:rsidR="001241C9" w:rsidRPr="00AD33FC">
        <w:rPr>
          <w:rFonts w:cs="Tahoma"/>
          <w:sz w:val="20"/>
          <w:szCs w:val="20"/>
        </w:rPr>
        <w:t xml:space="preserve">i vsi ponudniki - partnerji. </w:t>
      </w:r>
      <w:r w:rsidR="009D1D46" w:rsidRPr="00AD33FC">
        <w:rPr>
          <w:rFonts w:cs="Tahoma"/>
          <w:sz w:val="20"/>
          <w:szCs w:val="20"/>
        </w:rPr>
        <w:t>Kot p</w:t>
      </w:r>
      <w:r w:rsidRPr="00AD33FC">
        <w:rPr>
          <w:rFonts w:cs="Tahoma"/>
          <w:sz w:val="20"/>
          <w:szCs w:val="20"/>
        </w:rPr>
        <w:t>rilog</w:t>
      </w:r>
      <w:r w:rsidR="009D1D46" w:rsidRPr="00AD33FC">
        <w:rPr>
          <w:rFonts w:cs="Tahoma"/>
          <w:sz w:val="20"/>
          <w:szCs w:val="20"/>
        </w:rPr>
        <w:t>o</w:t>
      </w:r>
      <w:r w:rsidRPr="00AD33FC">
        <w:rPr>
          <w:rFonts w:cs="Tahoma"/>
          <w:sz w:val="20"/>
          <w:szCs w:val="20"/>
        </w:rPr>
        <w:t xml:space="preserve"> 1</w:t>
      </w:r>
      <w:r w:rsidR="009D1D46" w:rsidRPr="00AD33FC">
        <w:rPr>
          <w:rFonts w:cs="Tahoma"/>
          <w:sz w:val="20"/>
          <w:szCs w:val="20"/>
        </w:rPr>
        <w:t>/1</w:t>
      </w:r>
      <w:r w:rsidRPr="00AD33FC">
        <w:rPr>
          <w:rFonts w:cs="Tahoma"/>
          <w:sz w:val="20"/>
          <w:szCs w:val="20"/>
        </w:rPr>
        <w:t xml:space="preserve"> se priloži potrjen pravni akt o skupni izvedbi naročila.</w:t>
      </w:r>
    </w:p>
    <w:p w:rsidR="003D2AD1" w:rsidRPr="00AD33FC" w:rsidRDefault="003D2AD1" w:rsidP="00B5263C">
      <w:pPr>
        <w:keepNext/>
        <w:jc w:val="both"/>
        <w:rPr>
          <w:rFonts w:cs="Tahoma"/>
          <w:sz w:val="16"/>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77495" w:rsidRPr="00AD33FC" w:rsidTr="00415E49">
        <w:tc>
          <w:tcPr>
            <w:tcW w:w="599" w:type="dxa"/>
            <w:tcBorders>
              <w:right w:val="nil"/>
            </w:tcBorders>
          </w:tcPr>
          <w:p w:rsidR="00C77495" w:rsidRPr="00AD33FC" w:rsidRDefault="00C77495" w:rsidP="00B5263C">
            <w:pPr>
              <w:keepNext/>
              <w:jc w:val="both"/>
              <w:rPr>
                <w:rFonts w:cs="Tahoma"/>
                <w:sz w:val="20"/>
                <w:szCs w:val="20"/>
              </w:rPr>
            </w:pPr>
          </w:p>
        </w:tc>
        <w:tc>
          <w:tcPr>
            <w:tcW w:w="7653" w:type="dxa"/>
            <w:tcBorders>
              <w:left w:val="nil"/>
            </w:tcBorders>
          </w:tcPr>
          <w:p w:rsidR="00C77495" w:rsidRPr="00AD33FC" w:rsidRDefault="00C77495" w:rsidP="00B5263C">
            <w:pPr>
              <w:keepNext/>
              <w:jc w:val="both"/>
              <w:rPr>
                <w:rFonts w:cs="Tahoma"/>
                <w:sz w:val="20"/>
                <w:szCs w:val="20"/>
              </w:rPr>
            </w:pPr>
            <w:r w:rsidRPr="00AD33FC">
              <w:rPr>
                <w:rFonts w:cs="Tahoma"/>
                <w:sz w:val="20"/>
                <w:szCs w:val="20"/>
              </w:rPr>
              <w:t>PONUDBENI PREDRAČUN</w:t>
            </w:r>
          </w:p>
        </w:tc>
        <w:tc>
          <w:tcPr>
            <w:tcW w:w="912" w:type="dxa"/>
            <w:tcBorders>
              <w:right w:val="nil"/>
            </w:tcBorders>
          </w:tcPr>
          <w:p w:rsidR="00C77495" w:rsidRPr="00AD33FC" w:rsidRDefault="00C77495" w:rsidP="00B5263C">
            <w:pPr>
              <w:keepNext/>
              <w:jc w:val="both"/>
              <w:rPr>
                <w:rFonts w:cs="Tahoma"/>
                <w:b/>
                <w:sz w:val="20"/>
                <w:szCs w:val="20"/>
              </w:rPr>
            </w:pPr>
            <w:r w:rsidRPr="00AD33FC">
              <w:rPr>
                <w:rFonts w:cs="Tahoma"/>
                <w:b/>
                <w:i/>
                <w:sz w:val="20"/>
                <w:szCs w:val="20"/>
              </w:rPr>
              <w:t xml:space="preserve">Priloga </w:t>
            </w:r>
          </w:p>
        </w:tc>
        <w:tc>
          <w:tcPr>
            <w:tcW w:w="551" w:type="dxa"/>
            <w:tcBorders>
              <w:left w:val="nil"/>
            </w:tcBorders>
          </w:tcPr>
          <w:p w:rsidR="00C77495" w:rsidRPr="00AD33FC" w:rsidRDefault="00C77495" w:rsidP="00B5263C">
            <w:pPr>
              <w:keepNext/>
              <w:jc w:val="both"/>
              <w:rPr>
                <w:rFonts w:cs="Tahoma"/>
                <w:b/>
                <w:i/>
                <w:sz w:val="20"/>
                <w:szCs w:val="20"/>
              </w:rPr>
            </w:pPr>
            <w:r w:rsidRPr="00AD33FC">
              <w:rPr>
                <w:rFonts w:cs="Tahoma"/>
                <w:b/>
                <w:i/>
                <w:sz w:val="20"/>
                <w:szCs w:val="20"/>
              </w:rPr>
              <w:t>2</w:t>
            </w:r>
          </w:p>
        </w:tc>
      </w:tr>
    </w:tbl>
    <w:p w:rsidR="00C77495" w:rsidRPr="00AD33FC" w:rsidRDefault="00C77495" w:rsidP="00B5263C">
      <w:pPr>
        <w:keepNext/>
        <w:tabs>
          <w:tab w:val="left" w:pos="567"/>
          <w:tab w:val="num" w:pos="851"/>
          <w:tab w:val="left" w:pos="993"/>
        </w:tabs>
        <w:spacing w:before="120"/>
        <w:jc w:val="both"/>
        <w:rPr>
          <w:rFonts w:cs="Tahoma"/>
          <w:sz w:val="20"/>
          <w:szCs w:val="20"/>
        </w:rPr>
      </w:pPr>
      <w:r w:rsidRPr="00AD33FC">
        <w:rPr>
          <w:rFonts w:cs="Tahoma"/>
          <w:sz w:val="20"/>
          <w:szCs w:val="20"/>
        </w:rPr>
        <w:t xml:space="preserve">Ponudnik je dolžan k prilogi 2 priložiti ponudbeni predračuni za sklop za katerega oddaja ponudbo ter k ponudbeni dokumentaciji priložiti tudi ponudbene predračune v elektronski obliki (v </w:t>
      </w:r>
      <w:proofErr w:type="spellStart"/>
      <w:r w:rsidRPr="00AD33FC">
        <w:rPr>
          <w:rFonts w:cs="Tahoma"/>
          <w:sz w:val="20"/>
          <w:szCs w:val="20"/>
        </w:rPr>
        <w:t>excelovi</w:t>
      </w:r>
      <w:proofErr w:type="spellEnd"/>
      <w:r w:rsidRPr="00AD33FC">
        <w:rPr>
          <w:rFonts w:cs="Tahoma"/>
          <w:sz w:val="20"/>
          <w:szCs w:val="20"/>
        </w:rPr>
        <w:t xml:space="preserve"> datoteki). Ponudbeni predračun za posamezen sklop predmeta javnega naročila ponudnik izpolni tako, da navede ceno za posamezno postavko brez DDV, ponujeno embalažo ter navede komercialno ime in proizvajalca ponujenega artikla. </w:t>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3D2AD1" w:rsidRPr="00AD33FC" w:rsidTr="00D961B9">
        <w:tc>
          <w:tcPr>
            <w:tcW w:w="600" w:type="dxa"/>
            <w:tcBorders>
              <w:top w:val="single" w:sz="4" w:space="0" w:color="auto"/>
              <w:left w:val="single" w:sz="4" w:space="0" w:color="auto"/>
              <w:bottom w:val="single" w:sz="4" w:space="0" w:color="auto"/>
              <w:right w:val="nil"/>
            </w:tcBorders>
          </w:tcPr>
          <w:p w:rsidR="003D2AD1" w:rsidRPr="00AD33FC" w:rsidRDefault="003D2AD1" w:rsidP="00B5263C">
            <w:pPr>
              <w:keepNext/>
              <w:jc w:val="both"/>
              <w:rPr>
                <w:rFonts w:cs="Tahoma"/>
                <w:sz w:val="20"/>
              </w:rPr>
            </w:pPr>
          </w:p>
        </w:tc>
        <w:tc>
          <w:tcPr>
            <w:tcW w:w="7657" w:type="dxa"/>
            <w:tcBorders>
              <w:top w:val="single" w:sz="4" w:space="0" w:color="auto"/>
              <w:left w:val="nil"/>
              <w:bottom w:val="single" w:sz="4" w:space="0" w:color="auto"/>
              <w:right w:val="single" w:sz="4" w:space="0" w:color="808080"/>
            </w:tcBorders>
            <w:hideMark/>
          </w:tcPr>
          <w:p w:rsidR="003D2AD1" w:rsidRPr="00AD33FC" w:rsidRDefault="003D2AD1" w:rsidP="00B5263C">
            <w:pPr>
              <w:keepNext/>
              <w:jc w:val="both"/>
              <w:rPr>
                <w:rFonts w:cs="Tahoma"/>
                <w:sz w:val="20"/>
              </w:rPr>
            </w:pPr>
            <w:r w:rsidRPr="00AD33FC">
              <w:rPr>
                <w:rFonts w:cs="Tahoma"/>
                <w:sz w:val="20"/>
              </w:rPr>
              <w:t xml:space="preserve">IZJAVA O IZPOLNJEVANJU SPOSOBNOSTI PONUDNIKA/PARTNERJA </w:t>
            </w:r>
          </w:p>
        </w:tc>
        <w:tc>
          <w:tcPr>
            <w:tcW w:w="912" w:type="dxa"/>
            <w:tcBorders>
              <w:top w:val="single" w:sz="4" w:space="0" w:color="auto"/>
              <w:left w:val="single" w:sz="4" w:space="0" w:color="808080"/>
              <w:bottom w:val="single" w:sz="4" w:space="0" w:color="auto"/>
              <w:right w:val="nil"/>
            </w:tcBorders>
            <w:hideMark/>
          </w:tcPr>
          <w:p w:rsidR="003D2AD1" w:rsidRPr="00AD33FC" w:rsidRDefault="003D2AD1" w:rsidP="00B5263C">
            <w:pPr>
              <w:keepNext/>
              <w:jc w:val="both"/>
              <w:rPr>
                <w:rFonts w:cs="Tahoma"/>
                <w:b/>
                <w:sz w:val="20"/>
              </w:rPr>
            </w:pPr>
            <w:r w:rsidRPr="00AD33FC">
              <w:rPr>
                <w:rFonts w:cs="Tahoma"/>
                <w:b/>
                <w:i/>
                <w:sz w:val="20"/>
              </w:rPr>
              <w:t xml:space="preserve">priloga </w:t>
            </w:r>
          </w:p>
        </w:tc>
        <w:tc>
          <w:tcPr>
            <w:tcW w:w="551" w:type="dxa"/>
            <w:tcBorders>
              <w:top w:val="single" w:sz="4" w:space="0" w:color="auto"/>
              <w:left w:val="nil"/>
              <w:bottom w:val="single" w:sz="4" w:space="0" w:color="auto"/>
              <w:right w:val="single" w:sz="4" w:space="0" w:color="auto"/>
            </w:tcBorders>
            <w:hideMark/>
          </w:tcPr>
          <w:p w:rsidR="003D2AD1" w:rsidRPr="00AD33FC" w:rsidRDefault="003D2AD1" w:rsidP="00B5263C">
            <w:pPr>
              <w:keepNext/>
              <w:jc w:val="both"/>
              <w:rPr>
                <w:rFonts w:cs="Tahoma"/>
                <w:b/>
                <w:i/>
                <w:sz w:val="20"/>
              </w:rPr>
            </w:pPr>
            <w:r w:rsidRPr="00AD33FC">
              <w:rPr>
                <w:rFonts w:cs="Tahoma"/>
                <w:b/>
                <w:i/>
                <w:sz w:val="20"/>
              </w:rPr>
              <w:t>3/1</w:t>
            </w:r>
          </w:p>
        </w:tc>
      </w:tr>
    </w:tbl>
    <w:p w:rsidR="003D2AD1" w:rsidRPr="00AD33FC" w:rsidRDefault="003D2AD1" w:rsidP="00B5263C">
      <w:pPr>
        <w:keepNext/>
        <w:jc w:val="both"/>
        <w:rPr>
          <w:rFonts w:cs="Tahoma"/>
          <w:sz w:val="12"/>
        </w:rPr>
      </w:pPr>
    </w:p>
    <w:p w:rsidR="003D2AD1" w:rsidRPr="00AD33FC" w:rsidRDefault="003D2AD1" w:rsidP="00B5263C">
      <w:pPr>
        <w:keepNext/>
        <w:jc w:val="both"/>
        <w:rPr>
          <w:rFonts w:cs="Tahoma"/>
          <w:sz w:val="20"/>
          <w:szCs w:val="20"/>
        </w:rPr>
      </w:pPr>
      <w:r w:rsidRPr="00AD33FC">
        <w:rPr>
          <w:rFonts w:cs="Tahoma"/>
          <w:sz w:val="20"/>
        </w:rPr>
        <w:t xml:space="preserve">Ponudnik mora </w:t>
      </w:r>
      <w:r w:rsidRPr="00AD33FC">
        <w:rPr>
          <w:rFonts w:cs="Tahoma"/>
          <w:sz w:val="20"/>
          <w:szCs w:val="20"/>
        </w:rPr>
        <w:t xml:space="preserve">obrazec izjave izpolniti in podpisati, </w:t>
      </w:r>
      <w:r w:rsidRPr="00AD33FC">
        <w:rPr>
          <w:rFonts w:cs="Tahoma"/>
          <w:sz w:val="20"/>
          <w:szCs w:val="20"/>
          <w:u w:val="single"/>
        </w:rPr>
        <w:t>ter ga naložiti v</w:t>
      </w:r>
      <w:r w:rsidRPr="00AD33FC">
        <w:rPr>
          <w:rFonts w:cs="Tahoma"/>
          <w:b/>
          <w:sz w:val="20"/>
          <w:szCs w:val="20"/>
          <w:u w:val="single"/>
        </w:rPr>
        <w:t xml:space="preserve"> razdelek »Izjava - ponudnik«</w:t>
      </w:r>
      <w:r w:rsidRPr="00AD33FC">
        <w:rPr>
          <w:rFonts w:cs="Tahoma"/>
          <w:sz w:val="20"/>
          <w:szCs w:val="20"/>
        </w:rPr>
        <w:t xml:space="preserve">. </w:t>
      </w:r>
    </w:p>
    <w:p w:rsidR="003D2AD1" w:rsidRPr="00AD33FC" w:rsidRDefault="003D2AD1" w:rsidP="00B5263C">
      <w:pPr>
        <w:keepNext/>
        <w:jc w:val="both"/>
        <w:rPr>
          <w:rFonts w:cs="Tahoma"/>
          <w:sz w:val="20"/>
          <w:szCs w:val="20"/>
        </w:rPr>
      </w:pPr>
    </w:p>
    <w:p w:rsidR="003D2AD1" w:rsidRPr="00AD33FC" w:rsidRDefault="003D2AD1" w:rsidP="00B5263C">
      <w:pPr>
        <w:keepNext/>
        <w:jc w:val="both"/>
        <w:rPr>
          <w:rFonts w:cs="Tahoma"/>
          <w:sz w:val="20"/>
          <w:szCs w:val="20"/>
        </w:rPr>
      </w:pPr>
      <w:r w:rsidRPr="00AD33FC">
        <w:rPr>
          <w:rFonts w:cs="Tahoma"/>
          <w:sz w:val="20"/>
          <w:szCs w:val="20"/>
        </w:rPr>
        <w:t xml:space="preserve">Posamezni član/i skupine ponudnikov v okviru skupne ponudbe (partner/ji) mora/jo obrazec izjave izpolniti in podpisati, </w:t>
      </w:r>
      <w:r w:rsidRPr="00AD33FC">
        <w:rPr>
          <w:rFonts w:cs="Tahoma"/>
          <w:sz w:val="20"/>
          <w:szCs w:val="20"/>
          <w:u w:val="single"/>
        </w:rPr>
        <w:t>ter ga naložiti v</w:t>
      </w:r>
      <w:r w:rsidRPr="00AD33FC">
        <w:rPr>
          <w:rFonts w:cs="Tahoma"/>
          <w:b/>
          <w:sz w:val="20"/>
          <w:szCs w:val="20"/>
          <w:u w:val="single"/>
        </w:rPr>
        <w:t xml:space="preserve"> razdelek »Izjava – ostali sodelujoči«</w:t>
      </w:r>
      <w:r w:rsidRPr="00AD33FC">
        <w:rPr>
          <w:rFonts w:cs="Tahoma"/>
          <w:sz w:val="20"/>
          <w:szCs w:val="20"/>
        </w:rPr>
        <w:t xml:space="preserve">.  </w:t>
      </w:r>
    </w:p>
    <w:p w:rsidR="003D2AD1" w:rsidRPr="00AD33FC" w:rsidRDefault="003D2AD1" w:rsidP="00B5263C">
      <w:pPr>
        <w:keepNext/>
        <w:jc w:val="both"/>
        <w:rPr>
          <w:rFonts w:cs="Tahoma"/>
          <w:sz w:val="12"/>
        </w:rPr>
      </w:pPr>
    </w:p>
    <w:p w:rsidR="003D2AD1" w:rsidRPr="00AD33FC" w:rsidRDefault="003D2AD1" w:rsidP="00B5263C">
      <w:pPr>
        <w:keepNext/>
        <w:jc w:val="both"/>
        <w:rPr>
          <w:rFonts w:cs="Tahoma"/>
          <w:sz w:val="12"/>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3D2AD1" w:rsidRPr="00AD33FC" w:rsidTr="00D961B9">
        <w:tc>
          <w:tcPr>
            <w:tcW w:w="600" w:type="dxa"/>
            <w:tcBorders>
              <w:top w:val="single" w:sz="4" w:space="0" w:color="auto"/>
              <w:left w:val="single" w:sz="4" w:space="0" w:color="auto"/>
              <w:bottom w:val="single" w:sz="4" w:space="0" w:color="auto"/>
              <w:right w:val="nil"/>
            </w:tcBorders>
          </w:tcPr>
          <w:p w:rsidR="003D2AD1" w:rsidRPr="00AD33FC" w:rsidRDefault="003D2AD1" w:rsidP="00B5263C">
            <w:pPr>
              <w:keepNext/>
              <w:jc w:val="both"/>
              <w:rPr>
                <w:rFonts w:cs="Tahoma"/>
                <w:sz w:val="20"/>
                <w:szCs w:val="20"/>
              </w:rPr>
            </w:pPr>
          </w:p>
        </w:tc>
        <w:tc>
          <w:tcPr>
            <w:tcW w:w="7657" w:type="dxa"/>
            <w:tcBorders>
              <w:top w:val="single" w:sz="4" w:space="0" w:color="auto"/>
              <w:left w:val="nil"/>
              <w:bottom w:val="single" w:sz="4" w:space="0" w:color="auto"/>
              <w:right w:val="single" w:sz="4" w:space="0" w:color="808080"/>
            </w:tcBorders>
            <w:hideMark/>
          </w:tcPr>
          <w:p w:rsidR="003D2AD1" w:rsidRPr="00AD33FC" w:rsidRDefault="003D2AD1" w:rsidP="00B5263C">
            <w:pPr>
              <w:keepNext/>
              <w:jc w:val="both"/>
              <w:rPr>
                <w:rFonts w:cs="Tahoma"/>
                <w:sz w:val="20"/>
                <w:szCs w:val="20"/>
              </w:rPr>
            </w:pPr>
            <w:r w:rsidRPr="00AD33FC">
              <w:rPr>
                <w:rFonts w:cs="Tahoma"/>
                <w:sz w:val="20"/>
                <w:szCs w:val="20"/>
              </w:rPr>
              <w:t>IZJAVA O IZPOLNJEVANJU SPOSOBNOSTI PODIZVAJALCA/SUBJEKTA</w:t>
            </w:r>
            <w:r w:rsidRPr="00AD33FC">
              <w:rPr>
                <w:rFonts w:cs="Tahoma"/>
                <w:iCs/>
                <w:sz w:val="20"/>
                <w:szCs w:val="20"/>
              </w:rPr>
              <w:t xml:space="preserve"> KATERIH ZMOGLJIVOST UPORABLJA PONUDNIK</w:t>
            </w:r>
            <w:r w:rsidRPr="00AD33FC">
              <w:rPr>
                <w:rFonts w:cs="Tahoma"/>
                <w:sz w:val="20"/>
                <w:szCs w:val="20"/>
              </w:rPr>
              <w:t xml:space="preserve"> </w:t>
            </w:r>
          </w:p>
        </w:tc>
        <w:tc>
          <w:tcPr>
            <w:tcW w:w="912" w:type="dxa"/>
            <w:tcBorders>
              <w:top w:val="single" w:sz="4" w:space="0" w:color="auto"/>
              <w:left w:val="single" w:sz="4" w:space="0" w:color="808080"/>
              <w:bottom w:val="single" w:sz="4" w:space="0" w:color="auto"/>
              <w:right w:val="nil"/>
            </w:tcBorders>
            <w:hideMark/>
          </w:tcPr>
          <w:p w:rsidR="003D2AD1" w:rsidRPr="00AD33FC" w:rsidRDefault="003D2AD1" w:rsidP="00B5263C">
            <w:pPr>
              <w:keepNext/>
              <w:jc w:val="both"/>
              <w:rPr>
                <w:rFonts w:cs="Tahoma"/>
                <w:b/>
                <w:sz w:val="20"/>
                <w:szCs w:val="20"/>
              </w:rPr>
            </w:pPr>
            <w:r w:rsidRPr="00AD33FC">
              <w:rPr>
                <w:rFonts w:cs="Tahoma"/>
                <w:b/>
                <w:i/>
                <w:sz w:val="20"/>
                <w:szCs w:val="20"/>
              </w:rPr>
              <w:t xml:space="preserve">priloga </w:t>
            </w:r>
          </w:p>
        </w:tc>
        <w:tc>
          <w:tcPr>
            <w:tcW w:w="551" w:type="dxa"/>
            <w:tcBorders>
              <w:top w:val="single" w:sz="4" w:space="0" w:color="auto"/>
              <w:left w:val="nil"/>
              <w:bottom w:val="single" w:sz="4" w:space="0" w:color="auto"/>
              <w:right w:val="single" w:sz="4" w:space="0" w:color="auto"/>
            </w:tcBorders>
            <w:hideMark/>
          </w:tcPr>
          <w:p w:rsidR="003D2AD1" w:rsidRPr="00AD33FC" w:rsidRDefault="003D2AD1" w:rsidP="00B5263C">
            <w:pPr>
              <w:keepNext/>
              <w:jc w:val="both"/>
              <w:rPr>
                <w:rFonts w:cs="Tahoma"/>
                <w:b/>
                <w:i/>
                <w:sz w:val="20"/>
                <w:szCs w:val="20"/>
              </w:rPr>
            </w:pPr>
            <w:r w:rsidRPr="00AD33FC">
              <w:rPr>
                <w:rFonts w:cs="Tahoma"/>
                <w:b/>
                <w:i/>
                <w:sz w:val="20"/>
                <w:szCs w:val="20"/>
              </w:rPr>
              <w:t>3/2</w:t>
            </w:r>
          </w:p>
        </w:tc>
      </w:tr>
    </w:tbl>
    <w:p w:rsidR="003D2AD1" w:rsidRPr="00AD33FC" w:rsidRDefault="003D2AD1" w:rsidP="00B5263C">
      <w:pPr>
        <w:keepNext/>
        <w:jc w:val="both"/>
        <w:rPr>
          <w:rFonts w:cs="Tahoma"/>
          <w:sz w:val="20"/>
          <w:szCs w:val="20"/>
        </w:rPr>
      </w:pPr>
    </w:p>
    <w:p w:rsidR="003D2AD1" w:rsidRPr="00AD33FC" w:rsidRDefault="003D2AD1" w:rsidP="00B5263C">
      <w:pPr>
        <w:keepNext/>
        <w:jc w:val="both"/>
        <w:rPr>
          <w:rFonts w:cs="Tahoma"/>
          <w:sz w:val="20"/>
          <w:szCs w:val="20"/>
        </w:rPr>
      </w:pPr>
      <w:r w:rsidRPr="00AD33FC">
        <w:rPr>
          <w:rFonts w:cs="Tahoma"/>
          <w:sz w:val="20"/>
          <w:szCs w:val="20"/>
        </w:rPr>
        <w:t>Vsi v ponudbi navedeni podizvajalci</w:t>
      </w:r>
      <w:r w:rsidRPr="00AD33FC">
        <w:rPr>
          <w:rFonts w:cs="Tahoma"/>
          <w:iCs/>
          <w:sz w:val="20"/>
          <w:szCs w:val="20"/>
        </w:rPr>
        <w:t xml:space="preserve"> (če ponudnik izvaja javno naročilo s podizvajalci) in/ali morebitni subjekti, katerih zmogljivost uporablja ponudnik (v kolikor bo ponudnik uporabil zmogljivosti drugih subjektov za izvedbo javnega naročila),</w:t>
      </w:r>
      <w:r w:rsidRPr="00AD33FC">
        <w:rPr>
          <w:rFonts w:cs="Tahoma"/>
          <w:sz w:val="20"/>
          <w:szCs w:val="20"/>
        </w:rPr>
        <w:t xml:space="preserve"> morajo obrazec izjave izpolniti in podpisati, </w:t>
      </w:r>
      <w:r w:rsidRPr="00AD33FC">
        <w:rPr>
          <w:rFonts w:cs="Tahoma"/>
          <w:sz w:val="20"/>
          <w:szCs w:val="20"/>
          <w:u w:val="single"/>
        </w:rPr>
        <w:t>ter ga naložiti v</w:t>
      </w:r>
      <w:r w:rsidRPr="00AD33FC">
        <w:rPr>
          <w:rFonts w:cs="Tahoma"/>
          <w:b/>
          <w:sz w:val="20"/>
          <w:szCs w:val="20"/>
          <w:u w:val="single"/>
        </w:rPr>
        <w:t xml:space="preserve"> razdelek »Izjava – ostali sodelujoči«</w:t>
      </w:r>
      <w:r w:rsidRPr="00AD33FC">
        <w:rPr>
          <w:rFonts w:cs="Tahoma"/>
          <w:sz w:val="20"/>
          <w:szCs w:val="20"/>
        </w:rPr>
        <w:t xml:space="preserve">. </w:t>
      </w:r>
    </w:p>
    <w:p w:rsidR="003D2AD1" w:rsidRPr="00AD33FC" w:rsidRDefault="003D2AD1" w:rsidP="00B5263C">
      <w:pPr>
        <w:keepNext/>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67D7E" w:rsidRPr="00AD33FC" w:rsidTr="00D961B9">
        <w:tc>
          <w:tcPr>
            <w:tcW w:w="599" w:type="dxa"/>
            <w:tcBorders>
              <w:right w:val="nil"/>
            </w:tcBorders>
          </w:tcPr>
          <w:p w:rsidR="00A67D7E" w:rsidRPr="00AD33FC" w:rsidRDefault="00A67D7E" w:rsidP="00B5263C">
            <w:pPr>
              <w:keepNext/>
              <w:jc w:val="both"/>
              <w:rPr>
                <w:rFonts w:cs="Tahoma"/>
                <w:sz w:val="20"/>
                <w:szCs w:val="20"/>
              </w:rPr>
            </w:pPr>
          </w:p>
        </w:tc>
        <w:tc>
          <w:tcPr>
            <w:tcW w:w="7653" w:type="dxa"/>
            <w:tcBorders>
              <w:left w:val="nil"/>
            </w:tcBorders>
          </w:tcPr>
          <w:p w:rsidR="00A67D7E" w:rsidRPr="00AD33FC" w:rsidRDefault="00A67D7E" w:rsidP="00B5263C">
            <w:pPr>
              <w:keepNext/>
              <w:jc w:val="both"/>
              <w:rPr>
                <w:rFonts w:cs="Tahoma"/>
                <w:sz w:val="20"/>
                <w:szCs w:val="20"/>
              </w:rPr>
            </w:pPr>
            <w:r w:rsidRPr="00AD33FC">
              <w:rPr>
                <w:rFonts w:cs="Tahoma"/>
                <w:sz w:val="20"/>
                <w:szCs w:val="20"/>
              </w:rPr>
              <w:t xml:space="preserve">IZJAVA FIZIČNE OSEBE </w:t>
            </w:r>
          </w:p>
        </w:tc>
        <w:tc>
          <w:tcPr>
            <w:tcW w:w="912" w:type="dxa"/>
            <w:tcBorders>
              <w:right w:val="nil"/>
            </w:tcBorders>
          </w:tcPr>
          <w:p w:rsidR="00A67D7E" w:rsidRPr="00AD33FC" w:rsidRDefault="00A67D7E" w:rsidP="00B5263C">
            <w:pPr>
              <w:keepNext/>
              <w:jc w:val="both"/>
              <w:rPr>
                <w:rFonts w:cs="Tahoma"/>
                <w:b/>
                <w:sz w:val="20"/>
                <w:szCs w:val="20"/>
              </w:rPr>
            </w:pPr>
            <w:r w:rsidRPr="00AD33FC">
              <w:rPr>
                <w:rFonts w:cs="Tahoma"/>
                <w:b/>
                <w:i/>
                <w:sz w:val="20"/>
                <w:szCs w:val="20"/>
              </w:rPr>
              <w:t xml:space="preserve">priloga </w:t>
            </w:r>
          </w:p>
        </w:tc>
        <w:tc>
          <w:tcPr>
            <w:tcW w:w="551" w:type="dxa"/>
            <w:tcBorders>
              <w:left w:val="nil"/>
            </w:tcBorders>
          </w:tcPr>
          <w:p w:rsidR="00A67D7E" w:rsidRPr="00AD33FC" w:rsidRDefault="00A67D7E" w:rsidP="00B5263C">
            <w:pPr>
              <w:keepNext/>
              <w:jc w:val="both"/>
              <w:rPr>
                <w:rFonts w:cs="Tahoma"/>
                <w:b/>
                <w:i/>
                <w:sz w:val="20"/>
                <w:szCs w:val="20"/>
              </w:rPr>
            </w:pPr>
            <w:r w:rsidRPr="00AD33FC">
              <w:rPr>
                <w:rFonts w:cs="Tahoma"/>
                <w:b/>
                <w:i/>
                <w:sz w:val="20"/>
                <w:szCs w:val="20"/>
              </w:rPr>
              <w:t>3/3</w:t>
            </w:r>
          </w:p>
        </w:tc>
      </w:tr>
    </w:tbl>
    <w:p w:rsidR="00A67D7E" w:rsidRPr="00AD33FC" w:rsidRDefault="00A67D7E" w:rsidP="00B5263C">
      <w:pPr>
        <w:keepNext/>
        <w:tabs>
          <w:tab w:val="left" w:pos="567"/>
          <w:tab w:val="num" w:pos="851"/>
          <w:tab w:val="left" w:pos="993"/>
        </w:tabs>
        <w:jc w:val="both"/>
        <w:rPr>
          <w:rFonts w:cs="Tahoma"/>
          <w:sz w:val="20"/>
          <w:szCs w:val="20"/>
        </w:rPr>
      </w:pPr>
    </w:p>
    <w:p w:rsidR="00A67D7E" w:rsidRPr="00AD33FC" w:rsidRDefault="00A67D7E" w:rsidP="00B5263C">
      <w:pPr>
        <w:keepNext/>
        <w:tabs>
          <w:tab w:val="left" w:pos="567"/>
          <w:tab w:val="num" w:pos="851"/>
          <w:tab w:val="left" w:pos="993"/>
        </w:tabs>
        <w:jc w:val="both"/>
        <w:rPr>
          <w:rFonts w:cs="Tahoma"/>
          <w:sz w:val="20"/>
          <w:szCs w:val="20"/>
        </w:rPr>
      </w:pPr>
      <w:r w:rsidRPr="00AD33FC">
        <w:rPr>
          <w:rFonts w:cs="Tahoma"/>
          <w:sz w:val="20"/>
          <w:szCs w:val="20"/>
        </w:rPr>
        <w:t xml:space="preserve">Ponudniki, posamezni člani skupine ponudnikov v okviru skupne ponudbe, vsi v ponudbi navedeni podizvajalci in </w:t>
      </w:r>
      <w:r w:rsidRPr="00AD33FC">
        <w:rPr>
          <w:rFonts w:cs="Tahoma"/>
          <w:iCs/>
          <w:sz w:val="20"/>
          <w:szCs w:val="20"/>
        </w:rPr>
        <w:t>subjekti, katerih zmogljivost uporablja ponudnik</w:t>
      </w:r>
      <w:r w:rsidRPr="00AD33FC">
        <w:rPr>
          <w:rFonts w:cs="Tahoma"/>
          <w:sz w:val="20"/>
          <w:szCs w:val="20"/>
        </w:rPr>
        <w:t xml:space="preserve"> morajo obrazec izjave izpolniti in podpisati, </w:t>
      </w:r>
      <w:r w:rsidRPr="00AD33FC">
        <w:rPr>
          <w:rFonts w:cs="Tahoma"/>
          <w:sz w:val="20"/>
          <w:szCs w:val="20"/>
          <w:u w:val="single"/>
        </w:rPr>
        <w:t>ter naložiti v</w:t>
      </w:r>
      <w:r w:rsidRPr="00AD33FC">
        <w:rPr>
          <w:rFonts w:cs="Tahoma"/>
          <w:b/>
          <w:sz w:val="20"/>
          <w:szCs w:val="20"/>
          <w:u w:val="single"/>
        </w:rPr>
        <w:t xml:space="preserve"> razdelek </w:t>
      </w:r>
      <w:r w:rsidR="0073709D" w:rsidRPr="00AD33FC">
        <w:rPr>
          <w:rFonts w:cs="Tahoma"/>
          <w:b/>
          <w:sz w:val="20"/>
          <w:szCs w:val="20"/>
          <w:u w:val="single"/>
        </w:rPr>
        <w:t>»Druge priloge«</w:t>
      </w:r>
      <w:r w:rsidRPr="00AD33FC">
        <w:rPr>
          <w:rFonts w:cs="Tahoma"/>
          <w:sz w:val="20"/>
          <w:szCs w:val="20"/>
        </w:rPr>
        <w:t>.</w:t>
      </w:r>
    </w:p>
    <w:p w:rsidR="00A67D7E" w:rsidRPr="00AD33FC" w:rsidRDefault="00A67D7E" w:rsidP="00B5263C">
      <w:pPr>
        <w:keepNext/>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3D2AD1" w:rsidRPr="00AD33FC" w:rsidTr="00D961B9">
        <w:tc>
          <w:tcPr>
            <w:tcW w:w="599" w:type="dxa"/>
            <w:tcBorders>
              <w:right w:val="nil"/>
            </w:tcBorders>
          </w:tcPr>
          <w:p w:rsidR="003D2AD1" w:rsidRPr="00AD33FC" w:rsidRDefault="003D2AD1" w:rsidP="00B5263C">
            <w:pPr>
              <w:keepNext/>
              <w:jc w:val="both"/>
              <w:rPr>
                <w:rFonts w:cs="Tahoma"/>
                <w:sz w:val="20"/>
                <w:szCs w:val="20"/>
              </w:rPr>
            </w:pPr>
          </w:p>
        </w:tc>
        <w:tc>
          <w:tcPr>
            <w:tcW w:w="7653" w:type="dxa"/>
            <w:tcBorders>
              <w:left w:val="nil"/>
            </w:tcBorders>
          </w:tcPr>
          <w:p w:rsidR="003D2AD1" w:rsidRPr="00AD33FC" w:rsidRDefault="003D2AD1" w:rsidP="00B5263C">
            <w:pPr>
              <w:keepNext/>
              <w:jc w:val="both"/>
              <w:rPr>
                <w:rFonts w:cs="Tahoma"/>
                <w:sz w:val="20"/>
                <w:szCs w:val="20"/>
              </w:rPr>
            </w:pPr>
            <w:r w:rsidRPr="00AD33FC">
              <w:rPr>
                <w:rFonts w:cs="Tahoma"/>
                <w:sz w:val="20"/>
                <w:szCs w:val="20"/>
              </w:rPr>
              <w:t>IZJAVA O UDELEŽBI FIZIČNIH IN PRAVNIH OSEB V LASTNIŠTVU PONUDNIKA</w:t>
            </w:r>
          </w:p>
        </w:tc>
        <w:tc>
          <w:tcPr>
            <w:tcW w:w="912" w:type="dxa"/>
            <w:tcBorders>
              <w:right w:val="nil"/>
            </w:tcBorders>
          </w:tcPr>
          <w:p w:rsidR="003D2AD1" w:rsidRPr="00AD33FC" w:rsidRDefault="003D2AD1" w:rsidP="00B5263C">
            <w:pPr>
              <w:keepNext/>
              <w:jc w:val="both"/>
              <w:rPr>
                <w:rFonts w:cs="Tahoma"/>
                <w:b/>
                <w:sz w:val="20"/>
                <w:szCs w:val="20"/>
              </w:rPr>
            </w:pPr>
            <w:r w:rsidRPr="00AD33FC">
              <w:rPr>
                <w:rFonts w:cs="Tahoma"/>
                <w:b/>
                <w:i/>
                <w:sz w:val="20"/>
                <w:szCs w:val="20"/>
              </w:rPr>
              <w:t xml:space="preserve">priloga </w:t>
            </w:r>
          </w:p>
        </w:tc>
        <w:tc>
          <w:tcPr>
            <w:tcW w:w="551" w:type="dxa"/>
            <w:tcBorders>
              <w:left w:val="nil"/>
            </w:tcBorders>
          </w:tcPr>
          <w:p w:rsidR="003D2AD1" w:rsidRPr="00AD33FC" w:rsidRDefault="003D2AD1" w:rsidP="00B5263C">
            <w:pPr>
              <w:keepNext/>
              <w:jc w:val="both"/>
              <w:rPr>
                <w:rFonts w:cs="Tahoma"/>
                <w:b/>
                <w:i/>
                <w:sz w:val="20"/>
                <w:szCs w:val="20"/>
              </w:rPr>
            </w:pPr>
            <w:r w:rsidRPr="00AD33FC">
              <w:rPr>
                <w:rFonts w:cs="Tahoma"/>
                <w:b/>
                <w:i/>
                <w:sz w:val="20"/>
                <w:szCs w:val="20"/>
              </w:rPr>
              <w:t>3/</w:t>
            </w:r>
            <w:r w:rsidR="00A67D7E" w:rsidRPr="00AD33FC">
              <w:rPr>
                <w:rFonts w:cs="Tahoma"/>
                <w:b/>
                <w:i/>
                <w:sz w:val="20"/>
                <w:szCs w:val="20"/>
              </w:rPr>
              <w:t>4</w:t>
            </w:r>
          </w:p>
        </w:tc>
      </w:tr>
    </w:tbl>
    <w:p w:rsidR="003D2AD1" w:rsidRPr="00AD33FC" w:rsidRDefault="003D2AD1" w:rsidP="00B5263C">
      <w:pPr>
        <w:keepNext/>
        <w:jc w:val="both"/>
        <w:rPr>
          <w:rFonts w:cs="Tahoma"/>
          <w:sz w:val="20"/>
          <w:szCs w:val="20"/>
        </w:rPr>
      </w:pPr>
    </w:p>
    <w:p w:rsidR="00A67D7E" w:rsidRPr="00AD33FC" w:rsidRDefault="003D2AD1" w:rsidP="00B5263C">
      <w:pPr>
        <w:keepNext/>
        <w:tabs>
          <w:tab w:val="left" w:pos="567"/>
          <w:tab w:val="num" w:pos="851"/>
          <w:tab w:val="left" w:pos="993"/>
        </w:tabs>
        <w:jc w:val="both"/>
        <w:rPr>
          <w:rFonts w:cs="Tahoma"/>
          <w:sz w:val="20"/>
          <w:szCs w:val="20"/>
        </w:rPr>
      </w:pPr>
      <w:r w:rsidRPr="00AD33FC">
        <w:rPr>
          <w:rFonts w:cs="Tahoma"/>
          <w:sz w:val="20"/>
          <w:szCs w:val="20"/>
        </w:rPr>
        <w:t xml:space="preserve">Ponudniki, posamezni člani skupine ponudnikov v okviru skupne ponudbe, vsi v ponudbi navedeni podizvajalci in </w:t>
      </w:r>
      <w:r w:rsidRPr="00AD33FC">
        <w:rPr>
          <w:rFonts w:cs="Tahoma"/>
          <w:iCs/>
          <w:sz w:val="20"/>
          <w:szCs w:val="20"/>
        </w:rPr>
        <w:t>subjekti, katerih zmogljivost uporablja ponudnik</w:t>
      </w:r>
      <w:r w:rsidRPr="00AD33FC">
        <w:rPr>
          <w:rFonts w:cs="Tahoma"/>
          <w:sz w:val="20"/>
          <w:szCs w:val="20"/>
        </w:rPr>
        <w:t xml:space="preserve"> morajo obrazec izjave izpolniti in podpisati, </w:t>
      </w:r>
      <w:r w:rsidRPr="00AD33FC">
        <w:rPr>
          <w:rFonts w:cs="Tahoma"/>
          <w:sz w:val="20"/>
          <w:szCs w:val="20"/>
          <w:u w:val="single"/>
        </w:rPr>
        <w:t>ter naložiti v</w:t>
      </w:r>
      <w:r w:rsidRPr="00AD33FC">
        <w:rPr>
          <w:rFonts w:cs="Tahoma"/>
          <w:b/>
          <w:sz w:val="20"/>
          <w:szCs w:val="20"/>
          <w:u w:val="single"/>
        </w:rPr>
        <w:t xml:space="preserve"> razdelek </w:t>
      </w:r>
      <w:r w:rsidR="0073709D" w:rsidRPr="00AD33FC">
        <w:rPr>
          <w:rFonts w:cs="Tahoma"/>
          <w:b/>
          <w:sz w:val="20"/>
          <w:szCs w:val="20"/>
          <w:u w:val="single"/>
        </w:rPr>
        <w:t>»Druge priloge«</w:t>
      </w:r>
      <w:r w:rsidRPr="00AD33FC">
        <w:rPr>
          <w:rFonts w:cs="Tahoma"/>
          <w:sz w:val="20"/>
          <w:szCs w:val="20"/>
        </w:rPr>
        <w:t>.</w:t>
      </w:r>
    </w:p>
    <w:p w:rsidR="003D2AD1" w:rsidRPr="00AD33FC" w:rsidRDefault="003D2AD1" w:rsidP="00B5263C">
      <w:pPr>
        <w:keepNext/>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3D2AD1" w:rsidRPr="00AD33FC" w:rsidTr="00D961B9">
        <w:tc>
          <w:tcPr>
            <w:tcW w:w="599" w:type="dxa"/>
            <w:tcBorders>
              <w:right w:val="nil"/>
            </w:tcBorders>
          </w:tcPr>
          <w:p w:rsidR="003D2AD1" w:rsidRPr="00AD33FC" w:rsidRDefault="003D2AD1" w:rsidP="00B5263C">
            <w:pPr>
              <w:keepNext/>
              <w:jc w:val="both"/>
              <w:rPr>
                <w:rFonts w:cs="Tahoma"/>
                <w:sz w:val="20"/>
                <w:szCs w:val="20"/>
              </w:rPr>
            </w:pPr>
          </w:p>
        </w:tc>
        <w:tc>
          <w:tcPr>
            <w:tcW w:w="7653" w:type="dxa"/>
            <w:tcBorders>
              <w:left w:val="nil"/>
            </w:tcBorders>
          </w:tcPr>
          <w:p w:rsidR="003D2AD1" w:rsidRPr="00AD33FC" w:rsidRDefault="003D2AD1" w:rsidP="00B5263C">
            <w:pPr>
              <w:keepNext/>
              <w:jc w:val="both"/>
              <w:rPr>
                <w:rFonts w:cs="Tahoma"/>
                <w:sz w:val="20"/>
                <w:szCs w:val="20"/>
              </w:rPr>
            </w:pPr>
            <w:r w:rsidRPr="00AD33FC">
              <w:rPr>
                <w:rFonts w:cs="Tahoma"/>
                <w:sz w:val="20"/>
                <w:szCs w:val="20"/>
              </w:rPr>
              <w:t xml:space="preserve">IZJAVA FIZIČNE OSEBE </w:t>
            </w:r>
          </w:p>
        </w:tc>
        <w:tc>
          <w:tcPr>
            <w:tcW w:w="912" w:type="dxa"/>
            <w:tcBorders>
              <w:right w:val="nil"/>
            </w:tcBorders>
          </w:tcPr>
          <w:p w:rsidR="003D2AD1" w:rsidRPr="00AD33FC" w:rsidRDefault="003D2AD1" w:rsidP="00B5263C">
            <w:pPr>
              <w:keepNext/>
              <w:jc w:val="both"/>
              <w:rPr>
                <w:rFonts w:cs="Tahoma"/>
                <w:b/>
                <w:sz w:val="20"/>
                <w:szCs w:val="20"/>
              </w:rPr>
            </w:pPr>
            <w:r w:rsidRPr="00AD33FC">
              <w:rPr>
                <w:rFonts w:cs="Tahoma"/>
                <w:b/>
                <w:i/>
                <w:sz w:val="20"/>
                <w:szCs w:val="20"/>
              </w:rPr>
              <w:t xml:space="preserve">priloga </w:t>
            </w:r>
          </w:p>
        </w:tc>
        <w:tc>
          <w:tcPr>
            <w:tcW w:w="551" w:type="dxa"/>
            <w:tcBorders>
              <w:left w:val="nil"/>
            </w:tcBorders>
          </w:tcPr>
          <w:p w:rsidR="003D2AD1" w:rsidRPr="00AD33FC" w:rsidRDefault="00A67D7E" w:rsidP="00B5263C">
            <w:pPr>
              <w:keepNext/>
              <w:jc w:val="both"/>
              <w:rPr>
                <w:rFonts w:cs="Tahoma"/>
                <w:b/>
                <w:i/>
                <w:sz w:val="20"/>
                <w:szCs w:val="20"/>
              </w:rPr>
            </w:pPr>
            <w:r w:rsidRPr="00AD33FC">
              <w:rPr>
                <w:rFonts w:cs="Tahoma"/>
                <w:b/>
                <w:i/>
                <w:sz w:val="20"/>
                <w:szCs w:val="20"/>
              </w:rPr>
              <w:t>3/3</w:t>
            </w:r>
          </w:p>
        </w:tc>
      </w:tr>
    </w:tbl>
    <w:p w:rsidR="003D2AD1" w:rsidRPr="00AD33FC" w:rsidRDefault="003D2AD1" w:rsidP="00B5263C">
      <w:pPr>
        <w:keepNext/>
        <w:tabs>
          <w:tab w:val="left" w:pos="567"/>
          <w:tab w:val="num" w:pos="851"/>
          <w:tab w:val="left" w:pos="993"/>
        </w:tabs>
        <w:jc w:val="both"/>
        <w:rPr>
          <w:rFonts w:cs="Tahoma"/>
          <w:sz w:val="20"/>
          <w:szCs w:val="20"/>
        </w:rPr>
      </w:pPr>
    </w:p>
    <w:p w:rsidR="003D2AD1" w:rsidRPr="00AD33FC" w:rsidRDefault="003D2AD1" w:rsidP="00B5263C">
      <w:pPr>
        <w:keepNext/>
        <w:tabs>
          <w:tab w:val="left" w:pos="567"/>
          <w:tab w:val="num" w:pos="851"/>
          <w:tab w:val="left" w:pos="993"/>
        </w:tabs>
        <w:jc w:val="both"/>
        <w:rPr>
          <w:rFonts w:cs="Tahoma"/>
          <w:sz w:val="20"/>
          <w:szCs w:val="20"/>
        </w:rPr>
      </w:pPr>
      <w:r w:rsidRPr="00AD33FC">
        <w:rPr>
          <w:rFonts w:cs="Tahoma"/>
          <w:sz w:val="20"/>
          <w:szCs w:val="20"/>
        </w:rPr>
        <w:t xml:space="preserve">Ponudniki, posamezni člani skupine ponudnikov v okviru skupne ponudbe, vsi v ponudbi navedeni podizvajalci in </w:t>
      </w:r>
      <w:r w:rsidRPr="00AD33FC">
        <w:rPr>
          <w:rFonts w:cs="Tahoma"/>
          <w:iCs/>
          <w:sz w:val="20"/>
          <w:szCs w:val="20"/>
        </w:rPr>
        <w:t>subjekti, katerih zmogljivost uporablja ponudnik</w:t>
      </w:r>
      <w:r w:rsidRPr="00AD33FC">
        <w:rPr>
          <w:rFonts w:cs="Tahoma"/>
          <w:sz w:val="20"/>
          <w:szCs w:val="20"/>
        </w:rPr>
        <w:t xml:space="preserve"> morajo obrazec izjave izpolniti in podpisati, </w:t>
      </w:r>
      <w:r w:rsidRPr="00AD33FC">
        <w:rPr>
          <w:rFonts w:cs="Tahoma"/>
          <w:sz w:val="20"/>
          <w:szCs w:val="20"/>
          <w:u w:val="single"/>
        </w:rPr>
        <w:t>ter naložiti v</w:t>
      </w:r>
      <w:r w:rsidRPr="00AD33FC">
        <w:rPr>
          <w:rFonts w:cs="Tahoma"/>
          <w:b/>
          <w:sz w:val="20"/>
          <w:szCs w:val="20"/>
          <w:u w:val="single"/>
        </w:rPr>
        <w:t xml:space="preserve"> razdelek </w:t>
      </w:r>
      <w:r w:rsidR="0073709D" w:rsidRPr="00AD33FC">
        <w:rPr>
          <w:rFonts w:cs="Tahoma"/>
          <w:b/>
          <w:sz w:val="20"/>
          <w:szCs w:val="20"/>
          <w:u w:val="single"/>
        </w:rPr>
        <w:t>»Druge priloge«</w:t>
      </w:r>
      <w:r w:rsidRPr="00AD33FC">
        <w:rPr>
          <w:rFonts w:cs="Tahoma"/>
          <w:sz w:val="20"/>
          <w:szCs w:val="20"/>
        </w:rPr>
        <w:t>.</w:t>
      </w:r>
    </w:p>
    <w:p w:rsidR="003D2AD1" w:rsidRPr="00AD33FC" w:rsidRDefault="003D2AD1" w:rsidP="00B5263C">
      <w:pPr>
        <w:keepNext/>
        <w:tabs>
          <w:tab w:val="left" w:pos="567"/>
          <w:tab w:val="num" w:pos="851"/>
          <w:tab w:val="left" w:pos="993"/>
        </w:tabs>
        <w:jc w:val="both"/>
        <w:rPr>
          <w:rFonts w:cs="Tahoma"/>
          <w:sz w:val="20"/>
          <w:szCs w:val="20"/>
        </w:rPr>
      </w:pPr>
    </w:p>
    <w:p w:rsidR="003D2AD1" w:rsidRPr="00AD33FC" w:rsidRDefault="003D2AD1" w:rsidP="00B5263C">
      <w:pPr>
        <w:keepNext/>
        <w:tabs>
          <w:tab w:val="left" w:pos="567"/>
          <w:tab w:val="num" w:pos="851"/>
          <w:tab w:val="left" w:pos="993"/>
        </w:tabs>
        <w:jc w:val="both"/>
        <w:rPr>
          <w:rFonts w:cs="Tahoma"/>
          <w:sz w:val="20"/>
          <w:szCs w:val="20"/>
        </w:rPr>
      </w:pPr>
      <w:r w:rsidRPr="00AD33FC">
        <w:rPr>
          <w:rFonts w:cs="Tahoma"/>
          <w:sz w:val="20"/>
          <w:szCs w:val="20"/>
        </w:rPr>
        <w:t xml:space="preserve">Izjavo izpolnijo in podpišejo </w:t>
      </w:r>
      <w:r w:rsidRPr="00AD33FC">
        <w:rPr>
          <w:rFonts w:cs="Tahoma"/>
          <w:b/>
          <w:sz w:val="20"/>
          <w:szCs w:val="20"/>
        </w:rPr>
        <w:t xml:space="preserve">VSE </w:t>
      </w:r>
      <w:r w:rsidRPr="00AD33FC">
        <w:rPr>
          <w:rFonts w:cs="Tahoma"/>
          <w:sz w:val="20"/>
          <w:szCs w:val="20"/>
        </w:rPr>
        <w:t>(fizične)</w:t>
      </w:r>
      <w:r w:rsidRPr="00AD33FC">
        <w:rPr>
          <w:rFonts w:cs="Tahoma"/>
          <w:b/>
          <w:sz w:val="20"/>
          <w:szCs w:val="20"/>
        </w:rPr>
        <w:t xml:space="preserve"> </w:t>
      </w:r>
      <w:r w:rsidRPr="00AD33FC">
        <w:rPr>
          <w:rFonts w:cs="Tahoma"/>
          <w:sz w:val="20"/>
          <w:szCs w:val="20"/>
        </w:rPr>
        <w:t>osebe, ki so člani upravnega, vodstvenega ali nadzornega organa tega gospodarskega subjekta ali ki imajo pooblastila za njegovo zastopanje ali odločanje ali nadzor v njem. Ponudnik razmnoži potrebno število izvodov obrazcev.</w:t>
      </w:r>
    </w:p>
    <w:p w:rsidR="001241C9" w:rsidRPr="00AD33FC" w:rsidRDefault="001241C9" w:rsidP="00B5263C">
      <w:pPr>
        <w:keepNext/>
        <w:tabs>
          <w:tab w:val="left" w:pos="142"/>
          <w:tab w:val="left" w:pos="567"/>
          <w:tab w:val="num" w:pos="851"/>
          <w:tab w:val="left" w:pos="993"/>
        </w:tabs>
        <w:jc w:val="both"/>
        <w:rPr>
          <w:rFonts w:cs="Tahoma"/>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984"/>
      </w:tblGrid>
      <w:tr w:rsidR="00383EC9" w:rsidRPr="00AD33FC" w:rsidTr="0040671F">
        <w:tc>
          <w:tcPr>
            <w:tcW w:w="7725" w:type="dxa"/>
          </w:tcPr>
          <w:p w:rsidR="00383EC9" w:rsidRPr="00AD33FC" w:rsidRDefault="00383EC9" w:rsidP="00B5263C">
            <w:pPr>
              <w:keepNext/>
              <w:keepLines/>
              <w:jc w:val="both"/>
              <w:rPr>
                <w:rFonts w:cs="Tahoma"/>
                <w:sz w:val="20"/>
              </w:rPr>
            </w:pPr>
            <w:r w:rsidRPr="00AD33FC">
              <w:rPr>
                <w:rFonts w:cs="Tahoma"/>
                <w:sz w:val="20"/>
              </w:rPr>
              <w:t xml:space="preserve">       UDELEŽBA PODIZVAJALCEV </w:t>
            </w:r>
          </w:p>
        </w:tc>
        <w:tc>
          <w:tcPr>
            <w:tcW w:w="1984" w:type="dxa"/>
          </w:tcPr>
          <w:p w:rsidR="00383EC9" w:rsidRPr="00AD33FC" w:rsidRDefault="00383EC9" w:rsidP="00B5263C">
            <w:pPr>
              <w:keepNext/>
              <w:keepLines/>
              <w:jc w:val="both"/>
              <w:rPr>
                <w:rFonts w:cs="Tahoma"/>
                <w:b/>
                <w:i/>
                <w:sz w:val="20"/>
              </w:rPr>
            </w:pPr>
            <w:r w:rsidRPr="00AD33FC">
              <w:rPr>
                <w:rFonts w:cs="Tahoma"/>
                <w:b/>
                <w:i/>
                <w:sz w:val="20"/>
              </w:rPr>
              <w:t>Priloga 4/1</w:t>
            </w:r>
          </w:p>
        </w:tc>
      </w:tr>
    </w:tbl>
    <w:p w:rsidR="00383EC9" w:rsidRPr="00AD33FC" w:rsidRDefault="00383EC9" w:rsidP="00B5263C">
      <w:pPr>
        <w:keepNext/>
        <w:keepLines/>
        <w:jc w:val="both"/>
        <w:rPr>
          <w:rFonts w:cs="Tahoma"/>
          <w:sz w:val="20"/>
        </w:rPr>
      </w:pPr>
      <w:r w:rsidRPr="00AD33FC">
        <w:rPr>
          <w:rFonts w:cs="Tahoma"/>
          <w:sz w:val="20"/>
        </w:rPr>
        <w:t>Ponudnik izpolni, podpiše in žigosa prilogo v celoti tolikokrat, kolikor podizvajalcev prijavlja.</w:t>
      </w:r>
    </w:p>
    <w:p w:rsidR="00383EC9" w:rsidRPr="00AD33FC" w:rsidRDefault="00383EC9" w:rsidP="00B5263C">
      <w:pPr>
        <w:keepNext/>
        <w:keepLines/>
        <w:jc w:val="both"/>
        <w:rPr>
          <w:rFonts w:cs="Tahoma"/>
          <w:sz w:val="20"/>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984"/>
      </w:tblGrid>
      <w:tr w:rsidR="00383EC9" w:rsidRPr="00AD33FC" w:rsidTr="0040671F">
        <w:tc>
          <w:tcPr>
            <w:tcW w:w="7725" w:type="dxa"/>
          </w:tcPr>
          <w:p w:rsidR="00383EC9" w:rsidRPr="00AD33FC" w:rsidRDefault="00383EC9" w:rsidP="00B5263C">
            <w:pPr>
              <w:keepNext/>
              <w:keepLines/>
              <w:jc w:val="both"/>
              <w:rPr>
                <w:rFonts w:cs="Tahoma"/>
                <w:sz w:val="20"/>
              </w:rPr>
            </w:pPr>
            <w:r w:rsidRPr="00AD33FC">
              <w:rPr>
                <w:rFonts w:cs="Tahoma"/>
                <w:sz w:val="20"/>
              </w:rPr>
              <w:t xml:space="preserve">       ZAHTEVA ZA NEPOSREDNA PLAČILA PODIZVAJALCA</w:t>
            </w:r>
          </w:p>
        </w:tc>
        <w:tc>
          <w:tcPr>
            <w:tcW w:w="1984" w:type="dxa"/>
          </w:tcPr>
          <w:p w:rsidR="00383EC9" w:rsidRPr="00AD33FC" w:rsidRDefault="00383EC9" w:rsidP="00B5263C">
            <w:pPr>
              <w:keepNext/>
              <w:keepLines/>
              <w:jc w:val="both"/>
              <w:rPr>
                <w:rFonts w:cs="Tahoma"/>
                <w:b/>
                <w:i/>
                <w:sz w:val="20"/>
              </w:rPr>
            </w:pPr>
            <w:r w:rsidRPr="00AD33FC">
              <w:rPr>
                <w:rFonts w:cs="Tahoma"/>
                <w:b/>
                <w:i/>
                <w:sz w:val="20"/>
              </w:rPr>
              <w:t>Priloga 4/2</w:t>
            </w:r>
          </w:p>
        </w:tc>
      </w:tr>
    </w:tbl>
    <w:p w:rsidR="00383EC9" w:rsidRPr="00AD33FC" w:rsidRDefault="00383EC9" w:rsidP="00B5263C">
      <w:pPr>
        <w:keepNext/>
        <w:keepLines/>
        <w:jc w:val="both"/>
        <w:rPr>
          <w:rFonts w:cs="Tahoma"/>
          <w:sz w:val="20"/>
        </w:rPr>
      </w:pPr>
      <w:r w:rsidRPr="00AD33FC">
        <w:rPr>
          <w:rFonts w:cs="Tahoma"/>
          <w:sz w:val="20"/>
        </w:rPr>
        <w:t>Podizvajalec izpolni, podpiše in žigosa prilogo. V kolikor ponudnik v predmetnem naročilu ne nastopa s podizvajalcem, priloge ni treba prilagati.</w:t>
      </w:r>
    </w:p>
    <w:p w:rsidR="00B35D62" w:rsidRPr="00AD33FC" w:rsidRDefault="00B35D62" w:rsidP="00B5263C">
      <w:pPr>
        <w:keepNext/>
        <w:jc w:val="both"/>
        <w:rPr>
          <w:rFonts w:cs="Tahoma"/>
          <w:sz w:val="20"/>
          <w:szCs w:val="20"/>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35D62" w:rsidRPr="00AD33FC" w:rsidTr="0004077A">
        <w:tc>
          <w:tcPr>
            <w:tcW w:w="599" w:type="dxa"/>
            <w:tcBorders>
              <w:top w:val="single" w:sz="4" w:space="0" w:color="auto"/>
              <w:bottom w:val="single" w:sz="4" w:space="0" w:color="auto"/>
              <w:right w:val="nil"/>
            </w:tcBorders>
          </w:tcPr>
          <w:p w:rsidR="00B35D62" w:rsidRPr="00AD33FC" w:rsidRDefault="00B35D62" w:rsidP="00B5263C">
            <w:pPr>
              <w:keepNext/>
              <w:jc w:val="right"/>
              <w:rPr>
                <w:rFonts w:cs="Tahoma"/>
                <w:sz w:val="20"/>
                <w:szCs w:val="20"/>
              </w:rPr>
            </w:pPr>
            <w:r w:rsidRPr="00AD33FC">
              <w:rPr>
                <w:rFonts w:ascii="Times New Roman" w:hAnsi="Times New Roman"/>
                <w:sz w:val="20"/>
                <w:szCs w:val="20"/>
              </w:rPr>
              <w:br w:type="page"/>
            </w:r>
            <w:r w:rsidRPr="00AD33FC">
              <w:rPr>
                <w:rFonts w:ascii="Times New Roman" w:hAnsi="Times New Roman"/>
                <w:sz w:val="20"/>
                <w:szCs w:val="20"/>
              </w:rPr>
              <w:br w:type="page"/>
            </w:r>
            <w:r w:rsidRPr="00AD33FC">
              <w:rPr>
                <w:rFonts w:ascii="Times New Roman" w:hAnsi="Times New Roman"/>
                <w:sz w:val="20"/>
                <w:szCs w:val="20"/>
              </w:rPr>
              <w:br w:type="page"/>
            </w:r>
            <w:r w:rsidRPr="00AD33FC">
              <w:rPr>
                <w:rFonts w:cs="Tahoma"/>
                <w:b/>
                <w:sz w:val="20"/>
                <w:szCs w:val="20"/>
              </w:rPr>
              <w:br w:type="page"/>
            </w:r>
          </w:p>
        </w:tc>
        <w:tc>
          <w:tcPr>
            <w:tcW w:w="7653" w:type="dxa"/>
            <w:tcBorders>
              <w:top w:val="single" w:sz="4" w:space="0" w:color="auto"/>
              <w:left w:val="nil"/>
              <w:bottom w:val="single" w:sz="4" w:space="0" w:color="auto"/>
            </w:tcBorders>
          </w:tcPr>
          <w:p w:rsidR="00B35D62" w:rsidRPr="00AD33FC" w:rsidRDefault="0040671F" w:rsidP="0040671F">
            <w:pPr>
              <w:keepNext/>
              <w:jc w:val="both"/>
              <w:rPr>
                <w:rFonts w:cs="Tahoma"/>
                <w:sz w:val="20"/>
                <w:szCs w:val="20"/>
              </w:rPr>
            </w:pPr>
            <w:r>
              <w:rPr>
                <w:rFonts w:cs="Tahoma"/>
                <w:sz w:val="20"/>
                <w:szCs w:val="20"/>
              </w:rPr>
              <w:t>UDELEŽBA</w:t>
            </w:r>
            <w:r w:rsidR="00B35D62" w:rsidRPr="00AD33FC">
              <w:rPr>
                <w:rFonts w:cs="Tahoma"/>
                <w:sz w:val="20"/>
                <w:szCs w:val="20"/>
              </w:rPr>
              <w:t xml:space="preserve"> SUBJEKT</w:t>
            </w:r>
            <w:r>
              <w:rPr>
                <w:rFonts w:cs="Tahoma"/>
                <w:sz w:val="20"/>
                <w:szCs w:val="20"/>
              </w:rPr>
              <w:t>A</w:t>
            </w:r>
            <w:r w:rsidR="00B35D62" w:rsidRPr="00AD33FC">
              <w:rPr>
                <w:rFonts w:cs="Tahoma"/>
                <w:sz w:val="20"/>
                <w:szCs w:val="20"/>
              </w:rPr>
              <w:t>, KATERIH ZMOGLJIVOST</w:t>
            </w:r>
            <w:r>
              <w:rPr>
                <w:rFonts w:cs="Tahoma"/>
                <w:sz w:val="20"/>
                <w:szCs w:val="20"/>
              </w:rPr>
              <w:t>I</w:t>
            </w:r>
            <w:r w:rsidR="00B35D62" w:rsidRPr="00AD33FC">
              <w:rPr>
                <w:rFonts w:cs="Tahoma"/>
                <w:sz w:val="20"/>
                <w:szCs w:val="20"/>
              </w:rPr>
              <w:t xml:space="preserve"> UPORABLJA PONUDNIK  </w:t>
            </w:r>
          </w:p>
        </w:tc>
        <w:tc>
          <w:tcPr>
            <w:tcW w:w="912" w:type="dxa"/>
            <w:tcBorders>
              <w:top w:val="single" w:sz="4" w:space="0" w:color="auto"/>
              <w:bottom w:val="single" w:sz="4" w:space="0" w:color="auto"/>
              <w:right w:val="nil"/>
            </w:tcBorders>
          </w:tcPr>
          <w:p w:rsidR="00B35D62" w:rsidRPr="00AD33FC" w:rsidRDefault="00B35D62" w:rsidP="00B5263C">
            <w:pPr>
              <w:keepNext/>
              <w:jc w:val="center"/>
              <w:rPr>
                <w:rFonts w:cs="Tahoma"/>
                <w:b/>
                <w:sz w:val="20"/>
                <w:szCs w:val="20"/>
              </w:rPr>
            </w:pPr>
            <w:r w:rsidRPr="00AD33FC">
              <w:rPr>
                <w:rFonts w:cs="Tahoma"/>
                <w:b/>
                <w:i/>
                <w:sz w:val="20"/>
                <w:szCs w:val="20"/>
              </w:rPr>
              <w:t>Priloga</w:t>
            </w:r>
          </w:p>
        </w:tc>
        <w:tc>
          <w:tcPr>
            <w:tcW w:w="551" w:type="dxa"/>
            <w:tcBorders>
              <w:top w:val="single" w:sz="4" w:space="0" w:color="auto"/>
              <w:left w:val="nil"/>
              <w:bottom w:val="single" w:sz="4" w:space="0" w:color="auto"/>
            </w:tcBorders>
          </w:tcPr>
          <w:p w:rsidR="00B35D62" w:rsidRPr="00AD33FC" w:rsidRDefault="00B35D62" w:rsidP="00B5263C">
            <w:pPr>
              <w:keepNext/>
              <w:rPr>
                <w:rFonts w:cs="Tahoma"/>
                <w:b/>
                <w:i/>
                <w:sz w:val="20"/>
                <w:szCs w:val="20"/>
              </w:rPr>
            </w:pPr>
            <w:r w:rsidRPr="00AD33FC">
              <w:rPr>
                <w:rFonts w:cs="Tahoma"/>
                <w:b/>
                <w:i/>
                <w:sz w:val="20"/>
                <w:szCs w:val="20"/>
              </w:rPr>
              <w:t>5</w:t>
            </w:r>
          </w:p>
        </w:tc>
      </w:tr>
    </w:tbl>
    <w:p w:rsidR="00B35D62" w:rsidRPr="00AD33FC" w:rsidRDefault="00B35D62" w:rsidP="00B5263C">
      <w:pPr>
        <w:keepNext/>
        <w:jc w:val="both"/>
        <w:rPr>
          <w:rFonts w:cs="Tahoma"/>
          <w:sz w:val="20"/>
          <w:szCs w:val="20"/>
        </w:rPr>
      </w:pPr>
    </w:p>
    <w:p w:rsidR="00B35D62" w:rsidRPr="00AD33FC" w:rsidRDefault="00B35D62" w:rsidP="00B5263C">
      <w:pPr>
        <w:keepNext/>
        <w:jc w:val="both"/>
        <w:rPr>
          <w:rFonts w:cs="Tahoma"/>
          <w:sz w:val="20"/>
          <w:szCs w:val="20"/>
        </w:rPr>
      </w:pPr>
      <w:r w:rsidRPr="00AD33FC">
        <w:rPr>
          <w:rFonts w:cs="Tahoma"/>
          <w:sz w:val="20"/>
          <w:szCs w:val="20"/>
        </w:rPr>
        <w:t xml:space="preserve">Ponudnik mora prilogo izpolniti, v kolikor uporabi zmogljivost drugih subjektov, </w:t>
      </w:r>
      <w:r w:rsidRPr="00AD33FC">
        <w:rPr>
          <w:rFonts w:cs="Tahoma"/>
          <w:sz w:val="20"/>
          <w:szCs w:val="20"/>
          <w:u w:val="single"/>
        </w:rPr>
        <w:t>ki niso partner/ji v primeru skupne ponudbe in v ponudbi niso navedeni kot podizvajalec/</w:t>
      </w:r>
      <w:proofErr w:type="spellStart"/>
      <w:r w:rsidRPr="00AD33FC">
        <w:rPr>
          <w:rFonts w:cs="Tahoma"/>
          <w:sz w:val="20"/>
          <w:szCs w:val="20"/>
          <w:u w:val="single"/>
        </w:rPr>
        <w:t>ci</w:t>
      </w:r>
      <w:proofErr w:type="spellEnd"/>
      <w:r w:rsidRPr="00AD33FC">
        <w:rPr>
          <w:rFonts w:cs="Tahoma"/>
          <w:sz w:val="20"/>
          <w:szCs w:val="20"/>
        </w:rPr>
        <w:t>.</w:t>
      </w:r>
    </w:p>
    <w:p w:rsidR="00B35D62" w:rsidRPr="00AD33FC" w:rsidRDefault="00B35D62" w:rsidP="00B5263C">
      <w:pPr>
        <w:keepNext/>
        <w:jc w:val="both"/>
        <w:rPr>
          <w:rFonts w:cs="Tahoma"/>
          <w:sz w:val="20"/>
          <w:szCs w:val="20"/>
        </w:rPr>
      </w:pPr>
    </w:p>
    <w:p w:rsidR="00B35D62" w:rsidRPr="00AD33FC" w:rsidRDefault="00B35D62" w:rsidP="00B5263C">
      <w:pPr>
        <w:keepNext/>
        <w:jc w:val="both"/>
        <w:rPr>
          <w:rFonts w:cs="Tahoma"/>
          <w:sz w:val="20"/>
          <w:szCs w:val="20"/>
          <w:u w:val="single"/>
        </w:rPr>
      </w:pPr>
      <w:r w:rsidRPr="00AD33FC">
        <w:rPr>
          <w:rFonts w:cs="Tahoma"/>
          <w:sz w:val="20"/>
          <w:szCs w:val="20"/>
        </w:rPr>
        <w:t xml:space="preserve">Ponudnik razmnoži potrebno število izvodov vseh obrazcev. </w:t>
      </w:r>
      <w:r w:rsidRPr="00AD33FC">
        <w:rPr>
          <w:rFonts w:cs="Tahoma"/>
          <w:sz w:val="20"/>
          <w:szCs w:val="20"/>
          <w:u w:val="single"/>
        </w:rPr>
        <w:t>V kolikor ponudnik ne bo uporabil zmogljivosti drugih subjektov, priloge ni potrebno izpolni.</w:t>
      </w:r>
    </w:p>
    <w:p w:rsidR="00E04452" w:rsidRPr="00AD33FC" w:rsidRDefault="00E04452" w:rsidP="00B5263C">
      <w:pPr>
        <w:keepNext/>
        <w:jc w:val="both"/>
        <w:rPr>
          <w:rFonts w:cs="Tahoma"/>
          <w:sz w:val="20"/>
          <w:szCs w:val="20"/>
          <w:u w:val="single"/>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992"/>
        <w:gridCol w:w="567"/>
      </w:tblGrid>
      <w:tr w:rsidR="00E04452" w:rsidRPr="00AD33FC" w:rsidTr="00883112">
        <w:tc>
          <w:tcPr>
            <w:tcW w:w="599" w:type="dxa"/>
            <w:tcBorders>
              <w:top w:val="single" w:sz="4" w:space="0" w:color="auto"/>
              <w:bottom w:val="single" w:sz="4" w:space="0" w:color="auto"/>
              <w:right w:val="nil"/>
            </w:tcBorders>
          </w:tcPr>
          <w:p w:rsidR="00E04452" w:rsidRPr="00AD33FC" w:rsidRDefault="00E04452" w:rsidP="00B5263C">
            <w:pPr>
              <w:keepNext/>
              <w:jc w:val="right"/>
              <w:rPr>
                <w:rFonts w:cs="Tahoma"/>
                <w:sz w:val="20"/>
                <w:szCs w:val="20"/>
              </w:rPr>
            </w:pPr>
            <w:r w:rsidRPr="00AD33FC">
              <w:rPr>
                <w:rFonts w:cs="Tahoma"/>
                <w:b/>
                <w:sz w:val="20"/>
                <w:szCs w:val="20"/>
              </w:rPr>
              <w:tab/>
            </w:r>
          </w:p>
        </w:tc>
        <w:tc>
          <w:tcPr>
            <w:tcW w:w="7551" w:type="dxa"/>
            <w:tcBorders>
              <w:top w:val="single" w:sz="4" w:space="0" w:color="auto"/>
              <w:left w:val="nil"/>
              <w:bottom w:val="single" w:sz="4" w:space="0" w:color="auto"/>
            </w:tcBorders>
          </w:tcPr>
          <w:p w:rsidR="00E04452" w:rsidRPr="00AD33FC" w:rsidRDefault="00E04452" w:rsidP="00B5263C">
            <w:pPr>
              <w:keepNext/>
              <w:rPr>
                <w:rFonts w:cs="Tahoma"/>
                <w:sz w:val="20"/>
                <w:szCs w:val="20"/>
              </w:rPr>
            </w:pPr>
            <w:r w:rsidRPr="00AD33FC">
              <w:rPr>
                <w:rFonts w:cs="Tahoma"/>
                <w:sz w:val="20"/>
                <w:szCs w:val="20"/>
              </w:rPr>
              <w:t xml:space="preserve">TEHNIČNA </w:t>
            </w:r>
            <w:r w:rsidR="00883112" w:rsidRPr="00AD33FC">
              <w:rPr>
                <w:rFonts w:cs="Tahoma"/>
                <w:sz w:val="20"/>
                <w:szCs w:val="20"/>
              </w:rPr>
              <w:t>DOKUMENTACIJA</w:t>
            </w:r>
          </w:p>
        </w:tc>
        <w:tc>
          <w:tcPr>
            <w:tcW w:w="992" w:type="dxa"/>
            <w:tcBorders>
              <w:top w:val="single" w:sz="4" w:space="0" w:color="auto"/>
              <w:bottom w:val="single" w:sz="4" w:space="0" w:color="auto"/>
              <w:right w:val="nil"/>
            </w:tcBorders>
          </w:tcPr>
          <w:p w:rsidR="00E04452" w:rsidRPr="00AD33FC" w:rsidRDefault="00E04452" w:rsidP="00B5263C">
            <w:pPr>
              <w:keepNext/>
              <w:jc w:val="right"/>
              <w:rPr>
                <w:rFonts w:cs="Tahoma"/>
                <w:b/>
                <w:sz w:val="20"/>
                <w:szCs w:val="20"/>
              </w:rPr>
            </w:pPr>
            <w:r w:rsidRPr="00AD33FC">
              <w:rPr>
                <w:rFonts w:cs="Tahoma"/>
                <w:b/>
                <w:i/>
                <w:sz w:val="20"/>
                <w:szCs w:val="20"/>
              </w:rPr>
              <w:t xml:space="preserve">Priloga </w:t>
            </w:r>
          </w:p>
        </w:tc>
        <w:tc>
          <w:tcPr>
            <w:tcW w:w="567" w:type="dxa"/>
            <w:tcBorders>
              <w:top w:val="single" w:sz="4" w:space="0" w:color="auto"/>
              <w:left w:val="nil"/>
              <w:bottom w:val="single" w:sz="4" w:space="0" w:color="auto"/>
            </w:tcBorders>
          </w:tcPr>
          <w:p w:rsidR="00E04452" w:rsidRPr="00AD33FC" w:rsidRDefault="00E04452" w:rsidP="00B5263C">
            <w:pPr>
              <w:keepNext/>
              <w:rPr>
                <w:rFonts w:cs="Tahoma"/>
                <w:b/>
                <w:i/>
                <w:sz w:val="20"/>
                <w:szCs w:val="20"/>
              </w:rPr>
            </w:pPr>
            <w:r w:rsidRPr="00AD33FC">
              <w:rPr>
                <w:rFonts w:cs="Tahoma"/>
                <w:b/>
                <w:i/>
                <w:sz w:val="20"/>
                <w:szCs w:val="20"/>
              </w:rPr>
              <w:t>6</w:t>
            </w:r>
          </w:p>
        </w:tc>
      </w:tr>
    </w:tbl>
    <w:p w:rsidR="00E04452" w:rsidRPr="003F301C" w:rsidRDefault="00E04452" w:rsidP="00B5263C">
      <w:pPr>
        <w:keepNext/>
        <w:jc w:val="both"/>
        <w:rPr>
          <w:rFonts w:cs="Tahoma"/>
          <w:sz w:val="20"/>
          <w:szCs w:val="20"/>
        </w:rPr>
      </w:pPr>
    </w:p>
    <w:p w:rsidR="00883112" w:rsidRPr="00AD33FC" w:rsidRDefault="00883112" w:rsidP="00B5263C">
      <w:pPr>
        <w:keepNext/>
        <w:jc w:val="both"/>
        <w:rPr>
          <w:rFonts w:cs="Tahoma"/>
          <w:sz w:val="20"/>
          <w:szCs w:val="20"/>
        </w:rPr>
      </w:pPr>
      <w:r w:rsidRPr="003F301C">
        <w:rPr>
          <w:rFonts w:cs="Tahoma"/>
          <w:sz w:val="20"/>
          <w:szCs w:val="20"/>
        </w:rPr>
        <w:t>Ponudnik pod prilogo 6 priloži</w:t>
      </w:r>
      <w:r w:rsidR="003F301C" w:rsidRPr="003F301C">
        <w:rPr>
          <w:rFonts w:cs="Tahoma"/>
          <w:sz w:val="20"/>
          <w:szCs w:val="20"/>
        </w:rPr>
        <w:t xml:space="preserve"> </w:t>
      </w:r>
      <w:r w:rsidRPr="003F301C">
        <w:rPr>
          <w:rFonts w:cs="Tahoma"/>
          <w:sz w:val="20"/>
          <w:szCs w:val="20"/>
        </w:rPr>
        <w:t>tehnične liste oziroma druga ustrezna dokazila, ki dokazujejo, da ponujene vrste maziv in tekočin ustrezajo specifikacijam</w:t>
      </w:r>
      <w:r w:rsidRPr="00AD33FC">
        <w:rPr>
          <w:rFonts w:cs="Tahoma"/>
          <w:sz w:val="20"/>
          <w:szCs w:val="20"/>
        </w:rPr>
        <w:t>, ki jih je naročnik navedel za posamezno vrsto maziv in tekočin. Na teh dokumentih mora biti eksplicitno označen naziv ponujenega maziva ali tekočine in zahtevana specifikacija. Ponudnik dokazila predloži ločeno za vsak sklop in jih ustrezno označi.</w:t>
      </w:r>
    </w:p>
    <w:p w:rsidR="00883112" w:rsidRPr="00AD33FC" w:rsidRDefault="00883112" w:rsidP="00B5263C">
      <w:pPr>
        <w:keepNext/>
        <w:jc w:val="both"/>
        <w:rPr>
          <w:rFonts w:cs="Tahoma"/>
          <w:sz w:val="20"/>
          <w:szCs w:val="20"/>
        </w:rPr>
      </w:pPr>
    </w:p>
    <w:p w:rsidR="00A67D7E" w:rsidRPr="00AD33FC" w:rsidRDefault="00E04452" w:rsidP="00B5263C">
      <w:pPr>
        <w:keepNext/>
        <w:jc w:val="both"/>
        <w:rPr>
          <w:rFonts w:cs="Tahoma"/>
          <w:sz w:val="20"/>
          <w:szCs w:val="20"/>
        </w:rPr>
      </w:pPr>
      <w:r w:rsidRPr="00AD33FC">
        <w:rPr>
          <w:rFonts w:cs="Tahoma"/>
          <w:sz w:val="20"/>
          <w:szCs w:val="20"/>
        </w:rPr>
        <w:t>Ponudnik tehnično dokumentacijo</w:t>
      </w:r>
      <w:r w:rsidR="00ED30A9" w:rsidRPr="00AD33FC">
        <w:rPr>
          <w:rFonts w:cs="Tahoma"/>
          <w:sz w:val="20"/>
          <w:szCs w:val="20"/>
        </w:rPr>
        <w:t xml:space="preserve"> s prilogami za vsak sklop posebej</w:t>
      </w:r>
      <w:r w:rsidRPr="00AD33FC">
        <w:rPr>
          <w:rFonts w:cs="Tahoma"/>
          <w:sz w:val="20"/>
          <w:szCs w:val="20"/>
        </w:rPr>
        <w:t xml:space="preserve">, </w:t>
      </w:r>
      <w:r w:rsidR="00A67D7E" w:rsidRPr="00AD33FC">
        <w:rPr>
          <w:rFonts w:cs="Tahoma"/>
          <w:sz w:val="20"/>
          <w:szCs w:val="20"/>
          <w:u w:val="single"/>
        </w:rPr>
        <w:t>naloži v</w:t>
      </w:r>
      <w:r w:rsidR="00A67D7E" w:rsidRPr="00AD33FC">
        <w:rPr>
          <w:rFonts w:cs="Tahoma"/>
          <w:b/>
          <w:sz w:val="20"/>
          <w:szCs w:val="20"/>
          <w:u w:val="single"/>
        </w:rPr>
        <w:t xml:space="preserve"> razdelek </w:t>
      </w:r>
      <w:r w:rsidR="0073709D" w:rsidRPr="00AD33FC">
        <w:rPr>
          <w:rFonts w:cs="Tahoma"/>
          <w:b/>
          <w:sz w:val="20"/>
          <w:szCs w:val="20"/>
          <w:u w:val="single"/>
        </w:rPr>
        <w:t>»Druge priloge«</w:t>
      </w:r>
      <w:r w:rsidR="00A67D7E" w:rsidRPr="00AD33FC">
        <w:rPr>
          <w:rFonts w:cs="Tahoma"/>
          <w:sz w:val="20"/>
          <w:szCs w:val="20"/>
        </w:rPr>
        <w:t>.</w:t>
      </w:r>
    </w:p>
    <w:p w:rsidR="00883112" w:rsidRDefault="00883112" w:rsidP="00B5263C">
      <w:pPr>
        <w:keepNext/>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83112" w:rsidRPr="00AD33FC" w:rsidTr="00415E49">
        <w:tc>
          <w:tcPr>
            <w:tcW w:w="599" w:type="dxa"/>
            <w:tcBorders>
              <w:top w:val="single" w:sz="4" w:space="0" w:color="auto"/>
              <w:bottom w:val="single" w:sz="4" w:space="0" w:color="auto"/>
              <w:right w:val="nil"/>
            </w:tcBorders>
          </w:tcPr>
          <w:p w:rsidR="00883112" w:rsidRPr="00AD33FC" w:rsidRDefault="00883112" w:rsidP="00B5263C">
            <w:pPr>
              <w:keepNext/>
              <w:jc w:val="right"/>
              <w:rPr>
                <w:rFonts w:cs="Tahoma"/>
                <w:sz w:val="20"/>
                <w:szCs w:val="20"/>
              </w:rPr>
            </w:pPr>
            <w:r w:rsidRPr="00AD33FC">
              <w:rPr>
                <w:rFonts w:cs="Tahoma"/>
                <w:b/>
                <w:sz w:val="20"/>
                <w:szCs w:val="20"/>
              </w:rPr>
              <w:tab/>
            </w:r>
          </w:p>
        </w:tc>
        <w:tc>
          <w:tcPr>
            <w:tcW w:w="7653" w:type="dxa"/>
            <w:tcBorders>
              <w:top w:val="single" w:sz="4" w:space="0" w:color="auto"/>
              <w:left w:val="nil"/>
              <w:bottom w:val="single" w:sz="4" w:space="0" w:color="auto"/>
            </w:tcBorders>
          </w:tcPr>
          <w:p w:rsidR="00883112" w:rsidRPr="00AD33FC" w:rsidRDefault="00883112" w:rsidP="00B5263C">
            <w:pPr>
              <w:keepNext/>
              <w:rPr>
                <w:rFonts w:cs="Tahoma"/>
                <w:sz w:val="20"/>
                <w:szCs w:val="20"/>
              </w:rPr>
            </w:pPr>
            <w:r w:rsidRPr="00AD33FC">
              <w:rPr>
                <w:rFonts w:cs="Tahoma"/>
                <w:sz w:val="20"/>
                <w:szCs w:val="20"/>
              </w:rPr>
              <w:t>FOTOKOPIJA VELJAVNE POGODBE Z IZVAJALCEM, KATEREMU JE BILA PODELJENA KONCESIJA ZA ODVOZ ODPADKOV</w:t>
            </w:r>
          </w:p>
        </w:tc>
        <w:tc>
          <w:tcPr>
            <w:tcW w:w="912" w:type="dxa"/>
            <w:tcBorders>
              <w:top w:val="single" w:sz="4" w:space="0" w:color="auto"/>
              <w:bottom w:val="single" w:sz="4" w:space="0" w:color="auto"/>
              <w:right w:val="nil"/>
            </w:tcBorders>
          </w:tcPr>
          <w:p w:rsidR="00883112" w:rsidRPr="00AD33FC" w:rsidRDefault="00883112" w:rsidP="00B5263C">
            <w:pPr>
              <w:keepNext/>
              <w:jc w:val="right"/>
              <w:rPr>
                <w:rFonts w:cs="Tahoma"/>
                <w:b/>
                <w:sz w:val="20"/>
                <w:szCs w:val="20"/>
              </w:rPr>
            </w:pPr>
            <w:r w:rsidRPr="00AD33FC">
              <w:rPr>
                <w:rFonts w:cs="Tahoma"/>
                <w:b/>
                <w:i/>
                <w:sz w:val="20"/>
                <w:szCs w:val="20"/>
              </w:rPr>
              <w:t xml:space="preserve">priloga </w:t>
            </w:r>
          </w:p>
        </w:tc>
        <w:tc>
          <w:tcPr>
            <w:tcW w:w="551" w:type="dxa"/>
            <w:tcBorders>
              <w:top w:val="single" w:sz="4" w:space="0" w:color="auto"/>
              <w:left w:val="nil"/>
              <w:bottom w:val="single" w:sz="4" w:space="0" w:color="auto"/>
            </w:tcBorders>
          </w:tcPr>
          <w:p w:rsidR="00883112" w:rsidRPr="00AD33FC" w:rsidRDefault="00883112" w:rsidP="00B5263C">
            <w:pPr>
              <w:keepNext/>
              <w:rPr>
                <w:rFonts w:cs="Tahoma"/>
                <w:b/>
                <w:i/>
                <w:sz w:val="20"/>
                <w:szCs w:val="20"/>
              </w:rPr>
            </w:pPr>
            <w:r w:rsidRPr="00AD33FC">
              <w:rPr>
                <w:rFonts w:cs="Tahoma"/>
                <w:b/>
                <w:i/>
                <w:sz w:val="20"/>
                <w:szCs w:val="20"/>
              </w:rPr>
              <w:t>7</w:t>
            </w:r>
          </w:p>
        </w:tc>
      </w:tr>
    </w:tbl>
    <w:p w:rsidR="00883112" w:rsidRPr="00AD33FC" w:rsidRDefault="00883112" w:rsidP="00B5263C">
      <w:pPr>
        <w:keepNext/>
        <w:jc w:val="both"/>
        <w:rPr>
          <w:rFonts w:cs="Tahoma"/>
          <w:sz w:val="20"/>
          <w:szCs w:val="20"/>
        </w:rPr>
      </w:pPr>
    </w:p>
    <w:p w:rsidR="00883112" w:rsidRPr="00AD33FC" w:rsidRDefault="00883112" w:rsidP="00B5263C">
      <w:pPr>
        <w:keepNext/>
        <w:jc w:val="both"/>
        <w:rPr>
          <w:rFonts w:cs="Tahoma"/>
          <w:sz w:val="20"/>
          <w:szCs w:val="20"/>
        </w:rPr>
      </w:pPr>
      <w:r w:rsidRPr="00AD33FC">
        <w:rPr>
          <w:rFonts w:cs="Tahoma"/>
          <w:sz w:val="20"/>
          <w:szCs w:val="20"/>
        </w:rPr>
        <w:t xml:space="preserve">V primeru, da bo ponudnik sam poskrbel za odvoz odpadkov je dolžan pod prilogo 7 priložiti fotokopijo veljavne pogodbe z izvajalcem, kateremu je bila podeljena koncesija za odvoz odpadkov. Ponudnik prilogo </w:t>
      </w:r>
      <w:r w:rsidRPr="00AD33FC">
        <w:rPr>
          <w:rFonts w:cs="Tahoma"/>
          <w:sz w:val="20"/>
          <w:szCs w:val="20"/>
          <w:u w:val="single"/>
        </w:rPr>
        <w:t>naloži v</w:t>
      </w:r>
      <w:r w:rsidRPr="00AD33FC">
        <w:rPr>
          <w:rFonts w:cs="Tahoma"/>
          <w:b/>
          <w:sz w:val="20"/>
          <w:szCs w:val="20"/>
          <w:u w:val="single"/>
        </w:rPr>
        <w:t xml:space="preserve"> razdelek »Druge priloge«</w:t>
      </w:r>
      <w:r w:rsidRPr="00AD33FC">
        <w:rPr>
          <w:rFonts w:cs="Tahoma"/>
          <w:sz w:val="20"/>
          <w:szCs w:val="20"/>
        </w:rPr>
        <w:t>.</w:t>
      </w:r>
    </w:p>
    <w:p w:rsidR="00AC09EC" w:rsidRPr="00AD33FC" w:rsidRDefault="00AC09EC" w:rsidP="00B5263C">
      <w:pPr>
        <w:keepNext/>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AD33FC" w:rsidTr="00AC09EC">
        <w:trPr>
          <w:trHeight w:val="167"/>
        </w:trPr>
        <w:tc>
          <w:tcPr>
            <w:tcW w:w="599" w:type="dxa"/>
            <w:tcBorders>
              <w:right w:val="nil"/>
            </w:tcBorders>
          </w:tcPr>
          <w:p w:rsidR="00201EFB" w:rsidRPr="00AD33FC" w:rsidRDefault="00201EFB" w:rsidP="00B5263C">
            <w:pPr>
              <w:keepNext/>
              <w:jc w:val="both"/>
              <w:rPr>
                <w:rFonts w:cs="Tahoma"/>
                <w:sz w:val="20"/>
                <w:szCs w:val="20"/>
              </w:rPr>
            </w:pPr>
          </w:p>
        </w:tc>
        <w:tc>
          <w:tcPr>
            <w:tcW w:w="7653" w:type="dxa"/>
            <w:tcBorders>
              <w:left w:val="nil"/>
            </w:tcBorders>
          </w:tcPr>
          <w:p w:rsidR="00201EFB" w:rsidRPr="00AD33FC" w:rsidRDefault="001E0D6A" w:rsidP="00B5263C">
            <w:pPr>
              <w:keepNext/>
              <w:jc w:val="both"/>
              <w:rPr>
                <w:rFonts w:cs="Tahoma"/>
                <w:sz w:val="20"/>
                <w:szCs w:val="20"/>
              </w:rPr>
            </w:pPr>
            <w:r w:rsidRPr="00AD33FC">
              <w:rPr>
                <w:rFonts w:cs="Tahoma"/>
                <w:sz w:val="20"/>
                <w:szCs w:val="20"/>
              </w:rPr>
              <w:t xml:space="preserve">OSNUTEK </w:t>
            </w:r>
            <w:r w:rsidR="00337DE4" w:rsidRPr="00AD33FC">
              <w:rPr>
                <w:rFonts w:cs="Tahoma"/>
                <w:sz w:val="20"/>
                <w:szCs w:val="20"/>
              </w:rPr>
              <w:t>OKVIRNEGA SPORAZUMA</w:t>
            </w:r>
            <w:r w:rsidR="00201EFB" w:rsidRPr="00AD33FC">
              <w:rPr>
                <w:rFonts w:cs="Tahoma"/>
                <w:sz w:val="20"/>
                <w:szCs w:val="20"/>
              </w:rPr>
              <w:t xml:space="preserve"> </w:t>
            </w:r>
          </w:p>
        </w:tc>
        <w:tc>
          <w:tcPr>
            <w:tcW w:w="912" w:type="dxa"/>
            <w:tcBorders>
              <w:right w:val="nil"/>
            </w:tcBorders>
          </w:tcPr>
          <w:p w:rsidR="00201EFB" w:rsidRPr="00AD33FC" w:rsidRDefault="00B35D62" w:rsidP="00B5263C">
            <w:pPr>
              <w:keepNext/>
              <w:jc w:val="both"/>
              <w:rPr>
                <w:rFonts w:cs="Tahoma"/>
                <w:b/>
                <w:sz w:val="20"/>
                <w:szCs w:val="20"/>
              </w:rPr>
            </w:pPr>
            <w:r w:rsidRPr="00AD33FC">
              <w:rPr>
                <w:rFonts w:cs="Tahoma"/>
                <w:b/>
                <w:i/>
                <w:sz w:val="20"/>
                <w:szCs w:val="20"/>
              </w:rPr>
              <w:t>P</w:t>
            </w:r>
            <w:r w:rsidR="00201EFB" w:rsidRPr="00AD33FC">
              <w:rPr>
                <w:rFonts w:cs="Tahoma"/>
                <w:b/>
                <w:i/>
                <w:sz w:val="20"/>
                <w:szCs w:val="20"/>
              </w:rPr>
              <w:t xml:space="preserve">riloga </w:t>
            </w:r>
          </w:p>
        </w:tc>
        <w:tc>
          <w:tcPr>
            <w:tcW w:w="551" w:type="dxa"/>
            <w:tcBorders>
              <w:left w:val="nil"/>
            </w:tcBorders>
          </w:tcPr>
          <w:p w:rsidR="00201EFB" w:rsidRPr="00AD33FC" w:rsidRDefault="009D1D46" w:rsidP="00B5263C">
            <w:pPr>
              <w:keepNext/>
              <w:jc w:val="both"/>
              <w:rPr>
                <w:rFonts w:cs="Tahoma"/>
                <w:b/>
                <w:i/>
                <w:sz w:val="20"/>
                <w:szCs w:val="20"/>
              </w:rPr>
            </w:pPr>
            <w:r w:rsidRPr="00AD33FC">
              <w:rPr>
                <w:rFonts w:cs="Tahoma"/>
                <w:b/>
                <w:i/>
                <w:sz w:val="20"/>
                <w:szCs w:val="20"/>
              </w:rPr>
              <w:t>8</w:t>
            </w:r>
          </w:p>
        </w:tc>
      </w:tr>
    </w:tbl>
    <w:p w:rsidR="00A455CE" w:rsidRPr="00AD33FC" w:rsidRDefault="00A455CE" w:rsidP="00B5263C">
      <w:pPr>
        <w:keepNext/>
        <w:rPr>
          <w:rFonts w:cs="Tahoma"/>
          <w:sz w:val="20"/>
          <w:szCs w:val="20"/>
        </w:rPr>
      </w:pPr>
    </w:p>
    <w:p w:rsidR="00E04452" w:rsidRPr="00AD33FC" w:rsidRDefault="00E04452" w:rsidP="00B5263C">
      <w:pPr>
        <w:keepNext/>
        <w:jc w:val="both"/>
        <w:rPr>
          <w:rFonts w:cs="Tahoma"/>
          <w:b/>
          <w:sz w:val="20"/>
          <w:szCs w:val="20"/>
        </w:rPr>
      </w:pPr>
      <w:r w:rsidRPr="00AD33FC">
        <w:rPr>
          <w:rFonts w:cs="Tahoma"/>
          <w:sz w:val="20"/>
          <w:szCs w:val="20"/>
        </w:rPr>
        <w:t xml:space="preserve">Ponudnik s podpisom izjave 3/1 potrdi, da se strinja z njegovo vsebino. </w:t>
      </w:r>
      <w:r w:rsidR="00E270F2" w:rsidRPr="00AD33FC">
        <w:rPr>
          <w:rFonts w:cs="Tahoma"/>
          <w:sz w:val="20"/>
          <w:szCs w:val="20"/>
        </w:rPr>
        <w:t>Zaželeno</w:t>
      </w:r>
      <w:r w:rsidRPr="00AD33FC">
        <w:rPr>
          <w:rFonts w:cs="Tahoma"/>
          <w:sz w:val="20"/>
          <w:szCs w:val="20"/>
        </w:rPr>
        <w:t xml:space="preserve"> je, da je </w:t>
      </w:r>
      <w:r w:rsidR="003D2AD1" w:rsidRPr="00AD33FC">
        <w:rPr>
          <w:rFonts w:cs="Tahoma"/>
          <w:sz w:val="20"/>
          <w:szCs w:val="20"/>
        </w:rPr>
        <w:t>osnutek</w:t>
      </w:r>
      <w:r w:rsidRPr="00AD33FC">
        <w:rPr>
          <w:rFonts w:cs="Tahoma"/>
          <w:sz w:val="20"/>
          <w:szCs w:val="20"/>
        </w:rPr>
        <w:t xml:space="preserve"> </w:t>
      </w:r>
      <w:r w:rsidR="00337DE4" w:rsidRPr="00AD33FC">
        <w:rPr>
          <w:rFonts w:cs="Tahoma"/>
          <w:sz w:val="20"/>
          <w:szCs w:val="20"/>
        </w:rPr>
        <w:t>okvirnega sporazuma</w:t>
      </w:r>
      <w:r w:rsidRPr="00AD33FC">
        <w:rPr>
          <w:rFonts w:cs="Tahoma"/>
          <w:sz w:val="20"/>
          <w:szCs w:val="20"/>
        </w:rPr>
        <w:t xml:space="preserve"> izpolnjen in naložen v </w:t>
      </w:r>
      <w:r w:rsidRPr="00AD33FC">
        <w:rPr>
          <w:rFonts w:cs="Tahoma"/>
          <w:b/>
          <w:sz w:val="20"/>
          <w:szCs w:val="20"/>
        </w:rPr>
        <w:t>razdelek »Druge priloge«</w:t>
      </w:r>
      <w:r w:rsidR="004F480F" w:rsidRPr="00AD33FC">
        <w:rPr>
          <w:rFonts w:cs="Tahoma"/>
          <w:b/>
          <w:sz w:val="20"/>
          <w:szCs w:val="20"/>
        </w:rPr>
        <w:t>.</w:t>
      </w:r>
    </w:p>
    <w:p w:rsidR="00A455CE" w:rsidRPr="00AD33FC" w:rsidRDefault="00A455CE" w:rsidP="00B5263C">
      <w:pPr>
        <w:keepNext/>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455CE" w:rsidRPr="00AD33FC" w:rsidTr="00D55AB8">
        <w:tc>
          <w:tcPr>
            <w:tcW w:w="599" w:type="dxa"/>
            <w:tcBorders>
              <w:top w:val="single" w:sz="4" w:space="0" w:color="auto"/>
              <w:bottom w:val="single" w:sz="4" w:space="0" w:color="auto"/>
              <w:right w:val="nil"/>
            </w:tcBorders>
          </w:tcPr>
          <w:p w:rsidR="00A455CE" w:rsidRPr="00AD33FC" w:rsidRDefault="00A455CE" w:rsidP="00B5263C">
            <w:pPr>
              <w:keepNext/>
              <w:jc w:val="both"/>
              <w:rPr>
                <w:rFonts w:cs="Tahoma"/>
                <w:sz w:val="20"/>
                <w:szCs w:val="20"/>
              </w:rPr>
            </w:pPr>
          </w:p>
        </w:tc>
        <w:tc>
          <w:tcPr>
            <w:tcW w:w="7653" w:type="dxa"/>
            <w:tcBorders>
              <w:top w:val="single" w:sz="4" w:space="0" w:color="auto"/>
              <w:left w:val="nil"/>
              <w:bottom w:val="single" w:sz="4" w:space="0" w:color="auto"/>
            </w:tcBorders>
          </w:tcPr>
          <w:p w:rsidR="00A455CE" w:rsidRPr="00AD33FC" w:rsidRDefault="00A455CE" w:rsidP="00B5263C">
            <w:pPr>
              <w:keepNext/>
              <w:jc w:val="both"/>
              <w:rPr>
                <w:rFonts w:cs="Tahoma"/>
                <w:sz w:val="20"/>
                <w:szCs w:val="20"/>
              </w:rPr>
            </w:pPr>
            <w:r w:rsidRPr="00AD33FC">
              <w:rPr>
                <w:rFonts w:cs="Tahoma"/>
                <w:sz w:val="20"/>
                <w:szCs w:val="20"/>
              </w:rPr>
              <w:t xml:space="preserve">FINANČNO ZAVAROVANJE ZA </w:t>
            </w:r>
            <w:r w:rsidR="002D450B" w:rsidRPr="00AD33FC">
              <w:rPr>
                <w:rFonts w:cs="Tahoma"/>
                <w:sz w:val="20"/>
                <w:szCs w:val="20"/>
              </w:rPr>
              <w:t>ZAVAROVANJE DOBRE IZVEDBE</w:t>
            </w:r>
            <w:r w:rsidRPr="00AD33FC">
              <w:rPr>
                <w:rFonts w:cs="Tahoma"/>
                <w:sz w:val="20"/>
                <w:szCs w:val="20"/>
              </w:rPr>
              <w:t xml:space="preserve"> </w:t>
            </w:r>
            <w:r w:rsidR="00883112" w:rsidRPr="00AD33FC">
              <w:rPr>
                <w:rFonts w:cs="Tahoma"/>
                <w:sz w:val="20"/>
                <w:szCs w:val="20"/>
              </w:rPr>
              <w:t xml:space="preserve">OBVEZNOSTI IZ </w:t>
            </w:r>
            <w:r w:rsidR="00337DE4" w:rsidRPr="00AD33FC">
              <w:rPr>
                <w:rFonts w:cs="Tahoma"/>
                <w:sz w:val="20"/>
                <w:szCs w:val="20"/>
              </w:rPr>
              <w:t>OKVIRNEGA SPORAZUMA</w:t>
            </w:r>
          </w:p>
        </w:tc>
        <w:tc>
          <w:tcPr>
            <w:tcW w:w="912" w:type="dxa"/>
            <w:tcBorders>
              <w:top w:val="single" w:sz="4" w:space="0" w:color="auto"/>
              <w:bottom w:val="single" w:sz="4" w:space="0" w:color="auto"/>
              <w:right w:val="nil"/>
            </w:tcBorders>
          </w:tcPr>
          <w:p w:rsidR="00A455CE" w:rsidRPr="00AD33FC" w:rsidRDefault="00B35D62" w:rsidP="00B5263C">
            <w:pPr>
              <w:keepNext/>
              <w:jc w:val="both"/>
              <w:rPr>
                <w:rFonts w:cs="Tahoma"/>
                <w:b/>
                <w:i/>
                <w:sz w:val="20"/>
                <w:szCs w:val="20"/>
              </w:rPr>
            </w:pPr>
            <w:r w:rsidRPr="00AD33FC">
              <w:rPr>
                <w:rFonts w:cs="Tahoma"/>
                <w:b/>
                <w:i/>
                <w:sz w:val="20"/>
                <w:szCs w:val="20"/>
              </w:rPr>
              <w:t>P</w:t>
            </w:r>
            <w:r w:rsidR="00A455CE" w:rsidRPr="00AD33FC">
              <w:rPr>
                <w:rFonts w:cs="Tahoma"/>
                <w:b/>
                <w:i/>
                <w:sz w:val="20"/>
                <w:szCs w:val="20"/>
              </w:rPr>
              <w:t xml:space="preserve">riloga </w:t>
            </w:r>
          </w:p>
        </w:tc>
        <w:tc>
          <w:tcPr>
            <w:tcW w:w="551" w:type="dxa"/>
            <w:tcBorders>
              <w:top w:val="single" w:sz="4" w:space="0" w:color="auto"/>
              <w:left w:val="nil"/>
              <w:bottom w:val="single" w:sz="4" w:space="0" w:color="auto"/>
            </w:tcBorders>
          </w:tcPr>
          <w:p w:rsidR="00A455CE" w:rsidRPr="00AD33FC" w:rsidRDefault="009D1D46" w:rsidP="00B5263C">
            <w:pPr>
              <w:keepNext/>
              <w:jc w:val="both"/>
              <w:rPr>
                <w:rFonts w:cs="Tahoma"/>
                <w:b/>
                <w:i/>
                <w:sz w:val="20"/>
                <w:szCs w:val="20"/>
              </w:rPr>
            </w:pPr>
            <w:r w:rsidRPr="00AD33FC">
              <w:rPr>
                <w:rFonts w:cs="Tahoma"/>
                <w:b/>
                <w:i/>
                <w:sz w:val="20"/>
                <w:szCs w:val="20"/>
              </w:rPr>
              <w:t>9</w:t>
            </w:r>
          </w:p>
        </w:tc>
      </w:tr>
    </w:tbl>
    <w:p w:rsidR="00A455CE" w:rsidRPr="00AD33FC" w:rsidRDefault="00A455CE" w:rsidP="00B5263C">
      <w:pPr>
        <w:keepNext/>
        <w:jc w:val="both"/>
        <w:rPr>
          <w:rFonts w:cs="Tahoma"/>
          <w:sz w:val="20"/>
          <w:szCs w:val="20"/>
        </w:rPr>
      </w:pPr>
    </w:p>
    <w:p w:rsidR="00506838" w:rsidRPr="00AD33FC" w:rsidRDefault="00E04452" w:rsidP="00B5263C">
      <w:pPr>
        <w:keepNext/>
        <w:jc w:val="both"/>
        <w:rPr>
          <w:rFonts w:cs="Tahoma"/>
          <w:color w:val="FF0000"/>
          <w:sz w:val="20"/>
          <w:szCs w:val="20"/>
        </w:rPr>
      </w:pPr>
      <w:r w:rsidRPr="00AD33FC">
        <w:rPr>
          <w:rFonts w:cs="Tahoma"/>
          <w:sz w:val="20"/>
          <w:szCs w:val="20"/>
        </w:rPr>
        <w:t xml:space="preserve">Ponudnik s podpisom izjave 3/1 potrdi, da se strinja z njegovo vsebino. </w:t>
      </w:r>
      <w:r w:rsidR="00E270F2" w:rsidRPr="00AD33FC">
        <w:rPr>
          <w:rFonts w:cs="Tahoma"/>
          <w:sz w:val="20"/>
          <w:szCs w:val="20"/>
        </w:rPr>
        <w:t>Zaželeno</w:t>
      </w:r>
      <w:r w:rsidRPr="00AD33FC">
        <w:rPr>
          <w:rFonts w:cs="Tahoma"/>
          <w:sz w:val="20"/>
          <w:szCs w:val="20"/>
        </w:rPr>
        <w:t xml:space="preserve"> je, da je vzorec finančnega zavarovanja izpolnjen in naložen v </w:t>
      </w:r>
      <w:r w:rsidRPr="00AD33FC">
        <w:rPr>
          <w:rFonts w:cs="Tahoma"/>
          <w:b/>
          <w:sz w:val="20"/>
          <w:szCs w:val="20"/>
        </w:rPr>
        <w:t>razdelek »Druge priloge«</w:t>
      </w:r>
      <w:r w:rsidR="004F480F" w:rsidRPr="00AD33FC">
        <w:rPr>
          <w:rFonts w:cs="Tahoma"/>
          <w:b/>
          <w:sz w:val="20"/>
          <w:szCs w:val="20"/>
        </w:rPr>
        <w:t>.</w:t>
      </w:r>
    </w:p>
    <w:p w:rsidR="00B47326" w:rsidRPr="00AD33FC" w:rsidRDefault="00B47326" w:rsidP="00B5263C">
      <w:pPr>
        <w:keepNext/>
        <w:rPr>
          <w:rFonts w:cs="Tahoma"/>
          <w:sz w:val="20"/>
          <w:szCs w:val="20"/>
        </w:rPr>
      </w:pPr>
      <w:r w:rsidRPr="00AD33FC">
        <w:rPr>
          <w:rFonts w:cs="Tahoma"/>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9350CD" w:rsidRPr="00AD33FC" w:rsidTr="00732AB5">
        <w:tc>
          <w:tcPr>
            <w:tcW w:w="741" w:type="dxa"/>
            <w:tcBorders>
              <w:right w:val="nil"/>
            </w:tcBorders>
          </w:tcPr>
          <w:p w:rsidR="009350CD" w:rsidRPr="00AD33FC" w:rsidRDefault="009350CD" w:rsidP="00802C1C">
            <w:pPr>
              <w:keepNext/>
              <w:jc w:val="both"/>
              <w:rPr>
                <w:rFonts w:cs="Tahoma"/>
                <w:sz w:val="20"/>
                <w:szCs w:val="20"/>
              </w:rPr>
            </w:pPr>
            <w:r w:rsidRPr="00AD33FC">
              <w:rPr>
                <w:rFonts w:cs="Tahoma"/>
                <w:sz w:val="20"/>
                <w:szCs w:val="20"/>
              </w:rPr>
              <w:lastRenderedPageBreak/>
              <w:br w:type="page"/>
            </w:r>
          </w:p>
        </w:tc>
        <w:tc>
          <w:tcPr>
            <w:tcW w:w="7623" w:type="dxa"/>
            <w:tcBorders>
              <w:left w:val="nil"/>
            </w:tcBorders>
            <w:vAlign w:val="bottom"/>
          </w:tcPr>
          <w:p w:rsidR="009350CD" w:rsidRPr="00AD33FC" w:rsidRDefault="009350CD" w:rsidP="00802C1C">
            <w:pPr>
              <w:keepNext/>
              <w:jc w:val="both"/>
              <w:rPr>
                <w:rFonts w:cs="Tahoma"/>
                <w:b/>
                <w:sz w:val="20"/>
                <w:szCs w:val="20"/>
              </w:rPr>
            </w:pPr>
            <w:r w:rsidRPr="00AD33FC">
              <w:rPr>
                <w:rFonts w:cs="Tahoma"/>
                <w:b/>
                <w:sz w:val="20"/>
                <w:szCs w:val="20"/>
              </w:rPr>
              <w:t>P R E D R A Č U N</w:t>
            </w:r>
            <w:r w:rsidR="003C7E08" w:rsidRPr="00AD33FC">
              <w:rPr>
                <w:rFonts w:cs="Tahoma"/>
                <w:b/>
                <w:sz w:val="20"/>
                <w:szCs w:val="20"/>
              </w:rPr>
              <w:t xml:space="preserve"> </w:t>
            </w:r>
            <w:r w:rsidR="00883112" w:rsidRPr="00AD33FC">
              <w:rPr>
                <w:rFonts w:cs="Tahoma"/>
                <w:b/>
                <w:sz w:val="20"/>
                <w:szCs w:val="20"/>
              </w:rPr>
              <w:t>- PONUDBA</w:t>
            </w:r>
          </w:p>
        </w:tc>
        <w:tc>
          <w:tcPr>
            <w:tcW w:w="850" w:type="dxa"/>
            <w:tcBorders>
              <w:right w:val="nil"/>
            </w:tcBorders>
          </w:tcPr>
          <w:p w:rsidR="009350CD" w:rsidRPr="00AD33FC" w:rsidRDefault="009350CD" w:rsidP="00802C1C">
            <w:pPr>
              <w:keepNext/>
              <w:jc w:val="both"/>
              <w:rPr>
                <w:rFonts w:cs="Tahoma"/>
                <w:b/>
                <w:sz w:val="20"/>
                <w:szCs w:val="20"/>
              </w:rPr>
            </w:pPr>
            <w:r w:rsidRPr="00AD33FC">
              <w:rPr>
                <w:rFonts w:cs="Tahoma"/>
                <w:b/>
                <w:i/>
                <w:sz w:val="20"/>
                <w:szCs w:val="20"/>
              </w:rPr>
              <w:t xml:space="preserve"> </w:t>
            </w:r>
          </w:p>
        </w:tc>
        <w:tc>
          <w:tcPr>
            <w:tcW w:w="426" w:type="dxa"/>
            <w:tcBorders>
              <w:left w:val="nil"/>
            </w:tcBorders>
          </w:tcPr>
          <w:p w:rsidR="009350CD" w:rsidRPr="00AD33FC" w:rsidRDefault="009350CD" w:rsidP="00802C1C">
            <w:pPr>
              <w:keepNext/>
              <w:jc w:val="both"/>
              <w:rPr>
                <w:rFonts w:cs="Tahoma"/>
                <w:b/>
                <w:i/>
                <w:sz w:val="20"/>
                <w:szCs w:val="20"/>
              </w:rPr>
            </w:pPr>
          </w:p>
        </w:tc>
      </w:tr>
    </w:tbl>
    <w:p w:rsidR="009350CD" w:rsidRPr="00AD33FC" w:rsidRDefault="009350CD" w:rsidP="00802C1C">
      <w:pPr>
        <w:keepNext/>
        <w:jc w:val="both"/>
        <w:rPr>
          <w:rFonts w:cs="Tahoma"/>
          <w:b/>
          <w:sz w:val="20"/>
          <w:szCs w:val="20"/>
        </w:rPr>
      </w:pPr>
    </w:p>
    <w:p w:rsidR="009350CD" w:rsidRPr="00AD33FC" w:rsidRDefault="009350CD" w:rsidP="00802C1C">
      <w:pPr>
        <w:keepNext/>
        <w:spacing w:line="312" w:lineRule="auto"/>
        <w:jc w:val="both"/>
        <w:rPr>
          <w:rFonts w:cs="Tahoma"/>
          <w:sz w:val="20"/>
          <w:szCs w:val="20"/>
        </w:rPr>
      </w:pPr>
      <w:r w:rsidRPr="00AD33FC">
        <w:rPr>
          <w:rFonts w:cs="Tahoma"/>
          <w:sz w:val="20"/>
          <w:szCs w:val="20"/>
        </w:rPr>
        <w:t xml:space="preserve">Ponudnik: _______________________________________________________________, </w:t>
      </w:r>
    </w:p>
    <w:p w:rsidR="009350CD" w:rsidRPr="00AD33FC" w:rsidRDefault="009350CD" w:rsidP="00802C1C">
      <w:pPr>
        <w:keepNext/>
        <w:spacing w:line="312" w:lineRule="auto"/>
        <w:jc w:val="both"/>
        <w:rPr>
          <w:rFonts w:cs="Tahoma"/>
          <w:sz w:val="20"/>
          <w:szCs w:val="20"/>
        </w:rPr>
      </w:pPr>
      <w:r w:rsidRPr="00AD33FC">
        <w:rPr>
          <w:rFonts w:cs="Tahoma"/>
          <w:sz w:val="20"/>
          <w:szCs w:val="20"/>
        </w:rPr>
        <w:t>ki oddajamo ponudbo</w:t>
      </w:r>
      <w:r w:rsidR="00030C63" w:rsidRPr="00AD33FC">
        <w:rPr>
          <w:rFonts w:cs="Tahoma"/>
          <w:sz w:val="20"/>
          <w:szCs w:val="20"/>
        </w:rPr>
        <w:t xml:space="preserve"> </w:t>
      </w:r>
      <w:r w:rsidR="00ED30A9" w:rsidRPr="00AD33FC">
        <w:rPr>
          <w:rFonts w:cs="Tahoma"/>
          <w:sz w:val="20"/>
          <w:szCs w:val="20"/>
        </w:rPr>
        <w:t>za j</w:t>
      </w:r>
      <w:r w:rsidRPr="00AD33FC">
        <w:rPr>
          <w:rFonts w:cs="Tahoma"/>
          <w:sz w:val="20"/>
          <w:szCs w:val="20"/>
        </w:rPr>
        <w:t>avno naročilo:</w:t>
      </w:r>
      <w:r w:rsidRPr="00AD33FC">
        <w:rPr>
          <w:rFonts w:ascii="Times New Roman" w:hAnsi="Times New Roman"/>
          <w:sz w:val="20"/>
          <w:szCs w:val="20"/>
        </w:rPr>
        <w:t xml:space="preserve"> </w:t>
      </w:r>
      <w:r w:rsidR="00216542" w:rsidRPr="00AD33FC">
        <w:rPr>
          <w:rFonts w:cs="Tahoma"/>
          <w:sz w:val="20"/>
          <w:szCs w:val="20"/>
        </w:rPr>
        <w:t>LPP-132/18</w:t>
      </w:r>
      <w:r w:rsidRPr="00AD33FC">
        <w:rPr>
          <w:rFonts w:cs="Tahoma"/>
          <w:sz w:val="20"/>
          <w:szCs w:val="20"/>
        </w:rPr>
        <w:t xml:space="preserve"> </w:t>
      </w:r>
      <w:r w:rsidR="00EA7246" w:rsidRPr="00AD33FC">
        <w:rPr>
          <w:rFonts w:cs="Tahoma"/>
          <w:sz w:val="20"/>
          <w:szCs w:val="20"/>
        </w:rPr>
        <w:t>Dobava maziv in tekočin</w:t>
      </w:r>
      <w:r w:rsidRPr="00AD33FC">
        <w:rPr>
          <w:rFonts w:cs="Tahoma"/>
          <w:sz w:val="20"/>
          <w:szCs w:val="20"/>
        </w:rPr>
        <w:t>, prilagamo predračun:</w:t>
      </w:r>
    </w:p>
    <w:p w:rsidR="009350CD" w:rsidRPr="00AD33FC" w:rsidRDefault="009350CD" w:rsidP="00802C1C">
      <w:pPr>
        <w:keepNext/>
        <w:rPr>
          <w:rFonts w:cs="Tahoma"/>
          <w:sz w:val="20"/>
          <w:szCs w:val="20"/>
        </w:rPr>
      </w:pPr>
    </w:p>
    <w:tbl>
      <w:tblPr>
        <w:tblStyle w:val="Tabelamrea1"/>
        <w:tblW w:w="0" w:type="auto"/>
        <w:tblLook w:val="04A0" w:firstRow="1" w:lastRow="0" w:firstColumn="1" w:lastColumn="0" w:noHBand="0" w:noVBand="1"/>
      </w:tblPr>
      <w:tblGrid>
        <w:gridCol w:w="9212"/>
      </w:tblGrid>
      <w:tr w:rsidR="009350CD" w:rsidRPr="00AD33FC" w:rsidTr="00732AB5">
        <w:trPr>
          <w:trHeight w:val="409"/>
        </w:trPr>
        <w:tc>
          <w:tcPr>
            <w:tcW w:w="9212" w:type="dxa"/>
            <w:vAlign w:val="bottom"/>
          </w:tcPr>
          <w:p w:rsidR="009350CD" w:rsidRPr="00AD33FC" w:rsidRDefault="009350CD" w:rsidP="00802C1C">
            <w:pPr>
              <w:keepNext/>
              <w:spacing w:before="120"/>
              <w:ind w:left="1080" w:hanging="1080"/>
              <w:jc w:val="both"/>
              <w:rPr>
                <w:rFonts w:cs="Tahoma"/>
                <w:b/>
                <w:sz w:val="20"/>
                <w:szCs w:val="20"/>
              </w:rPr>
            </w:pPr>
            <w:r w:rsidRPr="00AD33FC">
              <w:rPr>
                <w:rFonts w:cs="Tahoma"/>
                <w:sz w:val="20"/>
                <w:szCs w:val="20"/>
              </w:rPr>
              <w:t>Ponudbo oddajamo (označi):</w:t>
            </w:r>
            <w:r w:rsidRPr="00AD33FC">
              <w:rPr>
                <w:rFonts w:cs="Tahoma"/>
                <w:b/>
                <w:sz w:val="20"/>
                <w:szCs w:val="20"/>
              </w:rPr>
              <w:t xml:space="preserve"> </w:t>
            </w:r>
          </w:p>
          <w:tbl>
            <w:tblPr>
              <w:tblW w:w="0" w:type="auto"/>
              <w:tblInd w:w="108" w:type="dxa"/>
              <w:tblLook w:val="04A0" w:firstRow="1" w:lastRow="0" w:firstColumn="1" w:lastColumn="0" w:noHBand="0" w:noVBand="1"/>
            </w:tblPr>
            <w:tblGrid>
              <w:gridCol w:w="1722"/>
              <w:gridCol w:w="2468"/>
              <w:gridCol w:w="2144"/>
              <w:gridCol w:w="2554"/>
            </w:tblGrid>
            <w:tr w:rsidR="009350CD" w:rsidRPr="00AD33FC" w:rsidTr="00732AB5">
              <w:trPr>
                <w:trHeight w:val="764"/>
              </w:trPr>
              <w:tc>
                <w:tcPr>
                  <w:tcW w:w="1688" w:type="dxa"/>
                </w:tcPr>
                <w:p w:rsidR="009350CD" w:rsidRPr="00AD33FC" w:rsidRDefault="009350CD" w:rsidP="00802C1C">
                  <w:pPr>
                    <w:keepNext/>
                    <w:numPr>
                      <w:ilvl w:val="0"/>
                      <w:numId w:val="8"/>
                    </w:numPr>
                    <w:ind w:left="459" w:hanging="425"/>
                    <w:jc w:val="both"/>
                    <w:rPr>
                      <w:rFonts w:cs="Tahoma"/>
                      <w:b/>
                      <w:sz w:val="20"/>
                      <w:szCs w:val="20"/>
                    </w:rPr>
                  </w:pPr>
                  <w:r w:rsidRPr="00AD33FC">
                    <w:rPr>
                      <w:rFonts w:cs="Tahoma"/>
                      <w:sz w:val="20"/>
                      <w:szCs w:val="20"/>
                    </w:rPr>
                    <w:t>samostojno</w:t>
                  </w:r>
                </w:p>
              </w:tc>
              <w:tc>
                <w:tcPr>
                  <w:tcW w:w="2507" w:type="dxa"/>
                </w:tcPr>
                <w:p w:rsidR="009350CD" w:rsidRPr="00AD33FC" w:rsidRDefault="009350CD" w:rsidP="00802C1C">
                  <w:pPr>
                    <w:keepNext/>
                    <w:numPr>
                      <w:ilvl w:val="0"/>
                      <w:numId w:val="8"/>
                    </w:numPr>
                    <w:ind w:left="580" w:hanging="425"/>
                    <w:jc w:val="both"/>
                    <w:rPr>
                      <w:rFonts w:cs="Tahoma"/>
                      <w:b/>
                      <w:sz w:val="20"/>
                      <w:szCs w:val="20"/>
                    </w:rPr>
                  </w:pPr>
                  <w:r w:rsidRPr="00AD33FC">
                    <w:rPr>
                      <w:rFonts w:cs="Tahoma"/>
                      <w:sz w:val="20"/>
                      <w:szCs w:val="20"/>
                    </w:rPr>
                    <w:t>skupna ponudba</w:t>
                  </w:r>
                </w:p>
              </w:tc>
              <w:tc>
                <w:tcPr>
                  <w:tcW w:w="2184" w:type="dxa"/>
                </w:tcPr>
                <w:p w:rsidR="009350CD" w:rsidRPr="00AD33FC" w:rsidRDefault="009350CD" w:rsidP="00802C1C">
                  <w:pPr>
                    <w:keepNext/>
                    <w:numPr>
                      <w:ilvl w:val="0"/>
                      <w:numId w:val="8"/>
                    </w:numPr>
                    <w:ind w:left="483" w:hanging="483"/>
                    <w:jc w:val="both"/>
                    <w:rPr>
                      <w:rFonts w:cs="Tahoma"/>
                      <w:b/>
                      <w:sz w:val="20"/>
                      <w:szCs w:val="20"/>
                    </w:rPr>
                  </w:pPr>
                  <w:r w:rsidRPr="00AD33FC">
                    <w:rPr>
                      <w:rFonts w:cs="Tahoma"/>
                      <w:sz w:val="20"/>
                      <w:szCs w:val="20"/>
                    </w:rPr>
                    <w:t>s podizvajalci</w:t>
                  </w:r>
                </w:p>
              </w:tc>
              <w:tc>
                <w:tcPr>
                  <w:tcW w:w="2605" w:type="dxa"/>
                </w:tcPr>
                <w:p w:rsidR="009350CD" w:rsidRPr="00AD33FC" w:rsidRDefault="009350CD" w:rsidP="00802C1C">
                  <w:pPr>
                    <w:keepNext/>
                    <w:numPr>
                      <w:ilvl w:val="0"/>
                      <w:numId w:val="8"/>
                    </w:numPr>
                    <w:ind w:left="425" w:hanging="437"/>
                    <w:jc w:val="both"/>
                    <w:rPr>
                      <w:rFonts w:cs="Tahoma"/>
                      <w:sz w:val="20"/>
                      <w:szCs w:val="20"/>
                    </w:rPr>
                  </w:pPr>
                  <w:r w:rsidRPr="00AD33FC">
                    <w:rPr>
                      <w:rFonts w:cs="Tahoma"/>
                      <w:sz w:val="20"/>
                      <w:szCs w:val="20"/>
                    </w:rPr>
                    <w:t>Uporaba zmogljivosti drugih subjektov</w:t>
                  </w:r>
                </w:p>
              </w:tc>
            </w:tr>
          </w:tbl>
          <w:p w:rsidR="009350CD" w:rsidRPr="00AD33FC" w:rsidRDefault="009350CD" w:rsidP="00802C1C">
            <w:pPr>
              <w:keepNext/>
              <w:spacing w:before="180" w:line="276" w:lineRule="auto"/>
              <w:rPr>
                <w:rFonts w:cs="Tahoma"/>
                <w:sz w:val="20"/>
                <w:szCs w:val="20"/>
                <w:lang w:eastAsia="en-US"/>
              </w:rPr>
            </w:pPr>
          </w:p>
        </w:tc>
      </w:tr>
    </w:tbl>
    <w:p w:rsidR="009350CD" w:rsidRPr="00AD33FC" w:rsidRDefault="009350CD" w:rsidP="00802C1C">
      <w:pPr>
        <w:keepNext/>
        <w:rPr>
          <w:rFonts w:cs="Tahoma"/>
          <w:sz w:val="20"/>
          <w:szCs w:val="20"/>
        </w:rPr>
      </w:pPr>
    </w:p>
    <w:p w:rsidR="009350CD" w:rsidRPr="00AD33FC" w:rsidRDefault="009350CD" w:rsidP="00802C1C">
      <w:pPr>
        <w:keepNext/>
        <w:rPr>
          <w:rFonts w:cs="Tahoma"/>
          <w:sz w:val="16"/>
          <w:szCs w:val="16"/>
        </w:rPr>
      </w:pPr>
    </w:p>
    <w:p w:rsidR="00DF3699" w:rsidRPr="00AD33FC" w:rsidRDefault="00DF3699" w:rsidP="00802C1C">
      <w:pPr>
        <w:keepNext/>
        <w:keepLines/>
        <w:numPr>
          <w:ilvl w:val="0"/>
          <w:numId w:val="6"/>
        </w:numPr>
        <w:tabs>
          <w:tab w:val="num" w:pos="426"/>
        </w:tabs>
        <w:ind w:left="0" w:firstLine="0"/>
        <w:rPr>
          <w:rFonts w:cs="Tahoma"/>
          <w:b/>
          <w:sz w:val="20"/>
          <w:szCs w:val="20"/>
        </w:rPr>
      </w:pPr>
      <w:r w:rsidRPr="00AD33FC">
        <w:rPr>
          <w:rFonts w:cs="Tahoma"/>
          <w:b/>
          <w:sz w:val="20"/>
          <w:szCs w:val="20"/>
        </w:rPr>
        <w:t>PONUDBENA VREDNOST</w:t>
      </w:r>
    </w:p>
    <w:p w:rsidR="00DF3699" w:rsidRPr="00AD33FC" w:rsidRDefault="00DF3699" w:rsidP="00802C1C">
      <w:pPr>
        <w:keepNext/>
        <w:keepLines/>
        <w:rPr>
          <w:rFonts w:cs="Tahoma"/>
        </w:rPr>
      </w:pPr>
    </w:p>
    <w:tbl>
      <w:tblPr>
        <w:tblW w:w="969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9"/>
        <w:gridCol w:w="1560"/>
        <w:gridCol w:w="2941"/>
      </w:tblGrid>
      <w:tr w:rsidR="00DF3699" w:rsidRPr="00AD33FC" w:rsidTr="00415E49">
        <w:trPr>
          <w:trHeight w:val="410"/>
        </w:trPr>
        <w:tc>
          <w:tcPr>
            <w:tcW w:w="5189" w:type="dxa"/>
            <w:shd w:val="clear" w:color="auto" w:fill="auto"/>
            <w:vAlign w:val="center"/>
          </w:tcPr>
          <w:p w:rsidR="00DF3699" w:rsidRPr="00AD33FC" w:rsidRDefault="00DF3699" w:rsidP="00802C1C">
            <w:pPr>
              <w:keepNext/>
              <w:keepLines/>
              <w:rPr>
                <w:rFonts w:cs="Tahoma"/>
                <w:b/>
                <w:sz w:val="20"/>
                <w:szCs w:val="20"/>
              </w:rPr>
            </w:pPr>
            <w:r w:rsidRPr="00AD33FC">
              <w:rPr>
                <w:rFonts w:cs="Tahoma"/>
                <w:b/>
                <w:sz w:val="20"/>
                <w:szCs w:val="20"/>
              </w:rPr>
              <w:t>PONUDBENA VREDNOST ZA DVOLETNO OBDOBJE brez DDV</w:t>
            </w:r>
          </w:p>
        </w:tc>
        <w:tc>
          <w:tcPr>
            <w:tcW w:w="1560" w:type="dxa"/>
          </w:tcPr>
          <w:p w:rsidR="00DF3699" w:rsidRPr="00AD33FC" w:rsidRDefault="00DF3699" w:rsidP="00802C1C">
            <w:pPr>
              <w:keepNext/>
              <w:keepLines/>
              <w:jc w:val="right"/>
              <w:rPr>
                <w:rFonts w:cs="Tahoma"/>
                <w:sz w:val="20"/>
                <w:szCs w:val="20"/>
              </w:rPr>
            </w:pPr>
            <w:r w:rsidRPr="00AD33FC">
              <w:rPr>
                <w:rFonts w:cs="Tahoma"/>
                <w:sz w:val="20"/>
                <w:szCs w:val="20"/>
              </w:rPr>
              <w:t xml:space="preserve">Sklop št. 1 </w:t>
            </w:r>
          </w:p>
        </w:tc>
        <w:tc>
          <w:tcPr>
            <w:tcW w:w="2941" w:type="dxa"/>
            <w:shd w:val="clear" w:color="auto" w:fill="auto"/>
            <w:vAlign w:val="center"/>
          </w:tcPr>
          <w:p w:rsidR="00DF3699" w:rsidRPr="00AD33FC" w:rsidRDefault="00DF3699" w:rsidP="00802C1C">
            <w:pPr>
              <w:keepNext/>
              <w:keepLines/>
              <w:jc w:val="right"/>
              <w:rPr>
                <w:rFonts w:cs="Tahoma"/>
                <w:sz w:val="20"/>
                <w:szCs w:val="20"/>
              </w:rPr>
            </w:pPr>
            <w:r w:rsidRPr="00AD33FC">
              <w:rPr>
                <w:rFonts w:cs="Tahoma"/>
                <w:sz w:val="20"/>
                <w:szCs w:val="20"/>
              </w:rPr>
              <w:t>EUR</w:t>
            </w:r>
          </w:p>
        </w:tc>
      </w:tr>
      <w:tr w:rsidR="00DF3699" w:rsidRPr="00AD33FC" w:rsidTr="00415E49">
        <w:trPr>
          <w:trHeight w:val="410"/>
        </w:trPr>
        <w:tc>
          <w:tcPr>
            <w:tcW w:w="5189" w:type="dxa"/>
            <w:tcBorders>
              <w:top w:val="single" w:sz="4" w:space="0" w:color="auto"/>
              <w:left w:val="single" w:sz="4" w:space="0" w:color="auto"/>
              <w:bottom w:val="single" w:sz="4" w:space="0" w:color="auto"/>
              <w:right w:val="single" w:sz="4" w:space="0" w:color="auto"/>
            </w:tcBorders>
            <w:shd w:val="clear" w:color="auto" w:fill="auto"/>
            <w:vAlign w:val="center"/>
          </w:tcPr>
          <w:p w:rsidR="00DF3699" w:rsidRPr="00AD33FC" w:rsidRDefault="00DF3699" w:rsidP="00802C1C">
            <w:pPr>
              <w:keepNext/>
              <w:keepLines/>
              <w:rPr>
                <w:rFonts w:cs="Tahoma"/>
                <w:b/>
                <w:sz w:val="20"/>
                <w:szCs w:val="20"/>
              </w:rPr>
            </w:pPr>
            <w:r w:rsidRPr="00AD33FC">
              <w:rPr>
                <w:rFonts w:cs="Tahoma"/>
                <w:b/>
                <w:sz w:val="20"/>
                <w:szCs w:val="20"/>
              </w:rPr>
              <w:t>PONUDBENA VREDNOST ZA DVOLETNO OBDOBJE brez DDV</w:t>
            </w:r>
          </w:p>
        </w:tc>
        <w:tc>
          <w:tcPr>
            <w:tcW w:w="1560" w:type="dxa"/>
            <w:tcBorders>
              <w:top w:val="single" w:sz="4" w:space="0" w:color="auto"/>
              <w:left w:val="single" w:sz="4" w:space="0" w:color="auto"/>
              <w:bottom w:val="single" w:sz="4" w:space="0" w:color="auto"/>
              <w:right w:val="single" w:sz="4" w:space="0" w:color="auto"/>
            </w:tcBorders>
          </w:tcPr>
          <w:p w:rsidR="00DF3699" w:rsidRPr="00AD33FC" w:rsidRDefault="00DF3699" w:rsidP="00802C1C">
            <w:pPr>
              <w:keepNext/>
              <w:keepLines/>
              <w:jc w:val="right"/>
              <w:rPr>
                <w:rFonts w:cs="Tahoma"/>
                <w:sz w:val="20"/>
                <w:szCs w:val="20"/>
              </w:rPr>
            </w:pPr>
            <w:r w:rsidRPr="00AD33FC">
              <w:rPr>
                <w:rFonts w:cs="Tahoma"/>
                <w:sz w:val="20"/>
                <w:szCs w:val="20"/>
              </w:rPr>
              <w:t xml:space="preserve">Sklop št. 2 </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rsidR="00DF3699" w:rsidRPr="00AD33FC" w:rsidRDefault="00DF3699" w:rsidP="00802C1C">
            <w:pPr>
              <w:keepNext/>
              <w:keepLines/>
              <w:jc w:val="right"/>
              <w:rPr>
                <w:rFonts w:cs="Tahoma"/>
                <w:sz w:val="20"/>
                <w:szCs w:val="20"/>
              </w:rPr>
            </w:pPr>
            <w:r w:rsidRPr="00AD33FC">
              <w:rPr>
                <w:rFonts w:cs="Tahoma"/>
                <w:sz w:val="20"/>
                <w:szCs w:val="20"/>
              </w:rPr>
              <w:t>EUR</w:t>
            </w:r>
          </w:p>
        </w:tc>
      </w:tr>
      <w:tr w:rsidR="00DF3699" w:rsidRPr="00AD33FC" w:rsidTr="00415E49">
        <w:trPr>
          <w:trHeight w:val="410"/>
        </w:trPr>
        <w:tc>
          <w:tcPr>
            <w:tcW w:w="5189" w:type="dxa"/>
            <w:tcBorders>
              <w:top w:val="single" w:sz="4" w:space="0" w:color="auto"/>
              <w:left w:val="single" w:sz="4" w:space="0" w:color="auto"/>
              <w:bottom w:val="single" w:sz="4" w:space="0" w:color="auto"/>
              <w:right w:val="single" w:sz="4" w:space="0" w:color="auto"/>
            </w:tcBorders>
            <w:shd w:val="clear" w:color="auto" w:fill="auto"/>
            <w:vAlign w:val="center"/>
          </w:tcPr>
          <w:p w:rsidR="00DF3699" w:rsidRPr="00AD33FC" w:rsidRDefault="00DF3699" w:rsidP="00802C1C">
            <w:pPr>
              <w:keepNext/>
              <w:keepLines/>
              <w:rPr>
                <w:rFonts w:cs="Tahoma"/>
                <w:b/>
                <w:sz w:val="20"/>
                <w:szCs w:val="20"/>
              </w:rPr>
            </w:pPr>
            <w:r w:rsidRPr="00AD33FC">
              <w:rPr>
                <w:rFonts w:cs="Tahoma"/>
                <w:b/>
                <w:sz w:val="20"/>
                <w:szCs w:val="20"/>
              </w:rPr>
              <w:t>PONUDBENA VREDNOST ZA DVOLETNO OBDOBJE brez DDV</w:t>
            </w:r>
          </w:p>
        </w:tc>
        <w:tc>
          <w:tcPr>
            <w:tcW w:w="1560" w:type="dxa"/>
            <w:tcBorders>
              <w:top w:val="single" w:sz="4" w:space="0" w:color="auto"/>
              <w:left w:val="single" w:sz="4" w:space="0" w:color="auto"/>
              <w:bottom w:val="single" w:sz="4" w:space="0" w:color="auto"/>
              <w:right w:val="single" w:sz="4" w:space="0" w:color="auto"/>
            </w:tcBorders>
          </w:tcPr>
          <w:p w:rsidR="00DF3699" w:rsidRPr="00AD33FC" w:rsidRDefault="00DF3699" w:rsidP="00802C1C">
            <w:pPr>
              <w:keepNext/>
              <w:keepLines/>
              <w:jc w:val="right"/>
              <w:rPr>
                <w:rFonts w:cs="Tahoma"/>
                <w:sz w:val="20"/>
                <w:szCs w:val="20"/>
              </w:rPr>
            </w:pPr>
            <w:r w:rsidRPr="00AD33FC">
              <w:rPr>
                <w:rFonts w:cs="Tahoma"/>
                <w:sz w:val="20"/>
                <w:szCs w:val="20"/>
              </w:rPr>
              <w:t xml:space="preserve">Sklop št. 3 </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rsidR="00DF3699" w:rsidRPr="00AD33FC" w:rsidRDefault="00DF3699" w:rsidP="00802C1C">
            <w:pPr>
              <w:keepNext/>
              <w:keepLines/>
              <w:jc w:val="right"/>
              <w:rPr>
                <w:rFonts w:cs="Tahoma"/>
                <w:sz w:val="20"/>
                <w:szCs w:val="20"/>
              </w:rPr>
            </w:pPr>
            <w:r w:rsidRPr="00AD33FC">
              <w:rPr>
                <w:rFonts w:cs="Tahoma"/>
                <w:sz w:val="20"/>
                <w:szCs w:val="20"/>
              </w:rPr>
              <w:t>EUR</w:t>
            </w:r>
          </w:p>
        </w:tc>
      </w:tr>
      <w:tr w:rsidR="00DF3699" w:rsidRPr="00AD33FC" w:rsidTr="00415E49">
        <w:trPr>
          <w:trHeight w:val="410"/>
        </w:trPr>
        <w:tc>
          <w:tcPr>
            <w:tcW w:w="5189" w:type="dxa"/>
            <w:tcBorders>
              <w:top w:val="single" w:sz="4" w:space="0" w:color="auto"/>
              <w:left w:val="single" w:sz="4" w:space="0" w:color="auto"/>
              <w:bottom w:val="single" w:sz="4" w:space="0" w:color="auto"/>
              <w:right w:val="single" w:sz="4" w:space="0" w:color="auto"/>
            </w:tcBorders>
            <w:shd w:val="clear" w:color="auto" w:fill="auto"/>
            <w:vAlign w:val="center"/>
          </w:tcPr>
          <w:p w:rsidR="00DF3699" w:rsidRPr="00AD33FC" w:rsidRDefault="00DF3699" w:rsidP="00802C1C">
            <w:pPr>
              <w:keepNext/>
              <w:keepLines/>
              <w:rPr>
                <w:rFonts w:cs="Tahoma"/>
                <w:b/>
                <w:sz w:val="20"/>
                <w:szCs w:val="20"/>
              </w:rPr>
            </w:pPr>
            <w:r w:rsidRPr="00AD33FC">
              <w:rPr>
                <w:rFonts w:cs="Tahoma"/>
                <w:b/>
                <w:sz w:val="20"/>
                <w:szCs w:val="20"/>
              </w:rPr>
              <w:t>PONUDBENA VREDNOST ZA DVOLETNO OBDOBJE brez DDV</w:t>
            </w:r>
          </w:p>
        </w:tc>
        <w:tc>
          <w:tcPr>
            <w:tcW w:w="1560" w:type="dxa"/>
            <w:tcBorders>
              <w:top w:val="single" w:sz="4" w:space="0" w:color="auto"/>
              <w:left w:val="single" w:sz="4" w:space="0" w:color="auto"/>
              <w:bottom w:val="single" w:sz="4" w:space="0" w:color="auto"/>
              <w:right w:val="single" w:sz="4" w:space="0" w:color="auto"/>
            </w:tcBorders>
          </w:tcPr>
          <w:p w:rsidR="00DF3699" w:rsidRPr="00AD33FC" w:rsidRDefault="00DF3699" w:rsidP="00802C1C">
            <w:pPr>
              <w:keepNext/>
              <w:keepLines/>
              <w:jc w:val="right"/>
              <w:rPr>
                <w:rFonts w:cs="Tahoma"/>
                <w:sz w:val="20"/>
                <w:szCs w:val="20"/>
              </w:rPr>
            </w:pPr>
            <w:r w:rsidRPr="00AD33FC">
              <w:rPr>
                <w:rFonts w:cs="Tahoma"/>
                <w:sz w:val="20"/>
                <w:szCs w:val="20"/>
              </w:rPr>
              <w:t xml:space="preserve">Sklop št. 4 </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rsidR="00DF3699" w:rsidRPr="00AD33FC" w:rsidRDefault="00DF3699" w:rsidP="00802C1C">
            <w:pPr>
              <w:keepNext/>
              <w:keepLines/>
              <w:jc w:val="right"/>
              <w:rPr>
                <w:rFonts w:cs="Tahoma"/>
                <w:sz w:val="20"/>
                <w:szCs w:val="20"/>
              </w:rPr>
            </w:pPr>
            <w:r w:rsidRPr="00AD33FC">
              <w:rPr>
                <w:rFonts w:cs="Tahoma"/>
                <w:sz w:val="20"/>
                <w:szCs w:val="20"/>
              </w:rPr>
              <w:t>EUR</w:t>
            </w:r>
          </w:p>
        </w:tc>
      </w:tr>
      <w:tr w:rsidR="00DF3699" w:rsidRPr="00AD33FC" w:rsidTr="00415E49">
        <w:trPr>
          <w:trHeight w:val="410"/>
        </w:trPr>
        <w:tc>
          <w:tcPr>
            <w:tcW w:w="5189" w:type="dxa"/>
            <w:tcBorders>
              <w:top w:val="single" w:sz="4" w:space="0" w:color="auto"/>
              <w:left w:val="single" w:sz="4" w:space="0" w:color="auto"/>
              <w:bottom w:val="single" w:sz="4" w:space="0" w:color="auto"/>
              <w:right w:val="single" w:sz="4" w:space="0" w:color="auto"/>
            </w:tcBorders>
            <w:shd w:val="clear" w:color="auto" w:fill="auto"/>
            <w:vAlign w:val="center"/>
          </w:tcPr>
          <w:p w:rsidR="00DF3699" w:rsidRPr="00AD33FC" w:rsidRDefault="00DF3699" w:rsidP="00802C1C">
            <w:pPr>
              <w:keepNext/>
              <w:keepLines/>
              <w:rPr>
                <w:rFonts w:cs="Tahoma"/>
                <w:b/>
                <w:sz w:val="20"/>
                <w:szCs w:val="20"/>
              </w:rPr>
            </w:pPr>
            <w:r w:rsidRPr="00AD33FC">
              <w:rPr>
                <w:rFonts w:cs="Tahoma"/>
                <w:b/>
                <w:sz w:val="20"/>
                <w:szCs w:val="20"/>
              </w:rPr>
              <w:t>PONUDBENA VREDNOST ZA DVOLETNO OBDOBJE brez DDV</w:t>
            </w:r>
          </w:p>
        </w:tc>
        <w:tc>
          <w:tcPr>
            <w:tcW w:w="1560" w:type="dxa"/>
            <w:tcBorders>
              <w:top w:val="single" w:sz="4" w:space="0" w:color="auto"/>
              <w:left w:val="single" w:sz="4" w:space="0" w:color="auto"/>
              <w:bottom w:val="single" w:sz="4" w:space="0" w:color="auto"/>
              <w:right w:val="single" w:sz="4" w:space="0" w:color="auto"/>
            </w:tcBorders>
          </w:tcPr>
          <w:p w:rsidR="00DF3699" w:rsidRPr="00AD33FC" w:rsidRDefault="00DF3699" w:rsidP="00802C1C">
            <w:pPr>
              <w:keepNext/>
              <w:keepLines/>
              <w:jc w:val="right"/>
              <w:rPr>
                <w:rFonts w:cs="Tahoma"/>
                <w:sz w:val="20"/>
                <w:szCs w:val="20"/>
              </w:rPr>
            </w:pPr>
            <w:r w:rsidRPr="00AD33FC">
              <w:rPr>
                <w:rFonts w:cs="Tahoma"/>
                <w:sz w:val="20"/>
                <w:szCs w:val="20"/>
              </w:rPr>
              <w:t xml:space="preserve">Sklop št. 5 </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rsidR="00DF3699" w:rsidRPr="00AD33FC" w:rsidRDefault="00DF3699" w:rsidP="00802C1C">
            <w:pPr>
              <w:keepNext/>
              <w:keepLines/>
              <w:jc w:val="right"/>
              <w:rPr>
                <w:rFonts w:cs="Tahoma"/>
                <w:sz w:val="20"/>
                <w:szCs w:val="20"/>
              </w:rPr>
            </w:pPr>
            <w:r w:rsidRPr="00AD33FC">
              <w:rPr>
                <w:rFonts w:cs="Tahoma"/>
                <w:sz w:val="20"/>
                <w:szCs w:val="20"/>
              </w:rPr>
              <w:t>EUR</w:t>
            </w:r>
          </w:p>
        </w:tc>
      </w:tr>
      <w:tr w:rsidR="00DF3699" w:rsidRPr="00AD33FC" w:rsidTr="00415E49">
        <w:trPr>
          <w:trHeight w:val="410"/>
        </w:trPr>
        <w:tc>
          <w:tcPr>
            <w:tcW w:w="5189" w:type="dxa"/>
            <w:tcBorders>
              <w:top w:val="single" w:sz="4" w:space="0" w:color="auto"/>
              <w:left w:val="single" w:sz="4" w:space="0" w:color="auto"/>
              <w:bottom w:val="single" w:sz="4" w:space="0" w:color="auto"/>
              <w:right w:val="single" w:sz="4" w:space="0" w:color="auto"/>
            </w:tcBorders>
            <w:shd w:val="clear" w:color="auto" w:fill="auto"/>
            <w:vAlign w:val="center"/>
          </w:tcPr>
          <w:p w:rsidR="00DF3699" w:rsidRPr="00AD33FC" w:rsidRDefault="00DF3699" w:rsidP="00802C1C">
            <w:pPr>
              <w:keepNext/>
              <w:keepLines/>
              <w:rPr>
                <w:rFonts w:cs="Tahoma"/>
                <w:b/>
                <w:sz w:val="20"/>
                <w:szCs w:val="20"/>
              </w:rPr>
            </w:pPr>
            <w:r w:rsidRPr="00AD33FC">
              <w:rPr>
                <w:rFonts w:cs="Tahoma"/>
                <w:b/>
                <w:sz w:val="20"/>
                <w:szCs w:val="20"/>
              </w:rPr>
              <w:t>PONUDBENA VREDNOST ZA DVOLETNO OBDOBJE brez DDV</w:t>
            </w:r>
          </w:p>
        </w:tc>
        <w:tc>
          <w:tcPr>
            <w:tcW w:w="1560" w:type="dxa"/>
            <w:tcBorders>
              <w:top w:val="single" w:sz="4" w:space="0" w:color="auto"/>
              <w:left w:val="single" w:sz="4" w:space="0" w:color="auto"/>
              <w:bottom w:val="single" w:sz="4" w:space="0" w:color="auto"/>
              <w:right w:val="single" w:sz="4" w:space="0" w:color="auto"/>
            </w:tcBorders>
          </w:tcPr>
          <w:p w:rsidR="00DF3699" w:rsidRPr="00AD33FC" w:rsidRDefault="00DF3699" w:rsidP="00802C1C">
            <w:pPr>
              <w:keepNext/>
              <w:keepLines/>
              <w:jc w:val="right"/>
              <w:rPr>
                <w:rFonts w:cs="Tahoma"/>
                <w:sz w:val="20"/>
                <w:szCs w:val="20"/>
              </w:rPr>
            </w:pPr>
            <w:r w:rsidRPr="00AD33FC">
              <w:rPr>
                <w:rFonts w:cs="Tahoma"/>
                <w:sz w:val="20"/>
                <w:szCs w:val="20"/>
              </w:rPr>
              <w:t xml:space="preserve">Sklop št. 6 </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rsidR="00DF3699" w:rsidRPr="00AD33FC" w:rsidRDefault="00DF3699" w:rsidP="00802C1C">
            <w:pPr>
              <w:keepNext/>
              <w:keepLines/>
              <w:jc w:val="right"/>
              <w:rPr>
                <w:rFonts w:cs="Tahoma"/>
                <w:sz w:val="20"/>
                <w:szCs w:val="20"/>
              </w:rPr>
            </w:pPr>
            <w:r w:rsidRPr="00AD33FC">
              <w:rPr>
                <w:rFonts w:cs="Tahoma"/>
                <w:sz w:val="20"/>
                <w:szCs w:val="20"/>
              </w:rPr>
              <w:t>EUR</w:t>
            </w:r>
          </w:p>
        </w:tc>
      </w:tr>
      <w:tr w:rsidR="00DF3699" w:rsidRPr="00AD33FC" w:rsidTr="00415E49">
        <w:trPr>
          <w:trHeight w:val="410"/>
        </w:trPr>
        <w:tc>
          <w:tcPr>
            <w:tcW w:w="5189" w:type="dxa"/>
            <w:tcBorders>
              <w:top w:val="single" w:sz="4" w:space="0" w:color="auto"/>
              <w:left w:val="single" w:sz="4" w:space="0" w:color="auto"/>
              <w:bottom w:val="single" w:sz="4" w:space="0" w:color="auto"/>
              <w:right w:val="single" w:sz="4" w:space="0" w:color="auto"/>
            </w:tcBorders>
            <w:shd w:val="clear" w:color="auto" w:fill="auto"/>
            <w:vAlign w:val="center"/>
          </w:tcPr>
          <w:p w:rsidR="00DF3699" w:rsidRPr="00AD33FC" w:rsidRDefault="00DF3699" w:rsidP="00802C1C">
            <w:pPr>
              <w:keepNext/>
              <w:keepLines/>
              <w:rPr>
                <w:rFonts w:cs="Tahoma"/>
                <w:b/>
                <w:sz w:val="20"/>
                <w:szCs w:val="20"/>
              </w:rPr>
            </w:pPr>
            <w:r w:rsidRPr="00AD33FC">
              <w:rPr>
                <w:rFonts w:cs="Tahoma"/>
                <w:b/>
                <w:sz w:val="20"/>
                <w:szCs w:val="20"/>
              </w:rPr>
              <w:t>PONUDBENA VREDNOST ZA DVOLETNO OBDOBJE brez DDV</w:t>
            </w:r>
          </w:p>
        </w:tc>
        <w:tc>
          <w:tcPr>
            <w:tcW w:w="1560" w:type="dxa"/>
            <w:tcBorders>
              <w:top w:val="single" w:sz="4" w:space="0" w:color="auto"/>
              <w:left w:val="single" w:sz="4" w:space="0" w:color="auto"/>
              <w:bottom w:val="single" w:sz="4" w:space="0" w:color="auto"/>
              <w:right w:val="single" w:sz="4" w:space="0" w:color="auto"/>
            </w:tcBorders>
          </w:tcPr>
          <w:p w:rsidR="00DF3699" w:rsidRPr="00AD33FC" w:rsidRDefault="00DF3699" w:rsidP="00802C1C">
            <w:pPr>
              <w:keepNext/>
              <w:keepLines/>
              <w:jc w:val="right"/>
              <w:rPr>
                <w:rFonts w:cs="Tahoma"/>
                <w:sz w:val="20"/>
                <w:szCs w:val="20"/>
              </w:rPr>
            </w:pPr>
            <w:r w:rsidRPr="00AD33FC">
              <w:rPr>
                <w:rFonts w:cs="Tahoma"/>
                <w:sz w:val="20"/>
                <w:szCs w:val="20"/>
              </w:rPr>
              <w:t xml:space="preserve">Sklop št. 7 </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rsidR="00DF3699" w:rsidRPr="00AD33FC" w:rsidRDefault="00DF3699" w:rsidP="00802C1C">
            <w:pPr>
              <w:keepNext/>
              <w:keepLines/>
              <w:jc w:val="right"/>
              <w:rPr>
                <w:rFonts w:cs="Tahoma"/>
                <w:sz w:val="20"/>
                <w:szCs w:val="20"/>
              </w:rPr>
            </w:pPr>
            <w:r w:rsidRPr="00AD33FC">
              <w:rPr>
                <w:rFonts w:cs="Tahoma"/>
                <w:sz w:val="20"/>
                <w:szCs w:val="20"/>
              </w:rPr>
              <w:t>EUR</w:t>
            </w:r>
          </w:p>
        </w:tc>
      </w:tr>
      <w:tr w:rsidR="00DF3699" w:rsidRPr="00AD33FC" w:rsidTr="00415E49">
        <w:trPr>
          <w:trHeight w:val="410"/>
        </w:trPr>
        <w:tc>
          <w:tcPr>
            <w:tcW w:w="5189" w:type="dxa"/>
            <w:tcBorders>
              <w:top w:val="single" w:sz="4" w:space="0" w:color="auto"/>
              <w:left w:val="single" w:sz="4" w:space="0" w:color="auto"/>
              <w:bottom w:val="single" w:sz="4" w:space="0" w:color="auto"/>
              <w:right w:val="single" w:sz="4" w:space="0" w:color="auto"/>
            </w:tcBorders>
            <w:shd w:val="clear" w:color="auto" w:fill="auto"/>
            <w:vAlign w:val="center"/>
          </w:tcPr>
          <w:p w:rsidR="00DF3699" w:rsidRPr="00AD33FC" w:rsidRDefault="00DF3699" w:rsidP="00802C1C">
            <w:pPr>
              <w:keepNext/>
              <w:keepLines/>
              <w:rPr>
                <w:rFonts w:cs="Tahoma"/>
                <w:b/>
                <w:sz w:val="20"/>
                <w:szCs w:val="20"/>
              </w:rPr>
            </w:pPr>
            <w:r w:rsidRPr="00AD33FC">
              <w:rPr>
                <w:rFonts w:cs="Tahoma"/>
                <w:b/>
                <w:sz w:val="20"/>
                <w:szCs w:val="20"/>
              </w:rPr>
              <w:t>PONUDBENA VREDNOST ZA DVOLETNO OBDOBJE brez DDV</w:t>
            </w:r>
          </w:p>
        </w:tc>
        <w:tc>
          <w:tcPr>
            <w:tcW w:w="1560" w:type="dxa"/>
            <w:tcBorders>
              <w:top w:val="single" w:sz="4" w:space="0" w:color="auto"/>
              <w:left w:val="single" w:sz="4" w:space="0" w:color="auto"/>
              <w:bottom w:val="single" w:sz="4" w:space="0" w:color="auto"/>
              <w:right w:val="single" w:sz="4" w:space="0" w:color="auto"/>
            </w:tcBorders>
          </w:tcPr>
          <w:p w:rsidR="00DF3699" w:rsidRPr="00AD33FC" w:rsidRDefault="00DF3699" w:rsidP="00802C1C">
            <w:pPr>
              <w:keepNext/>
              <w:keepLines/>
              <w:jc w:val="right"/>
              <w:rPr>
                <w:rFonts w:cs="Tahoma"/>
                <w:sz w:val="20"/>
                <w:szCs w:val="20"/>
              </w:rPr>
            </w:pPr>
            <w:r w:rsidRPr="00AD33FC">
              <w:rPr>
                <w:rFonts w:cs="Tahoma"/>
                <w:sz w:val="20"/>
                <w:szCs w:val="20"/>
              </w:rPr>
              <w:t xml:space="preserve">Sklop št. 8 </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rsidR="00DF3699" w:rsidRPr="00AD33FC" w:rsidRDefault="00DF3699" w:rsidP="00802C1C">
            <w:pPr>
              <w:keepNext/>
              <w:keepLines/>
              <w:jc w:val="right"/>
              <w:rPr>
                <w:rFonts w:cs="Tahoma"/>
                <w:sz w:val="20"/>
                <w:szCs w:val="20"/>
              </w:rPr>
            </w:pPr>
            <w:r w:rsidRPr="00AD33FC">
              <w:rPr>
                <w:rFonts w:cs="Tahoma"/>
                <w:sz w:val="20"/>
                <w:szCs w:val="20"/>
              </w:rPr>
              <w:t>EUR</w:t>
            </w:r>
          </w:p>
        </w:tc>
      </w:tr>
    </w:tbl>
    <w:p w:rsidR="00DF3699" w:rsidRPr="00AD33FC" w:rsidRDefault="00DF3699" w:rsidP="00802C1C">
      <w:pPr>
        <w:keepNext/>
        <w:rPr>
          <w:rFonts w:cs="Tahoma"/>
          <w:b/>
          <w:sz w:val="20"/>
        </w:rPr>
      </w:pPr>
    </w:p>
    <w:p w:rsidR="00DF3699" w:rsidRPr="00AD33FC" w:rsidRDefault="00DF3699" w:rsidP="00802C1C">
      <w:pPr>
        <w:keepNext/>
        <w:rPr>
          <w:rFonts w:cs="Tahoma"/>
          <w:b/>
          <w:sz w:val="20"/>
        </w:rPr>
      </w:pPr>
    </w:p>
    <w:p w:rsidR="00DF3699" w:rsidRPr="00AD33FC" w:rsidRDefault="00DF3699" w:rsidP="00802C1C">
      <w:pPr>
        <w:keepNext/>
        <w:keepLines/>
        <w:numPr>
          <w:ilvl w:val="0"/>
          <w:numId w:val="6"/>
        </w:numPr>
        <w:tabs>
          <w:tab w:val="num" w:pos="426"/>
        </w:tabs>
        <w:ind w:left="0" w:firstLine="0"/>
        <w:rPr>
          <w:rFonts w:cs="Tahoma"/>
          <w:b/>
          <w:sz w:val="20"/>
          <w:szCs w:val="20"/>
        </w:rPr>
      </w:pPr>
      <w:r w:rsidRPr="00AD33FC">
        <w:rPr>
          <w:rFonts w:cs="Tahoma"/>
          <w:b/>
          <w:sz w:val="20"/>
          <w:szCs w:val="20"/>
        </w:rPr>
        <w:t>VELJAVNOST PONUDBE</w:t>
      </w:r>
    </w:p>
    <w:p w:rsidR="00DF3699" w:rsidRPr="00AD33FC" w:rsidRDefault="00DF3699" w:rsidP="00802C1C">
      <w:pPr>
        <w:keepNext/>
        <w:jc w:val="both"/>
        <w:rPr>
          <w:rFonts w:cs="Tahoma"/>
          <w:sz w:val="20"/>
        </w:rPr>
      </w:pPr>
    </w:p>
    <w:p w:rsidR="003C7E08" w:rsidRDefault="003C7E08" w:rsidP="00802C1C">
      <w:pPr>
        <w:keepNext/>
        <w:jc w:val="both"/>
        <w:rPr>
          <w:rFonts w:cs="Tahoma"/>
          <w:sz w:val="20"/>
        </w:rPr>
      </w:pPr>
      <w:r w:rsidRPr="00AD33FC">
        <w:rPr>
          <w:rFonts w:cs="Tahoma"/>
          <w:sz w:val="20"/>
        </w:rPr>
        <w:t>Veljavnost ponudbe je ________________ (minimalno do 31.1.201</w:t>
      </w:r>
      <w:r w:rsidR="00510BB1" w:rsidRPr="00AD33FC">
        <w:rPr>
          <w:rFonts w:cs="Tahoma"/>
          <w:sz w:val="20"/>
        </w:rPr>
        <w:t>9</w:t>
      </w:r>
      <w:r w:rsidRPr="00AD33FC">
        <w:rPr>
          <w:rFonts w:cs="Tahoma"/>
          <w:sz w:val="20"/>
        </w:rPr>
        <w:t>).</w:t>
      </w:r>
    </w:p>
    <w:p w:rsidR="0040671F" w:rsidRPr="00AD33FC" w:rsidRDefault="0040671F" w:rsidP="00802C1C">
      <w:pPr>
        <w:keepNext/>
        <w:jc w:val="both"/>
        <w:rPr>
          <w:rFonts w:cs="Tahoma"/>
          <w:sz w:val="20"/>
        </w:rPr>
      </w:pPr>
    </w:p>
    <w:p w:rsidR="00DF3699" w:rsidRPr="00AD33FC" w:rsidRDefault="00DF3699" w:rsidP="00802C1C">
      <w:pPr>
        <w:keepNext/>
        <w:keepLines/>
        <w:numPr>
          <w:ilvl w:val="0"/>
          <w:numId w:val="6"/>
        </w:numPr>
        <w:tabs>
          <w:tab w:val="num" w:pos="426"/>
        </w:tabs>
        <w:ind w:left="0" w:firstLine="0"/>
        <w:rPr>
          <w:rFonts w:cs="Tahoma"/>
          <w:b/>
          <w:sz w:val="20"/>
          <w:szCs w:val="20"/>
        </w:rPr>
      </w:pPr>
      <w:r w:rsidRPr="00AD33FC">
        <w:rPr>
          <w:rFonts w:cs="Tahoma"/>
          <w:b/>
          <w:sz w:val="20"/>
          <w:szCs w:val="20"/>
        </w:rPr>
        <w:t>DOBAVNI ROK</w:t>
      </w:r>
    </w:p>
    <w:p w:rsidR="00DF3699" w:rsidRPr="00AD33FC" w:rsidRDefault="00DF3699" w:rsidP="00802C1C">
      <w:pPr>
        <w:keepNext/>
        <w:keepLines/>
        <w:rPr>
          <w:rFonts w:cs="Tahoma"/>
          <w:b/>
          <w:sz w:val="20"/>
          <w:szCs w:val="20"/>
        </w:rPr>
      </w:pPr>
    </w:p>
    <w:p w:rsidR="00DF3699" w:rsidRPr="00AD33FC" w:rsidRDefault="00DF3699" w:rsidP="00802C1C">
      <w:pPr>
        <w:keepNext/>
        <w:keepLines/>
        <w:jc w:val="both"/>
        <w:rPr>
          <w:rFonts w:cs="Tahoma"/>
          <w:sz w:val="20"/>
          <w:szCs w:val="20"/>
        </w:rPr>
      </w:pPr>
      <w:r w:rsidRPr="00AD33FC">
        <w:rPr>
          <w:rFonts w:cs="Tahoma"/>
          <w:sz w:val="20"/>
          <w:szCs w:val="20"/>
        </w:rPr>
        <w:t>Dobavni rok znaša _______ dni (največ 2 dni) od dneva izdaje pisnega naročila kupca.</w:t>
      </w:r>
    </w:p>
    <w:p w:rsidR="00DF3699" w:rsidRPr="00AD33FC" w:rsidRDefault="00DF3699" w:rsidP="00802C1C">
      <w:pPr>
        <w:keepNext/>
        <w:keepLines/>
        <w:ind w:firstLine="360"/>
        <w:jc w:val="both"/>
        <w:rPr>
          <w:rFonts w:cs="Tahoma"/>
          <w:sz w:val="20"/>
          <w:szCs w:val="20"/>
        </w:rPr>
      </w:pPr>
    </w:p>
    <w:p w:rsidR="00DF3699" w:rsidRPr="00AD33FC" w:rsidRDefault="00DF3699" w:rsidP="00802C1C">
      <w:pPr>
        <w:keepNext/>
        <w:keepLines/>
        <w:ind w:firstLine="360"/>
        <w:jc w:val="both"/>
        <w:rPr>
          <w:rFonts w:cs="Tahoma"/>
          <w:sz w:val="20"/>
          <w:szCs w:val="20"/>
        </w:rPr>
      </w:pPr>
    </w:p>
    <w:p w:rsidR="00DF3699" w:rsidRPr="00AD33FC" w:rsidRDefault="00DF3699" w:rsidP="00802C1C">
      <w:pPr>
        <w:keepNext/>
        <w:keepLines/>
        <w:numPr>
          <w:ilvl w:val="0"/>
          <w:numId w:val="6"/>
        </w:numPr>
        <w:tabs>
          <w:tab w:val="num" w:pos="426"/>
        </w:tabs>
        <w:ind w:left="0" w:firstLine="0"/>
        <w:rPr>
          <w:rFonts w:cs="Tahoma"/>
          <w:b/>
          <w:sz w:val="20"/>
          <w:szCs w:val="20"/>
        </w:rPr>
      </w:pPr>
      <w:r w:rsidRPr="00AD33FC">
        <w:rPr>
          <w:rFonts w:cs="Tahoma"/>
          <w:b/>
          <w:sz w:val="20"/>
          <w:szCs w:val="20"/>
        </w:rPr>
        <w:t>PLAČILNI ROK</w:t>
      </w:r>
    </w:p>
    <w:p w:rsidR="00DF3699" w:rsidRPr="00AD33FC" w:rsidRDefault="00DF3699" w:rsidP="00802C1C">
      <w:pPr>
        <w:keepNext/>
        <w:keepLines/>
        <w:ind w:firstLine="360"/>
        <w:jc w:val="both"/>
        <w:rPr>
          <w:rFonts w:cs="Tahoma"/>
          <w:sz w:val="20"/>
          <w:szCs w:val="20"/>
        </w:rPr>
      </w:pPr>
    </w:p>
    <w:p w:rsidR="00DF3699" w:rsidRPr="00AD33FC" w:rsidRDefault="00DF3699" w:rsidP="00802C1C">
      <w:pPr>
        <w:keepNext/>
        <w:keepLines/>
        <w:jc w:val="both"/>
        <w:rPr>
          <w:rFonts w:cs="Tahoma"/>
          <w:sz w:val="20"/>
          <w:szCs w:val="20"/>
        </w:rPr>
      </w:pPr>
      <w:r w:rsidRPr="00AD33FC">
        <w:rPr>
          <w:rFonts w:cs="Tahoma"/>
          <w:sz w:val="20"/>
          <w:szCs w:val="20"/>
        </w:rPr>
        <w:t>Rok plačila znaša trideset (30) dni od dneva izstavitve računa.</w:t>
      </w:r>
    </w:p>
    <w:p w:rsidR="00DF3699" w:rsidRPr="00AD33FC" w:rsidRDefault="00DF3699" w:rsidP="00802C1C">
      <w:pPr>
        <w:keepNext/>
        <w:keepLines/>
        <w:jc w:val="both"/>
        <w:rPr>
          <w:rFonts w:cs="Tahoma"/>
          <w:sz w:val="20"/>
          <w:szCs w:val="20"/>
        </w:rPr>
      </w:pPr>
    </w:p>
    <w:p w:rsidR="00DF3699" w:rsidRPr="00AD33FC" w:rsidRDefault="00DF3699" w:rsidP="00802C1C">
      <w:pPr>
        <w:keepNext/>
        <w:keepLines/>
        <w:jc w:val="both"/>
        <w:rPr>
          <w:rFonts w:cs="Tahoma"/>
          <w:sz w:val="20"/>
          <w:szCs w:val="20"/>
        </w:rPr>
      </w:pPr>
    </w:p>
    <w:p w:rsidR="00DF3699" w:rsidRPr="00AD33FC" w:rsidRDefault="00DF3699" w:rsidP="00802C1C">
      <w:pPr>
        <w:keepNext/>
        <w:keepLines/>
        <w:numPr>
          <w:ilvl w:val="0"/>
          <w:numId w:val="6"/>
        </w:numPr>
        <w:tabs>
          <w:tab w:val="num" w:pos="426"/>
        </w:tabs>
        <w:ind w:left="0" w:firstLine="0"/>
        <w:rPr>
          <w:rFonts w:cs="Tahoma"/>
          <w:b/>
          <w:sz w:val="20"/>
          <w:szCs w:val="20"/>
        </w:rPr>
      </w:pPr>
      <w:r w:rsidRPr="00AD33FC">
        <w:rPr>
          <w:rFonts w:cs="Tahoma"/>
          <w:b/>
          <w:sz w:val="20"/>
          <w:szCs w:val="20"/>
        </w:rPr>
        <w:t>ODVOZ IN UNIČENJE ODPADKOV</w:t>
      </w:r>
    </w:p>
    <w:p w:rsidR="00DF3699" w:rsidRPr="00AD33FC" w:rsidRDefault="00DF3699" w:rsidP="00802C1C">
      <w:pPr>
        <w:keepNext/>
        <w:keepLines/>
        <w:jc w:val="both"/>
        <w:rPr>
          <w:rFonts w:cs="Tahoma"/>
          <w:sz w:val="20"/>
          <w:szCs w:val="20"/>
        </w:rPr>
      </w:pPr>
    </w:p>
    <w:p w:rsidR="00DF3699" w:rsidRPr="00AD33FC" w:rsidRDefault="00DF3699" w:rsidP="00802C1C">
      <w:pPr>
        <w:keepNext/>
        <w:keepLines/>
        <w:ind w:right="-2"/>
        <w:jc w:val="both"/>
        <w:rPr>
          <w:rFonts w:cs="Tahoma"/>
          <w:sz w:val="20"/>
          <w:szCs w:val="20"/>
          <w:lang w:val="x-none"/>
        </w:rPr>
      </w:pPr>
      <w:r w:rsidRPr="00AD33FC">
        <w:rPr>
          <w:rFonts w:cs="Tahoma"/>
          <w:sz w:val="20"/>
          <w:szCs w:val="20"/>
        </w:rPr>
        <w:t>O</w:t>
      </w:r>
      <w:proofErr w:type="spellStart"/>
      <w:r w:rsidRPr="00AD33FC">
        <w:rPr>
          <w:rFonts w:cs="Tahoma"/>
          <w:sz w:val="20"/>
          <w:szCs w:val="20"/>
          <w:lang w:val="x-none"/>
        </w:rPr>
        <w:t>bvezu</w:t>
      </w:r>
      <w:r w:rsidRPr="00AD33FC">
        <w:rPr>
          <w:rFonts w:cs="Tahoma"/>
          <w:sz w:val="20"/>
          <w:szCs w:val="20"/>
        </w:rPr>
        <w:t>jemo</w:t>
      </w:r>
      <w:proofErr w:type="spellEnd"/>
      <w:r w:rsidRPr="00AD33FC">
        <w:rPr>
          <w:rFonts w:cs="Tahoma"/>
          <w:sz w:val="20"/>
          <w:szCs w:val="20"/>
          <w:lang w:val="x-none"/>
        </w:rPr>
        <w:t xml:space="preserve"> se (USTREZNO OZNAČITE):</w:t>
      </w:r>
    </w:p>
    <w:p w:rsidR="00DF3699" w:rsidRPr="00AD33FC" w:rsidRDefault="00DF3699" w:rsidP="00802C1C">
      <w:pPr>
        <w:keepNext/>
        <w:keepLines/>
        <w:numPr>
          <w:ilvl w:val="1"/>
          <w:numId w:val="38"/>
        </w:numPr>
        <w:ind w:left="993" w:hanging="567"/>
        <w:jc w:val="both"/>
        <w:rPr>
          <w:rFonts w:cs="Tahoma"/>
          <w:sz w:val="20"/>
          <w:szCs w:val="20"/>
        </w:rPr>
      </w:pPr>
      <w:r w:rsidRPr="00AD33FC">
        <w:rPr>
          <w:rFonts w:cs="Tahoma"/>
          <w:sz w:val="20"/>
          <w:szCs w:val="20"/>
        </w:rPr>
        <w:t>-  da bomo poskrbeli za odvoz, uničenje oziroma reciklažo odpadkov, ki ga bo opravil izvajalec, kateremu je bila podeljena koncesija za odvoz odpadkov, s katerim imamo sklenjeno veljavno pogodbo ali</w:t>
      </w:r>
    </w:p>
    <w:p w:rsidR="00DF3699" w:rsidRPr="00AD33FC" w:rsidRDefault="00DF3699" w:rsidP="00802C1C">
      <w:pPr>
        <w:keepNext/>
        <w:keepLines/>
        <w:numPr>
          <w:ilvl w:val="1"/>
          <w:numId w:val="38"/>
        </w:numPr>
        <w:ind w:left="992" w:hanging="567"/>
        <w:jc w:val="both"/>
        <w:rPr>
          <w:rFonts w:cs="Tahoma"/>
          <w:sz w:val="20"/>
          <w:szCs w:val="20"/>
        </w:rPr>
      </w:pPr>
      <w:r w:rsidRPr="00AD33FC">
        <w:rPr>
          <w:rFonts w:cs="Tahoma"/>
          <w:sz w:val="20"/>
          <w:szCs w:val="20"/>
        </w:rPr>
        <w:t>-  da bomo kupcu povrnil stroške odvoza odpadkov, ki ga bo organiziral kupec.</w:t>
      </w:r>
    </w:p>
    <w:p w:rsidR="00DF3699" w:rsidRPr="00AD33FC" w:rsidRDefault="00DF3699" w:rsidP="00802C1C">
      <w:pPr>
        <w:keepNext/>
        <w:keepLines/>
        <w:jc w:val="both"/>
        <w:rPr>
          <w:rFonts w:cs="Tahoma"/>
          <w:sz w:val="20"/>
          <w:szCs w:val="20"/>
        </w:rPr>
      </w:pPr>
    </w:p>
    <w:p w:rsidR="00DF3699" w:rsidRPr="00AD33FC" w:rsidRDefault="00DF3699" w:rsidP="00802C1C">
      <w:pPr>
        <w:keepNext/>
        <w:keepLines/>
        <w:jc w:val="both"/>
        <w:rPr>
          <w:rFonts w:cs="Tahoma"/>
          <w:sz w:val="20"/>
          <w:szCs w:val="20"/>
        </w:rPr>
      </w:pPr>
      <w:r w:rsidRPr="00AD33FC">
        <w:rPr>
          <w:rFonts w:cs="Tahoma"/>
          <w:sz w:val="20"/>
          <w:szCs w:val="20"/>
        </w:rPr>
        <w:lastRenderedPageBreak/>
        <w:t>V primeru, da bo ponudnik sam poskrbel za odvoz odpadkov, mora k ponudbi pod prilogo 8 priložiti fotokopijo veljavne pogodbe z izvajalcem, kateremu je bila dodeljena koncesija za odvoz odpadkov.</w:t>
      </w:r>
    </w:p>
    <w:p w:rsidR="00DF3699" w:rsidRPr="00AD33FC" w:rsidRDefault="00DF3699" w:rsidP="00802C1C">
      <w:pPr>
        <w:keepNext/>
        <w:keepLines/>
        <w:jc w:val="both"/>
        <w:rPr>
          <w:rFonts w:cs="Tahoma"/>
          <w:sz w:val="20"/>
          <w:szCs w:val="20"/>
        </w:rPr>
      </w:pPr>
    </w:p>
    <w:p w:rsidR="00DF3699" w:rsidRPr="00AD33FC" w:rsidRDefault="00DF3699" w:rsidP="00802C1C">
      <w:pPr>
        <w:keepNext/>
        <w:keepLines/>
        <w:jc w:val="both"/>
        <w:rPr>
          <w:rFonts w:cs="Tahoma"/>
          <w:sz w:val="20"/>
          <w:szCs w:val="20"/>
        </w:rPr>
      </w:pPr>
    </w:p>
    <w:p w:rsidR="00DF3699" w:rsidRPr="00AD33FC" w:rsidRDefault="00DF3699" w:rsidP="00802C1C">
      <w:pPr>
        <w:keepNext/>
        <w:keepLines/>
        <w:jc w:val="both"/>
        <w:rPr>
          <w:rFonts w:cs="Tahoma"/>
          <w:sz w:val="20"/>
          <w:szCs w:val="20"/>
        </w:rPr>
      </w:pPr>
    </w:p>
    <w:p w:rsidR="00DF3699" w:rsidRPr="00AD33FC" w:rsidRDefault="00DF3699" w:rsidP="00802C1C">
      <w:pPr>
        <w:keepNext/>
        <w:keepLines/>
        <w:jc w:val="both"/>
        <w:rPr>
          <w:rFonts w:cs="Tahoma"/>
          <w:sz w:val="20"/>
          <w:szCs w:val="20"/>
        </w:rPr>
      </w:pPr>
    </w:p>
    <w:p w:rsidR="009350CD" w:rsidRPr="00AD33FC" w:rsidRDefault="009350CD" w:rsidP="00802C1C">
      <w:pPr>
        <w:keepNext/>
        <w:jc w:val="both"/>
        <w:rPr>
          <w:rFonts w:cs="Tahoma"/>
          <w:sz w:val="20"/>
          <w:szCs w:val="20"/>
        </w:rPr>
      </w:pPr>
    </w:p>
    <w:p w:rsidR="00DF3699" w:rsidRPr="00AD33FC" w:rsidRDefault="00DF3699" w:rsidP="00802C1C">
      <w:pPr>
        <w:keepNext/>
        <w:jc w:val="both"/>
        <w:rPr>
          <w:rFonts w:cs="Tahoma"/>
          <w:sz w:val="20"/>
          <w:szCs w:val="20"/>
        </w:rPr>
      </w:pPr>
    </w:p>
    <w:p w:rsidR="009350CD" w:rsidRPr="00AD33FC" w:rsidRDefault="009350CD" w:rsidP="00802C1C">
      <w:pPr>
        <w:keepNext/>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9350CD" w:rsidRPr="00AD33FC" w:rsidTr="00732AB5">
        <w:trPr>
          <w:trHeight w:val="85"/>
        </w:trPr>
        <w:tc>
          <w:tcPr>
            <w:tcW w:w="3189" w:type="dxa"/>
            <w:tcBorders>
              <w:top w:val="single" w:sz="4" w:space="0" w:color="auto"/>
            </w:tcBorders>
            <w:vAlign w:val="bottom"/>
          </w:tcPr>
          <w:p w:rsidR="009350CD" w:rsidRPr="00AD33FC" w:rsidRDefault="009350CD" w:rsidP="00802C1C">
            <w:pPr>
              <w:keepNext/>
              <w:tabs>
                <w:tab w:val="left" w:pos="567"/>
                <w:tab w:val="num" w:pos="851"/>
                <w:tab w:val="left" w:pos="993"/>
              </w:tabs>
              <w:jc w:val="center"/>
              <w:rPr>
                <w:rFonts w:cs="Tahoma"/>
                <w:sz w:val="20"/>
                <w:szCs w:val="20"/>
              </w:rPr>
            </w:pPr>
            <w:r w:rsidRPr="00AD33FC">
              <w:rPr>
                <w:rFonts w:cs="Tahoma"/>
                <w:sz w:val="20"/>
                <w:szCs w:val="20"/>
              </w:rPr>
              <w:t>Kraj, datum</w:t>
            </w:r>
          </w:p>
        </w:tc>
        <w:tc>
          <w:tcPr>
            <w:tcW w:w="2268" w:type="dxa"/>
          </w:tcPr>
          <w:p w:rsidR="009350CD" w:rsidRPr="00AD33FC" w:rsidRDefault="009350CD" w:rsidP="00802C1C">
            <w:pPr>
              <w:keepNext/>
              <w:tabs>
                <w:tab w:val="left" w:pos="567"/>
                <w:tab w:val="num" w:pos="851"/>
                <w:tab w:val="left" w:pos="993"/>
              </w:tabs>
              <w:jc w:val="center"/>
              <w:rPr>
                <w:rFonts w:cs="Tahoma"/>
                <w:sz w:val="20"/>
                <w:szCs w:val="20"/>
              </w:rPr>
            </w:pPr>
            <w:r w:rsidRPr="00AD33FC">
              <w:rPr>
                <w:rFonts w:cs="Tahoma"/>
                <w:sz w:val="20"/>
                <w:szCs w:val="20"/>
              </w:rPr>
              <w:t>žig</w:t>
            </w:r>
          </w:p>
        </w:tc>
        <w:tc>
          <w:tcPr>
            <w:tcW w:w="4111" w:type="dxa"/>
            <w:tcBorders>
              <w:top w:val="single" w:sz="4" w:space="0" w:color="auto"/>
            </w:tcBorders>
          </w:tcPr>
          <w:p w:rsidR="009350CD" w:rsidRPr="00AD33FC" w:rsidRDefault="009350CD" w:rsidP="00802C1C">
            <w:pPr>
              <w:keepNext/>
              <w:tabs>
                <w:tab w:val="left" w:pos="567"/>
                <w:tab w:val="num" w:pos="851"/>
                <w:tab w:val="left" w:pos="993"/>
              </w:tabs>
              <w:jc w:val="center"/>
              <w:rPr>
                <w:rFonts w:cs="Tahoma"/>
                <w:sz w:val="20"/>
                <w:szCs w:val="20"/>
              </w:rPr>
            </w:pPr>
            <w:r w:rsidRPr="00AD33FC">
              <w:rPr>
                <w:rFonts w:cs="Tahoma"/>
                <w:sz w:val="20"/>
                <w:szCs w:val="20"/>
              </w:rPr>
              <w:t>(Podpis odgovorne osebe ponudnika)</w:t>
            </w:r>
          </w:p>
        </w:tc>
      </w:tr>
    </w:tbl>
    <w:p w:rsidR="009350CD" w:rsidRPr="00AD33FC" w:rsidRDefault="009350CD" w:rsidP="00802C1C">
      <w:pPr>
        <w:keepNext/>
        <w:rPr>
          <w:rFonts w:ascii="Times New Roman" w:hAnsi="Times New Roman"/>
          <w:sz w:val="20"/>
          <w:szCs w:val="20"/>
        </w:rPr>
      </w:pPr>
    </w:p>
    <w:p w:rsidR="009350CD" w:rsidRPr="00AD33FC" w:rsidRDefault="009350CD" w:rsidP="00802C1C">
      <w:pPr>
        <w:keepNext/>
        <w:jc w:val="both"/>
        <w:rPr>
          <w:rFonts w:cs="Tahoma"/>
          <w:sz w:val="20"/>
          <w:szCs w:val="20"/>
        </w:rPr>
      </w:pPr>
    </w:p>
    <w:p w:rsidR="00DF3699" w:rsidRPr="00AD33FC" w:rsidRDefault="00DF3699" w:rsidP="00802C1C">
      <w:pPr>
        <w:keepNext/>
        <w:keepLines/>
        <w:spacing w:line="276" w:lineRule="auto"/>
        <w:jc w:val="both"/>
        <w:rPr>
          <w:rFonts w:cs="Tahoma"/>
          <w:b/>
          <w:i/>
          <w:sz w:val="16"/>
        </w:rPr>
      </w:pPr>
    </w:p>
    <w:p w:rsidR="00DF3699" w:rsidRPr="00AD33FC" w:rsidRDefault="00DF3699" w:rsidP="00802C1C">
      <w:pPr>
        <w:keepNext/>
        <w:keepLines/>
        <w:spacing w:line="276" w:lineRule="auto"/>
        <w:jc w:val="both"/>
        <w:rPr>
          <w:rFonts w:cs="Tahoma"/>
          <w:b/>
          <w:i/>
          <w:sz w:val="16"/>
        </w:rPr>
      </w:pPr>
    </w:p>
    <w:p w:rsidR="00DF3699" w:rsidRPr="00AD33FC" w:rsidRDefault="00DF3699" w:rsidP="00802C1C">
      <w:pPr>
        <w:keepNext/>
        <w:keepLines/>
        <w:spacing w:line="276" w:lineRule="auto"/>
        <w:jc w:val="both"/>
        <w:rPr>
          <w:rFonts w:cs="Tahoma"/>
          <w:b/>
          <w:i/>
          <w:sz w:val="16"/>
        </w:rPr>
      </w:pPr>
    </w:p>
    <w:p w:rsidR="00DF3699" w:rsidRPr="00AD33FC" w:rsidRDefault="00DF3699" w:rsidP="00802C1C">
      <w:pPr>
        <w:keepNext/>
        <w:keepLines/>
        <w:spacing w:line="276" w:lineRule="auto"/>
        <w:jc w:val="both"/>
        <w:rPr>
          <w:rFonts w:cs="Tahoma"/>
          <w:b/>
          <w:i/>
          <w:sz w:val="16"/>
        </w:rPr>
      </w:pPr>
    </w:p>
    <w:p w:rsidR="003C7E08" w:rsidRPr="00AD33FC" w:rsidRDefault="003C7E08" w:rsidP="00802C1C">
      <w:pPr>
        <w:keepNext/>
        <w:keepLines/>
        <w:spacing w:line="276" w:lineRule="auto"/>
        <w:jc w:val="both"/>
        <w:rPr>
          <w:rFonts w:cs="Tahoma"/>
          <w:b/>
          <w:i/>
          <w:sz w:val="16"/>
        </w:rPr>
      </w:pPr>
      <w:r w:rsidRPr="00AD33FC">
        <w:rPr>
          <w:rFonts w:cs="Tahoma"/>
          <w:b/>
          <w:i/>
          <w:sz w:val="16"/>
        </w:rPr>
        <w:t xml:space="preserve">Navodilo: </w:t>
      </w:r>
      <w:r w:rsidRPr="00AD33FC">
        <w:rPr>
          <w:rFonts w:cs="Tahoma"/>
          <w:i/>
          <w:sz w:val="16"/>
        </w:rPr>
        <w:t xml:space="preserve">Ponudnik </w:t>
      </w:r>
      <w:r w:rsidRPr="00AD33FC">
        <w:rPr>
          <w:rFonts w:cs="Tahoma"/>
          <w:b/>
          <w:i/>
          <w:sz w:val="16"/>
          <w:u w:val="single"/>
        </w:rPr>
        <w:t>mora</w:t>
      </w:r>
      <w:r w:rsidRPr="00AD33FC">
        <w:rPr>
          <w:rFonts w:cs="Tahoma"/>
          <w:i/>
          <w:sz w:val="16"/>
          <w:u w:val="single"/>
        </w:rPr>
        <w:t xml:space="preserve"> prilogo </w:t>
      </w:r>
      <w:r w:rsidRPr="00AD33FC">
        <w:rPr>
          <w:rFonts w:cs="Tahoma"/>
          <w:b/>
          <w:i/>
          <w:sz w:val="16"/>
        </w:rPr>
        <w:t>v .</w:t>
      </w:r>
      <w:proofErr w:type="spellStart"/>
      <w:r w:rsidRPr="00AD33FC">
        <w:rPr>
          <w:rFonts w:cs="Tahoma"/>
          <w:b/>
          <w:i/>
          <w:sz w:val="16"/>
        </w:rPr>
        <w:t>pdf</w:t>
      </w:r>
      <w:proofErr w:type="spellEnd"/>
      <w:r w:rsidRPr="00AD33FC">
        <w:rPr>
          <w:rFonts w:cs="Tahoma"/>
          <w:b/>
          <w:i/>
          <w:sz w:val="16"/>
        </w:rPr>
        <w:t xml:space="preserve"> obliki </w:t>
      </w:r>
      <w:r w:rsidRPr="00AD33FC">
        <w:rPr>
          <w:rFonts w:cs="Tahoma"/>
          <w:i/>
          <w:sz w:val="16"/>
        </w:rPr>
        <w:t>v okviru sistema e-JN</w:t>
      </w:r>
      <w:r w:rsidRPr="00AD33FC">
        <w:rPr>
          <w:rFonts w:cs="Tahoma"/>
          <w:b/>
          <w:i/>
          <w:sz w:val="16"/>
        </w:rPr>
        <w:t xml:space="preserve"> </w:t>
      </w:r>
      <w:r w:rsidRPr="00AD33FC">
        <w:rPr>
          <w:rFonts w:cs="Tahoma"/>
          <w:b/>
          <w:i/>
          <w:sz w:val="16"/>
          <w:u w:val="single"/>
        </w:rPr>
        <w:t>naložiti v razdelek »Predračun«!!!</w:t>
      </w:r>
    </w:p>
    <w:p w:rsidR="004F1835" w:rsidRPr="00AD33FC" w:rsidRDefault="004F1835" w:rsidP="00802C1C">
      <w:pPr>
        <w:keepNext/>
        <w:spacing w:after="200" w:line="276" w:lineRule="auto"/>
        <w:rPr>
          <w:rFonts w:ascii="Times New Roman" w:hAnsi="Times New Roman"/>
          <w:sz w:val="20"/>
          <w:szCs w:val="20"/>
        </w:rPr>
      </w:pPr>
      <w:r w:rsidRPr="00AD33FC">
        <w:rPr>
          <w:rFonts w:ascii="Times New Roman" w:hAnsi="Times New Roman"/>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201EFB" w:rsidRPr="00AD33FC" w:rsidTr="00474AC6">
        <w:tc>
          <w:tcPr>
            <w:tcW w:w="741" w:type="dxa"/>
            <w:tcBorders>
              <w:right w:val="nil"/>
            </w:tcBorders>
          </w:tcPr>
          <w:p w:rsidR="00201EFB" w:rsidRPr="00AD33FC" w:rsidRDefault="00201EFB" w:rsidP="00241BF8">
            <w:pPr>
              <w:keepNext/>
              <w:jc w:val="both"/>
              <w:rPr>
                <w:rFonts w:cs="Tahoma"/>
                <w:sz w:val="20"/>
                <w:szCs w:val="20"/>
              </w:rPr>
            </w:pPr>
            <w:r w:rsidRPr="00AD33FC">
              <w:rPr>
                <w:rFonts w:cs="Tahoma"/>
                <w:sz w:val="20"/>
                <w:szCs w:val="20"/>
              </w:rPr>
              <w:lastRenderedPageBreak/>
              <w:br w:type="page"/>
            </w:r>
          </w:p>
        </w:tc>
        <w:tc>
          <w:tcPr>
            <w:tcW w:w="7623" w:type="dxa"/>
            <w:tcBorders>
              <w:left w:val="nil"/>
            </w:tcBorders>
            <w:vAlign w:val="bottom"/>
          </w:tcPr>
          <w:p w:rsidR="00201EFB" w:rsidRPr="00AD33FC" w:rsidRDefault="008F4BD5" w:rsidP="00241BF8">
            <w:pPr>
              <w:keepNext/>
              <w:jc w:val="both"/>
              <w:rPr>
                <w:rFonts w:cs="Tahoma"/>
                <w:sz w:val="20"/>
                <w:szCs w:val="20"/>
              </w:rPr>
            </w:pPr>
            <w:r w:rsidRPr="00AD33FC">
              <w:rPr>
                <w:rFonts w:cs="Tahoma"/>
                <w:sz w:val="20"/>
                <w:szCs w:val="20"/>
              </w:rPr>
              <w:t xml:space="preserve">PODATKI O </w:t>
            </w:r>
            <w:r w:rsidR="00201EFB" w:rsidRPr="00AD33FC">
              <w:rPr>
                <w:rFonts w:cs="Tahoma"/>
                <w:sz w:val="20"/>
                <w:szCs w:val="20"/>
              </w:rPr>
              <w:t xml:space="preserve">PONUDNIKU </w:t>
            </w:r>
          </w:p>
        </w:tc>
        <w:tc>
          <w:tcPr>
            <w:tcW w:w="850" w:type="dxa"/>
            <w:tcBorders>
              <w:right w:val="nil"/>
            </w:tcBorders>
          </w:tcPr>
          <w:p w:rsidR="00201EFB" w:rsidRPr="00AD33FC" w:rsidRDefault="0039502D" w:rsidP="00241BF8">
            <w:pPr>
              <w:keepNext/>
              <w:jc w:val="both"/>
              <w:rPr>
                <w:rFonts w:cs="Tahoma"/>
                <w:b/>
                <w:sz w:val="20"/>
                <w:szCs w:val="20"/>
              </w:rPr>
            </w:pPr>
            <w:r w:rsidRPr="00AD33FC">
              <w:rPr>
                <w:rFonts w:cs="Tahoma"/>
                <w:b/>
                <w:i/>
                <w:sz w:val="20"/>
                <w:szCs w:val="20"/>
              </w:rPr>
              <w:t>P</w:t>
            </w:r>
            <w:r w:rsidR="00201EFB" w:rsidRPr="00AD33FC">
              <w:rPr>
                <w:rFonts w:cs="Tahoma"/>
                <w:b/>
                <w:i/>
                <w:sz w:val="20"/>
                <w:szCs w:val="20"/>
              </w:rPr>
              <w:t xml:space="preserve">riloga </w:t>
            </w:r>
          </w:p>
        </w:tc>
        <w:tc>
          <w:tcPr>
            <w:tcW w:w="426" w:type="dxa"/>
            <w:tcBorders>
              <w:left w:val="nil"/>
            </w:tcBorders>
          </w:tcPr>
          <w:p w:rsidR="00201EFB" w:rsidRPr="00AD33FC" w:rsidRDefault="00201EFB" w:rsidP="00241BF8">
            <w:pPr>
              <w:keepNext/>
              <w:jc w:val="both"/>
              <w:rPr>
                <w:rFonts w:cs="Tahoma"/>
                <w:b/>
                <w:i/>
                <w:sz w:val="20"/>
                <w:szCs w:val="20"/>
              </w:rPr>
            </w:pPr>
            <w:r w:rsidRPr="00AD33FC">
              <w:rPr>
                <w:rFonts w:cs="Tahoma"/>
                <w:b/>
                <w:i/>
                <w:sz w:val="20"/>
                <w:szCs w:val="20"/>
              </w:rPr>
              <w:t>1</w:t>
            </w:r>
          </w:p>
        </w:tc>
      </w:tr>
    </w:tbl>
    <w:p w:rsidR="00D33ED5" w:rsidRPr="00AD33FC" w:rsidRDefault="00D33ED5" w:rsidP="00241BF8">
      <w:pPr>
        <w:keepNext/>
        <w:jc w:val="both"/>
        <w:rPr>
          <w:rFonts w:cs="Tahoma"/>
          <w:b/>
          <w:sz w:val="20"/>
          <w:szCs w:val="20"/>
        </w:rPr>
      </w:pPr>
    </w:p>
    <w:p w:rsidR="005C138A" w:rsidRPr="00AD33FC" w:rsidRDefault="00216542" w:rsidP="00241BF8">
      <w:pPr>
        <w:keepNext/>
        <w:jc w:val="both"/>
        <w:rPr>
          <w:rFonts w:cs="Tahoma"/>
          <w:b/>
          <w:sz w:val="20"/>
          <w:szCs w:val="20"/>
        </w:rPr>
      </w:pPr>
      <w:r w:rsidRPr="00AD33FC">
        <w:rPr>
          <w:rFonts w:cs="Tahoma"/>
          <w:b/>
          <w:sz w:val="20"/>
          <w:szCs w:val="20"/>
        </w:rPr>
        <w:t>LPP-132/18</w:t>
      </w:r>
      <w:r w:rsidR="00EB4AB2" w:rsidRPr="00AD33FC">
        <w:rPr>
          <w:rFonts w:cs="Tahoma"/>
          <w:b/>
          <w:sz w:val="20"/>
          <w:szCs w:val="20"/>
        </w:rPr>
        <w:t xml:space="preserve"> </w:t>
      </w:r>
      <w:r w:rsidR="00EA7246" w:rsidRPr="00AD33FC">
        <w:rPr>
          <w:rFonts w:cs="Tahoma"/>
          <w:b/>
          <w:sz w:val="20"/>
          <w:szCs w:val="20"/>
        </w:rPr>
        <w:t>Dobava maziv in tekočin</w:t>
      </w:r>
    </w:p>
    <w:p w:rsidR="00D00F7C" w:rsidRPr="00AD33FC" w:rsidRDefault="00D00F7C" w:rsidP="00241BF8">
      <w:pPr>
        <w:keepNext/>
        <w:jc w:val="both"/>
        <w:rPr>
          <w:rFonts w:cs="Tahoma"/>
          <w:b/>
          <w:sz w:val="20"/>
          <w:szCs w:val="20"/>
        </w:rPr>
      </w:pPr>
    </w:p>
    <w:p w:rsidR="00D33ED5" w:rsidRPr="00AD33FC" w:rsidRDefault="00D33ED5" w:rsidP="00241BF8">
      <w:pPr>
        <w:keepNext/>
        <w:jc w:val="both"/>
        <w:rPr>
          <w:rFonts w:cs="Tahoma"/>
          <w:b/>
          <w:sz w:val="16"/>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
        <w:gridCol w:w="2552"/>
        <w:gridCol w:w="1417"/>
        <w:gridCol w:w="1417"/>
        <w:gridCol w:w="3970"/>
      </w:tblGrid>
      <w:tr w:rsidR="00D33ED5" w:rsidRPr="00AD33FC" w:rsidTr="00D33ED5">
        <w:trPr>
          <w:gridBefore w:val="1"/>
          <w:wBefore w:w="70" w:type="dxa"/>
        </w:trPr>
        <w:tc>
          <w:tcPr>
            <w:tcW w:w="2552" w:type="dxa"/>
            <w:tcBorders>
              <w:top w:val="nil"/>
              <w:left w:val="nil"/>
              <w:bottom w:val="nil"/>
              <w:right w:val="nil"/>
            </w:tcBorders>
            <w:vAlign w:val="bottom"/>
          </w:tcPr>
          <w:p w:rsidR="00D33ED5" w:rsidRPr="00AD33FC" w:rsidRDefault="00D33ED5" w:rsidP="00415E49">
            <w:pPr>
              <w:keepNext/>
              <w:keepLines/>
              <w:tabs>
                <w:tab w:val="left" w:pos="567"/>
                <w:tab w:val="num" w:pos="851"/>
                <w:tab w:val="left" w:pos="993"/>
              </w:tabs>
              <w:jc w:val="both"/>
              <w:rPr>
                <w:rFonts w:cs="Tahoma"/>
                <w:sz w:val="20"/>
                <w:szCs w:val="20"/>
              </w:rPr>
            </w:pPr>
            <w:r w:rsidRPr="00AD33FC">
              <w:rPr>
                <w:rFonts w:cs="Tahoma"/>
                <w:sz w:val="20"/>
                <w:szCs w:val="20"/>
              </w:rPr>
              <w:t>Naziv ponudnika</w:t>
            </w:r>
          </w:p>
        </w:tc>
        <w:tc>
          <w:tcPr>
            <w:tcW w:w="6804" w:type="dxa"/>
            <w:gridSpan w:val="3"/>
            <w:tcBorders>
              <w:top w:val="nil"/>
              <w:left w:val="nil"/>
              <w:right w:val="nil"/>
            </w:tcBorders>
          </w:tcPr>
          <w:p w:rsidR="00D33ED5" w:rsidRPr="00AD33FC" w:rsidRDefault="00D33ED5" w:rsidP="00415E49">
            <w:pPr>
              <w:keepNext/>
              <w:keepLines/>
              <w:tabs>
                <w:tab w:val="left" w:pos="567"/>
                <w:tab w:val="num" w:pos="851"/>
                <w:tab w:val="left" w:pos="993"/>
              </w:tabs>
              <w:jc w:val="both"/>
              <w:rPr>
                <w:rFonts w:cs="Tahoma"/>
                <w:sz w:val="20"/>
                <w:szCs w:val="20"/>
              </w:rPr>
            </w:pPr>
          </w:p>
        </w:tc>
      </w:tr>
      <w:tr w:rsidR="00D33ED5" w:rsidRPr="00AD33FC" w:rsidTr="00D33ED5">
        <w:trPr>
          <w:gridBefore w:val="1"/>
          <w:wBefore w:w="70" w:type="dxa"/>
        </w:trPr>
        <w:tc>
          <w:tcPr>
            <w:tcW w:w="2552" w:type="dxa"/>
            <w:tcBorders>
              <w:top w:val="nil"/>
              <w:left w:val="nil"/>
              <w:bottom w:val="nil"/>
              <w:right w:val="nil"/>
            </w:tcBorders>
          </w:tcPr>
          <w:p w:rsidR="00D33ED5" w:rsidRPr="00AD33FC" w:rsidRDefault="00D33ED5" w:rsidP="00415E49">
            <w:pPr>
              <w:keepNext/>
              <w:keepLines/>
              <w:tabs>
                <w:tab w:val="left" w:pos="567"/>
                <w:tab w:val="num" w:pos="851"/>
                <w:tab w:val="left" w:pos="993"/>
              </w:tabs>
              <w:jc w:val="both"/>
              <w:rPr>
                <w:rFonts w:cs="Tahoma"/>
                <w:sz w:val="20"/>
                <w:szCs w:val="20"/>
              </w:rPr>
            </w:pPr>
          </w:p>
        </w:tc>
        <w:tc>
          <w:tcPr>
            <w:tcW w:w="6804" w:type="dxa"/>
            <w:gridSpan w:val="3"/>
            <w:tcBorders>
              <w:left w:val="nil"/>
              <w:right w:val="nil"/>
            </w:tcBorders>
          </w:tcPr>
          <w:p w:rsidR="00D33ED5" w:rsidRPr="00AD33FC" w:rsidRDefault="00D33ED5" w:rsidP="00415E49">
            <w:pPr>
              <w:keepNext/>
              <w:keepLines/>
              <w:tabs>
                <w:tab w:val="left" w:pos="567"/>
                <w:tab w:val="num" w:pos="851"/>
                <w:tab w:val="left" w:pos="993"/>
              </w:tabs>
              <w:jc w:val="both"/>
              <w:rPr>
                <w:rFonts w:cs="Tahoma"/>
                <w:sz w:val="20"/>
                <w:szCs w:val="20"/>
              </w:rPr>
            </w:pPr>
          </w:p>
        </w:tc>
      </w:tr>
      <w:tr w:rsidR="00D33ED5" w:rsidRPr="00AD33FC" w:rsidTr="00D33ED5">
        <w:trPr>
          <w:gridBefore w:val="1"/>
          <w:wBefore w:w="70" w:type="dxa"/>
        </w:trPr>
        <w:tc>
          <w:tcPr>
            <w:tcW w:w="2552" w:type="dxa"/>
            <w:tcBorders>
              <w:top w:val="nil"/>
              <w:left w:val="nil"/>
              <w:bottom w:val="nil"/>
              <w:right w:val="nil"/>
            </w:tcBorders>
            <w:vAlign w:val="bottom"/>
          </w:tcPr>
          <w:p w:rsidR="00D33ED5" w:rsidRPr="00AD33FC" w:rsidRDefault="00D33ED5" w:rsidP="00415E49">
            <w:pPr>
              <w:keepNext/>
              <w:keepLines/>
              <w:tabs>
                <w:tab w:val="left" w:pos="567"/>
                <w:tab w:val="num" w:pos="851"/>
                <w:tab w:val="left" w:pos="993"/>
              </w:tabs>
              <w:jc w:val="both"/>
              <w:rPr>
                <w:rFonts w:cs="Tahoma"/>
                <w:sz w:val="20"/>
                <w:szCs w:val="20"/>
              </w:rPr>
            </w:pPr>
            <w:r w:rsidRPr="00AD33FC">
              <w:rPr>
                <w:rFonts w:cs="Tahoma"/>
                <w:sz w:val="20"/>
                <w:szCs w:val="20"/>
              </w:rPr>
              <w:t>Naslov ponudnika</w:t>
            </w:r>
          </w:p>
        </w:tc>
        <w:tc>
          <w:tcPr>
            <w:tcW w:w="6804" w:type="dxa"/>
            <w:gridSpan w:val="3"/>
            <w:tcBorders>
              <w:top w:val="nil"/>
              <w:left w:val="nil"/>
              <w:right w:val="nil"/>
            </w:tcBorders>
          </w:tcPr>
          <w:p w:rsidR="00D33ED5" w:rsidRPr="00AD33FC" w:rsidRDefault="00D33ED5" w:rsidP="00415E49">
            <w:pPr>
              <w:keepNext/>
              <w:keepLines/>
              <w:tabs>
                <w:tab w:val="left" w:pos="567"/>
                <w:tab w:val="num" w:pos="851"/>
                <w:tab w:val="left" w:pos="993"/>
              </w:tabs>
              <w:jc w:val="both"/>
              <w:rPr>
                <w:rFonts w:cs="Tahoma"/>
                <w:sz w:val="20"/>
                <w:szCs w:val="20"/>
              </w:rPr>
            </w:pPr>
          </w:p>
        </w:tc>
      </w:tr>
      <w:tr w:rsidR="00D33ED5" w:rsidRPr="00AD33FC" w:rsidTr="00D33ED5">
        <w:trPr>
          <w:gridBefore w:val="1"/>
          <w:wBefore w:w="70" w:type="dxa"/>
        </w:trPr>
        <w:tc>
          <w:tcPr>
            <w:tcW w:w="2552" w:type="dxa"/>
            <w:tcBorders>
              <w:top w:val="nil"/>
              <w:left w:val="nil"/>
              <w:bottom w:val="nil"/>
              <w:right w:val="nil"/>
            </w:tcBorders>
          </w:tcPr>
          <w:p w:rsidR="00D33ED5" w:rsidRPr="00AD33FC" w:rsidRDefault="00D33ED5" w:rsidP="00415E49">
            <w:pPr>
              <w:keepNext/>
              <w:keepLines/>
              <w:tabs>
                <w:tab w:val="left" w:pos="567"/>
                <w:tab w:val="num" w:pos="851"/>
                <w:tab w:val="left" w:pos="993"/>
              </w:tabs>
              <w:jc w:val="both"/>
              <w:rPr>
                <w:rFonts w:cs="Tahoma"/>
                <w:sz w:val="20"/>
                <w:szCs w:val="20"/>
              </w:rPr>
            </w:pPr>
          </w:p>
        </w:tc>
        <w:tc>
          <w:tcPr>
            <w:tcW w:w="6804" w:type="dxa"/>
            <w:gridSpan w:val="3"/>
            <w:tcBorders>
              <w:left w:val="nil"/>
              <w:right w:val="nil"/>
            </w:tcBorders>
          </w:tcPr>
          <w:p w:rsidR="00D33ED5" w:rsidRPr="00AD33FC" w:rsidRDefault="00D33ED5" w:rsidP="00415E49">
            <w:pPr>
              <w:keepNext/>
              <w:keepLines/>
              <w:tabs>
                <w:tab w:val="left" w:pos="567"/>
                <w:tab w:val="num" w:pos="851"/>
                <w:tab w:val="left" w:pos="993"/>
              </w:tabs>
              <w:jc w:val="both"/>
              <w:rPr>
                <w:rFonts w:cs="Tahoma"/>
                <w:sz w:val="20"/>
                <w:szCs w:val="20"/>
              </w:rPr>
            </w:pPr>
          </w:p>
        </w:tc>
      </w:tr>
      <w:tr w:rsidR="00D33ED5" w:rsidRPr="00AD33FC" w:rsidTr="00D33ED5">
        <w:trPr>
          <w:gridBefore w:val="1"/>
          <w:wBefore w:w="70" w:type="dxa"/>
        </w:trPr>
        <w:tc>
          <w:tcPr>
            <w:tcW w:w="2552" w:type="dxa"/>
            <w:tcBorders>
              <w:top w:val="nil"/>
              <w:left w:val="nil"/>
              <w:bottom w:val="nil"/>
              <w:right w:val="nil"/>
            </w:tcBorders>
            <w:vAlign w:val="bottom"/>
          </w:tcPr>
          <w:p w:rsidR="00D33ED5" w:rsidRPr="00AD33FC" w:rsidRDefault="00D33ED5" w:rsidP="00415E49">
            <w:pPr>
              <w:keepNext/>
              <w:keepLines/>
              <w:tabs>
                <w:tab w:val="left" w:pos="567"/>
                <w:tab w:val="num" w:pos="851"/>
                <w:tab w:val="left" w:pos="993"/>
              </w:tabs>
              <w:rPr>
                <w:rFonts w:cs="Tahoma"/>
                <w:sz w:val="20"/>
                <w:szCs w:val="20"/>
              </w:rPr>
            </w:pPr>
            <w:r w:rsidRPr="00AD33FC">
              <w:rPr>
                <w:rFonts w:cs="Tahoma"/>
                <w:sz w:val="20"/>
                <w:szCs w:val="20"/>
              </w:rPr>
              <w:t>Transakcijski račun/Poslovni račun (IBAN, SWIFT)</w:t>
            </w:r>
          </w:p>
        </w:tc>
        <w:tc>
          <w:tcPr>
            <w:tcW w:w="6804" w:type="dxa"/>
            <w:gridSpan w:val="3"/>
            <w:tcBorders>
              <w:top w:val="nil"/>
              <w:left w:val="nil"/>
              <w:right w:val="nil"/>
            </w:tcBorders>
          </w:tcPr>
          <w:p w:rsidR="00D33ED5" w:rsidRPr="00AD33FC" w:rsidRDefault="00D33ED5" w:rsidP="00415E49">
            <w:pPr>
              <w:keepNext/>
              <w:keepLines/>
              <w:tabs>
                <w:tab w:val="left" w:pos="567"/>
                <w:tab w:val="num" w:pos="851"/>
                <w:tab w:val="left" w:pos="993"/>
              </w:tabs>
              <w:jc w:val="both"/>
              <w:rPr>
                <w:rFonts w:cs="Tahoma"/>
                <w:sz w:val="20"/>
                <w:szCs w:val="20"/>
              </w:rPr>
            </w:pPr>
          </w:p>
        </w:tc>
      </w:tr>
      <w:tr w:rsidR="00D33ED5" w:rsidRPr="00AD33FC" w:rsidTr="00D33ED5">
        <w:trPr>
          <w:gridBefore w:val="1"/>
          <w:wBefore w:w="70" w:type="dxa"/>
        </w:trPr>
        <w:tc>
          <w:tcPr>
            <w:tcW w:w="2552" w:type="dxa"/>
            <w:tcBorders>
              <w:top w:val="nil"/>
              <w:left w:val="nil"/>
              <w:bottom w:val="nil"/>
              <w:right w:val="nil"/>
            </w:tcBorders>
            <w:vAlign w:val="bottom"/>
          </w:tcPr>
          <w:p w:rsidR="00D33ED5" w:rsidRPr="00AD33FC" w:rsidRDefault="00D33ED5" w:rsidP="00415E49">
            <w:pPr>
              <w:keepNext/>
              <w:keepLines/>
              <w:tabs>
                <w:tab w:val="left" w:pos="567"/>
                <w:tab w:val="left" w:pos="993"/>
              </w:tabs>
              <w:jc w:val="both"/>
              <w:rPr>
                <w:rFonts w:cs="Tahoma"/>
                <w:sz w:val="20"/>
                <w:szCs w:val="20"/>
              </w:rPr>
            </w:pPr>
            <w:r w:rsidRPr="00AD33FC">
              <w:rPr>
                <w:rFonts w:cs="Tahoma"/>
                <w:sz w:val="20"/>
                <w:szCs w:val="20"/>
              </w:rPr>
              <w:t>Matična banka</w:t>
            </w:r>
          </w:p>
        </w:tc>
        <w:tc>
          <w:tcPr>
            <w:tcW w:w="6804" w:type="dxa"/>
            <w:gridSpan w:val="3"/>
            <w:tcBorders>
              <w:left w:val="nil"/>
              <w:right w:val="nil"/>
            </w:tcBorders>
          </w:tcPr>
          <w:p w:rsidR="00D33ED5" w:rsidRPr="00AD33FC" w:rsidRDefault="00D33ED5" w:rsidP="00415E49">
            <w:pPr>
              <w:keepNext/>
              <w:keepLines/>
              <w:tabs>
                <w:tab w:val="left" w:pos="567"/>
                <w:tab w:val="num" w:pos="851"/>
                <w:tab w:val="left" w:pos="993"/>
              </w:tabs>
              <w:jc w:val="both"/>
              <w:rPr>
                <w:rFonts w:cs="Tahoma"/>
                <w:sz w:val="20"/>
                <w:szCs w:val="20"/>
              </w:rPr>
            </w:pPr>
          </w:p>
        </w:tc>
      </w:tr>
      <w:tr w:rsidR="00D33ED5" w:rsidRPr="00AD33FC" w:rsidTr="00D33ED5">
        <w:trPr>
          <w:gridBefore w:val="1"/>
          <w:wBefore w:w="70" w:type="dxa"/>
        </w:trPr>
        <w:tc>
          <w:tcPr>
            <w:tcW w:w="2552" w:type="dxa"/>
            <w:tcBorders>
              <w:top w:val="nil"/>
              <w:left w:val="nil"/>
              <w:bottom w:val="nil"/>
              <w:right w:val="nil"/>
            </w:tcBorders>
            <w:vAlign w:val="bottom"/>
          </w:tcPr>
          <w:p w:rsidR="00D33ED5" w:rsidRPr="00AD33FC" w:rsidRDefault="00D33ED5" w:rsidP="00415E49">
            <w:pPr>
              <w:keepNext/>
              <w:keepLines/>
              <w:tabs>
                <w:tab w:val="left" w:pos="567"/>
                <w:tab w:val="left" w:pos="993"/>
              </w:tabs>
              <w:jc w:val="both"/>
              <w:rPr>
                <w:rFonts w:cs="Tahoma"/>
                <w:sz w:val="20"/>
                <w:szCs w:val="20"/>
              </w:rPr>
            </w:pPr>
            <w:r w:rsidRPr="00AD33FC">
              <w:rPr>
                <w:rFonts w:cs="Tahoma"/>
                <w:sz w:val="20"/>
                <w:szCs w:val="20"/>
              </w:rPr>
              <w:t>ID številka za DDV</w:t>
            </w:r>
          </w:p>
        </w:tc>
        <w:tc>
          <w:tcPr>
            <w:tcW w:w="6804" w:type="dxa"/>
            <w:gridSpan w:val="3"/>
            <w:tcBorders>
              <w:left w:val="nil"/>
              <w:bottom w:val="single" w:sz="4" w:space="0" w:color="auto"/>
              <w:right w:val="nil"/>
            </w:tcBorders>
          </w:tcPr>
          <w:p w:rsidR="00D33ED5" w:rsidRPr="00AD33FC" w:rsidRDefault="00D33ED5" w:rsidP="00415E49">
            <w:pPr>
              <w:keepNext/>
              <w:keepLines/>
              <w:tabs>
                <w:tab w:val="left" w:pos="567"/>
                <w:tab w:val="num" w:pos="851"/>
                <w:tab w:val="left" w:pos="993"/>
              </w:tabs>
              <w:jc w:val="both"/>
              <w:rPr>
                <w:rFonts w:cs="Tahoma"/>
                <w:sz w:val="20"/>
                <w:szCs w:val="20"/>
              </w:rPr>
            </w:pPr>
          </w:p>
        </w:tc>
      </w:tr>
      <w:tr w:rsidR="00D33ED5" w:rsidRPr="00AD33FC" w:rsidTr="00D33ED5">
        <w:trPr>
          <w:gridBefore w:val="1"/>
          <w:wBefore w:w="70" w:type="dxa"/>
        </w:trPr>
        <w:tc>
          <w:tcPr>
            <w:tcW w:w="2552" w:type="dxa"/>
            <w:tcBorders>
              <w:top w:val="nil"/>
              <w:left w:val="nil"/>
              <w:bottom w:val="nil"/>
              <w:right w:val="nil"/>
            </w:tcBorders>
            <w:vAlign w:val="bottom"/>
          </w:tcPr>
          <w:p w:rsidR="00D33ED5" w:rsidRPr="00AD33FC" w:rsidRDefault="00D33ED5" w:rsidP="00415E49">
            <w:pPr>
              <w:keepNext/>
              <w:keepLines/>
              <w:tabs>
                <w:tab w:val="left" w:pos="567"/>
                <w:tab w:val="left" w:pos="993"/>
              </w:tabs>
              <w:jc w:val="both"/>
              <w:rPr>
                <w:rFonts w:cs="Tahoma"/>
                <w:sz w:val="20"/>
                <w:szCs w:val="20"/>
              </w:rPr>
            </w:pPr>
            <w:r w:rsidRPr="00AD33FC">
              <w:rPr>
                <w:rFonts w:cs="Tahoma"/>
                <w:sz w:val="20"/>
                <w:szCs w:val="20"/>
              </w:rPr>
              <w:t>Finančni urad</w:t>
            </w:r>
          </w:p>
        </w:tc>
        <w:tc>
          <w:tcPr>
            <w:tcW w:w="6804" w:type="dxa"/>
            <w:gridSpan w:val="3"/>
            <w:tcBorders>
              <w:left w:val="nil"/>
              <w:bottom w:val="single" w:sz="4" w:space="0" w:color="auto"/>
              <w:right w:val="nil"/>
            </w:tcBorders>
          </w:tcPr>
          <w:p w:rsidR="00D33ED5" w:rsidRPr="00AD33FC" w:rsidRDefault="00D33ED5" w:rsidP="00415E49">
            <w:pPr>
              <w:keepNext/>
              <w:keepLines/>
              <w:tabs>
                <w:tab w:val="left" w:pos="567"/>
                <w:tab w:val="num" w:pos="851"/>
                <w:tab w:val="left" w:pos="993"/>
              </w:tabs>
              <w:jc w:val="both"/>
              <w:rPr>
                <w:rFonts w:cs="Tahoma"/>
                <w:sz w:val="20"/>
                <w:szCs w:val="20"/>
              </w:rPr>
            </w:pPr>
          </w:p>
        </w:tc>
      </w:tr>
      <w:tr w:rsidR="00D33ED5" w:rsidRPr="00AD33FC" w:rsidTr="00D33ED5">
        <w:trPr>
          <w:gridBefore w:val="1"/>
          <w:wBefore w:w="70" w:type="dxa"/>
        </w:trPr>
        <w:tc>
          <w:tcPr>
            <w:tcW w:w="2552" w:type="dxa"/>
            <w:tcBorders>
              <w:top w:val="nil"/>
              <w:left w:val="nil"/>
              <w:bottom w:val="nil"/>
              <w:right w:val="nil"/>
            </w:tcBorders>
            <w:vAlign w:val="bottom"/>
          </w:tcPr>
          <w:p w:rsidR="00D33ED5" w:rsidRPr="00AD33FC" w:rsidRDefault="00D33ED5" w:rsidP="00415E49">
            <w:pPr>
              <w:keepNext/>
              <w:keepLines/>
              <w:tabs>
                <w:tab w:val="left" w:pos="567"/>
                <w:tab w:val="left" w:pos="993"/>
              </w:tabs>
              <w:jc w:val="both"/>
              <w:rPr>
                <w:rFonts w:cs="Tahoma"/>
                <w:sz w:val="20"/>
                <w:szCs w:val="20"/>
              </w:rPr>
            </w:pPr>
            <w:r w:rsidRPr="00AD33FC">
              <w:rPr>
                <w:rFonts w:cs="Tahoma"/>
                <w:sz w:val="20"/>
                <w:szCs w:val="20"/>
              </w:rPr>
              <w:t>Matična številka</w:t>
            </w:r>
          </w:p>
        </w:tc>
        <w:tc>
          <w:tcPr>
            <w:tcW w:w="6804" w:type="dxa"/>
            <w:gridSpan w:val="3"/>
            <w:tcBorders>
              <w:left w:val="nil"/>
              <w:bottom w:val="single" w:sz="4" w:space="0" w:color="auto"/>
              <w:right w:val="nil"/>
            </w:tcBorders>
          </w:tcPr>
          <w:p w:rsidR="00D33ED5" w:rsidRPr="00AD33FC" w:rsidRDefault="00D33ED5" w:rsidP="00415E49">
            <w:pPr>
              <w:keepNext/>
              <w:keepLines/>
              <w:tabs>
                <w:tab w:val="left" w:pos="567"/>
                <w:tab w:val="num" w:pos="851"/>
                <w:tab w:val="left" w:pos="993"/>
              </w:tabs>
              <w:jc w:val="both"/>
              <w:rPr>
                <w:rFonts w:cs="Tahoma"/>
                <w:sz w:val="20"/>
                <w:szCs w:val="20"/>
              </w:rPr>
            </w:pPr>
          </w:p>
        </w:tc>
      </w:tr>
      <w:tr w:rsidR="00D33ED5" w:rsidRPr="00AD33FC" w:rsidTr="00D33ED5">
        <w:trPr>
          <w:gridAfter w:val="1"/>
          <w:wAfter w:w="3970" w:type="dxa"/>
          <w:trHeight w:val="449"/>
        </w:trPr>
        <w:tc>
          <w:tcPr>
            <w:tcW w:w="2622" w:type="dxa"/>
            <w:gridSpan w:val="2"/>
            <w:tcBorders>
              <w:top w:val="nil"/>
              <w:left w:val="nil"/>
              <w:bottom w:val="nil"/>
              <w:right w:val="nil"/>
            </w:tcBorders>
            <w:vAlign w:val="bottom"/>
          </w:tcPr>
          <w:p w:rsidR="00D33ED5" w:rsidRPr="00AD33FC" w:rsidRDefault="00D33ED5" w:rsidP="00415E49">
            <w:pPr>
              <w:keepNext/>
              <w:tabs>
                <w:tab w:val="left" w:pos="567"/>
                <w:tab w:val="num" w:pos="851"/>
                <w:tab w:val="left" w:pos="993"/>
              </w:tabs>
              <w:jc w:val="both"/>
              <w:rPr>
                <w:rFonts w:cs="Tahoma"/>
                <w:sz w:val="20"/>
                <w:szCs w:val="20"/>
              </w:rPr>
            </w:pPr>
            <w:r w:rsidRPr="00AD33FC">
              <w:rPr>
                <w:rFonts w:cs="Tahoma"/>
                <w:sz w:val="20"/>
                <w:szCs w:val="20"/>
              </w:rPr>
              <w:t>Ponudnik je MSP*</w:t>
            </w:r>
          </w:p>
        </w:tc>
        <w:tc>
          <w:tcPr>
            <w:tcW w:w="1417" w:type="dxa"/>
            <w:tcBorders>
              <w:top w:val="nil"/>
              <w:left w:val="nil"/>
              <w:bottom w:val="nil"/>
              <w:right w:val="nil"/>
            </w:tcBorders>
          </w:tcPr>
          <w:p w:rsidR="00D33ED5" w:rsidRPr="00AD33FC" w:rsidRDefault="00D33ED5" w:rsidP="00415E49">
            <w:pPr>
              <w:pStyle w:val="Odstavekseznama"/>
              <w:keepNext/>
              <w:numPr>
                <w:ilvl w:val="0"/>
                <w:numId w:val="12"/>
              </w:numPr>
              <w:tabs>
                <w:tab w:val="left" w:pos="567"/>
                <w:tab w:val="num" w:pos="851"/>
                <w:tab w:val="left" w:pos="993"/>
              </w:tabs>
              <w:jc w:val="both"/>
              <w:rPr>
                <w:rFonts w:ascii="Tahoma" w:hAnsi="Tahoma" w:cs="Tahoma"/>
              </w:rPr>
            </w:pPr>
            <w:r w:rsidRPr="00AD33FC">
              <w:rPr>
                <w:rFonts w:ascii="Tahoma" w:hAnsi="Tahoma" w:cs="Tahoma"/>
              </w:rPr>
              <w:t xml:space="preserve">Da                  </w:t>
            </w:r>
          </w:p>
        </w:tc>
        <w:tc>
          <w:tcPr>
            <w:tcW w:w="1417" w:type="dxa"/>
            <w:tcBorders>
              <w:top w:val="nil"/>
              <w:left w:val="nil"/>
              <w:bottom w:val="nil"/>
              <w:right w:val="nil"/>
            </w:tcBorders>
          </w:tcPr>
          <w:p w:rsidR="00D33ED5" w:rsidRPr="00AD33FC" w:rsidRDefault="00D33ED5" w:rsidP="00415E49">
            <w:pPr>
              <w:pStyle w:val="Odstavekseznama"/>
              <w:keepNext/>
              <w:numPr>
                <w:ilvl w:val="0"/>
                <w:numId w:val="12"/>
              </w:numPr>
              <w:jc w:val="both"/>
              <w:rPr>
                <w:rFonts w:ascii="Tahoma" w:hAnsi="Tahoma" w:cs="Tahoma"/>
              </w:rPr>
            </w:pPr>
            <w:r w:rsidRPr="00AD33FC">
              <w:rPr>
                <w:rFonts w:ascii="Tahoma" w:hAnsi="Tahoma" w:cs="Tahoma"/>
              </w:rPr>
              <w:t xml:space="preserve">Ne                  </w:t>
            </w:r>
          </w:p>
        </w:tc>
      </w:tr>
    </w:tbl>
    <w:p w:rsidR="00D33ED5" w:rsidRPr="00AD33FC" w:rsidRDefault="00D33ED5" w:rsidP="00D33ED5">
      <w:pPr>
        <w:keepNext/>
        <w:tabs>
          <w:tab w:val="left" w:pos="2835"/>
        </w:tabs>
        <w:jc w:val="both"/>
        <w:rPr>
          <w:rFonts w:cs="Tahoma"/>
          <w:sz w:val="20"/>
          <w:szCs w:val="20"/>
        </w:rPr>
      </w:pPr>
      <w:r w:rsidRPr="00AD33FC">
        <w:rPr>
          <w:rFonts w:cs="Tahoma"/>
          <w:sz w:val="20"/>
          <w:szCs w:val="20"/>
        </w:rPr>
        <w:t xml:space="preserve">*MSP: </w:t>
      </w:r>
      <w:proofErr w:type="spellStart"/>
      <w:r w:rsidRPr="00AD33FC">
        <w:rPr>
          <w:rFonts w:cs="Tahoma"/>
          <w:sz w:val="20"/>
          <w:szCs w:val="20"/>
        </w:rPr>
        <w:t>mikro</w:t>
      </w:r>
      <w:proofErr w:type="spellEnd"/>
      <w:r w:rsidRPr="00AD33FC">
        <w:rPr>
          <w:rFonts w:cs="Tahoma"/>
          <w:sz w:val="20"/>
          <w:szCs w:val="20"/>
        </w:rPr>
        <w:t>, mala in srednje velika podjetja kot so opredeljena v Priporočilu Komisije 2003/361/ES.</w:t>
      </w:r>
    </w:p>
    <w:p w:rsidR="00D33ED5" w:rsidRPr="00AD33FC" w:rsidRDefault="00D33ED5" w:rsidP="00D33ED5">
      <w:pPr>
        <w:keepNext/>
        <w:keepLines/>
        <w:tabs>
          <w:tab w:val="left" w:pos="2552"/>
        </w:tabs>
        <w:ind w:left="284" w:hanging="284"/>
        <w:jc w:val="both"/>
        <w:rPr>
          <w:rFonts w:cs="Tahoma"/>
          <w:sz w:val="20"/>
          <w:szCs w:val="20"/>
        </w:rPr>
      </w:pPr>
    </w:p>
    <w:p w:rsidR="00D33ED5" w:rsidRPr="00AD33FC" w:rsidRDefault="00D33ED5" w:rsidP="00D33ED5">
      <w:pPr>
        <w:keepNext/>
        <w:keepLines/>
        <w:tabs>
          <w:tab w:val="left" w:pos="567"/>
          <w:tab w:val="num" w:pos="851"/>
          <w:tab w:val="left" w:pos="993"/>
        </w:tabs>
        <w:jc w:val="both"/>
        <w:rPr>
          <w:rFonts w:cs="Tahoma"/>
          <w:sz w:val="20"/>
          <w:szCs w:val="20"/>
        </w:rPr>
      </w:pPr>
      <w:r w:rsidRPr="00AD33FC">
        <w:rPr>
          <w:rFonts w:cs="Tahoma"/>
          <w:sz w:val="20"/>
          <w:szCs w:val="20"/>
        </w:rPr>
        <w:t>Elektronski naslov za vročitev odločitve iz 90. člena ZJN-3 preko Portala JN: _______________________</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D33ED5" w:rsidRPr="00AD33FC" w:rsidTr="00415E49">
        <w:tc>
          <w:tcPr>
            <w:tcW w:w="2552" w:type="dxa"/>
            <w:tcBorders>
              <w:top w:val="nil"/>
              <w:left w:val="nil"/>
              <w:bottom w:val="nil"/>
              <w:right w:val="nil"/>
            </w:tcBorders>
            <w:vAlign w:val="bottom"/>
          </w:tcPr>
          <w:p w:rsidR="00D33ED5" w:rsidRPr="00AD33FC" w:rsidRDefault="00D33ED5" w:rsidP="00415E49">
            <w:pPr>
              <w:keepNext/>
              <w:keepLines/>
              <w:tabs>
                <w:tab w:val="left" w:pos="567"/>
                <w:tab w:val="num" w:pos="851"/>
                <w:tab w:val="left" w:pos="993"/>
              </w:tabs>
              <w:rPr>
                <w:rFonts w:cs="Tahoma"/>
                <w:sz w:val="20"/>
                <w:szCs w:val="20"/>
              </w:rPr>
            </w:pPr>
          </w:p>
          <w:p w:rsidR="00D33ED5" w:rsidRPr="00AD33FC" w:rsidRDefault="00D33ED5" w:rsidP="00415E49">
            <w:pPr>
              <w:keepNext/>
              <w:keepLines/>
              <w:tabs>
                <w:tab w:val="left" w:pos="567"/>
                <w:tab w:val="num" w:pos="851"/>
                <w:tab w:val="left" w:pos="993"/>
              </w:tabs>
              <w:rPr>
                <w:rFonts w:cs="Tahoma"/>
                <w:sz w:val="20"/>
                <w:szCs w:val="20"/>
              </w:rPr>
            </w:pPr>
            <w:r w:rsidRPr="00AD33FC">
              <w:rPr>
                <w:rFonts w:cs="Tahoma"/>
                <w:sz w:val="20"/>
                <w:szCs w:val="20"/>
              </w:rPr>
              <w:t>Odgovorna oseba (podpisnik okvirnega sporazuma)</w:t>
            </w:r>
          </w:p>
        </w:tc>
        <w:tc>
          <w:tcPr>
            <w:tcW w:w="6804" w:type="dxa"/>
            <w:tcBorders>
              <w:top w:val="nil"/>
              <w:left w:val="nil"/>
              <w:right w:val="nil"/>
            </w:tcBorders>
          </w:tcPr>
          <w:p w:rsidR="00D33ED5" w:rsidRPr="00AD33FC" w:rsidRDefault="00D33ED5" w:rsidP="00415E49">
            <w:pPr>
              <w:keepNext/>
              <w:keepLines/>
              <w:tabs>
                <w:tab w:val="left" w:pos="567"/>
                <w:tab w:val="num" w:pos="851"/>
                <w:tab w:val="left" w:pos="993"/>
              </w:tabs>
              <w:jc w:val="both"/>
              <w:rPr>
                <w:rFonts w:cs="Tahoma"/>
                <w:sz w:val="20"/>
                <w:szCs w:val="20"/>
              </w:rPr>
            </w:pPr>
          </w:p>
        </w:tc>
      </w:tr>
      <w:tr w:rsidR="00D33ED5" w:rsidRPr="00AD33FC" w:rsidTr="00415E49">
        <w:tc>
          <w:tcPr>
            <w:tcW w:w="2552" w:type="dxa"/>
            <w:tcBorders>
              <w:top w:val="nil"/>
              <w:left w:val="nil"/>
              <w:bottom w:val="nil"/>
              <w:right w:val="nil"/>
            </w:tcBorders>
            <w:vAlign w:val="bottom"/>
          </w:tcPr>
          <w:p w:rsidR="00D33ED5" w:rsidRPr="00AD33FC" w:rsidRDefault="00D33ED5" w:rsidP="00D33ED5">
            <w:pPr>
              <w:keepNext/>
              <w:keepLines/>
              <w:numPr>
                <w:ilvl w:val="0"/>
                <w:numId w:val="4"/>
              </w:numPr>
              <w:tabs>
                <w:tab w:val="num" w:pos="360"/>
                <w:tab w:val="left" w:pos="567"/>
                <w:tab w:val="left" w:pos="993"/>
              </w:tabs>
              <w:jc w:val="both"/>
              <w:rPr>
                <w:rFonts w:cs="Tahoma"/>
                <w:sz w:val="20"/>
                <w:szCs w:val="20"/>
              </w:rPr>
            </w:pPr>
            <w:r w:rsidRPr="00AD33FC">
              <w:rPr>
                <w:rFonts w:cs="Tahoma"/>
                <w:sz w:val="20"/>
                <w:szCs w:val="20"/>
              </w:rPr>
              <w:t>funkcija</w:t>
            </w:r>
          </w:p>
        </w:tc>
        <w:tc>
          <w:tcPr>
            <w:tcW w:w="6804" w:type="dxa"/>
            <w:tcBorders>
              <w:left w:val="nil"/>
              <w:right w:val="nil"/>
            </w:tcBorders>
          </w:tcPr>
          <w:p w:rsidR="00D33ED5" w:rsidRPr="00AD33FC" w:rsidRDefault="00D33ED5" w:rsidP="00415E49">
            <w:pPr>
              <w:keepNext/>
              <w:keepLines/>
              <w:tabs>
                <w:tab w:val="left" w:pos="567"/>
                <w:tab w:val="num" w:pos="851"/>
                <w:tab w:val="left" w:pos="993"/>
              </w:tabs>
              <w:jc w:val="both"/>
              <w:rPr>
                <w:rFonts w:cs="Tahoma"/>
                <w:sz w:val="20"/>
                <w:szCs w:val="20"/>
              </w:rPr>
            </w:pPr>
          </w:p>
        </w:tc>
      </w:tr>
      <w:tr w:rsidR="00D33ED5" w:rsidRPr="00AD33FC" w:rsidTr="00415E49">
        <w:tc>
          <w:tcPr>
            <w:tcW w:w="2552" w:type="dxa"/>
            <w:tcBorders>
              <w:top w:val="nil"/>
              <w:left w:val="nil"/>
              <w:bottom w:val="nil"/>
              <w:right w:val="nil"/>
            </w:tcBorders>
            <w:vAlign w:val="bottom"/>
          </w:tcPr>
          <w:p w:rsidR="00D33ED5" w:rsidRPr="00AD33FC" w:rsidRDefault="00D33ED5" w:rsidP="00D33ED5">
            <w:pPr>
              <w:keepNext/>
              <w:keepLines/>
              <w:numPr>
                <w:ilvl w:val="0"/>
                <w:numId w:val="4"/>
              </w:numPr>
              <w:tabs>
                <w:tab w:val="num" w:pos="360"/>
                <w:tab w:val="left" w:pos="567"/>
                <w:tab w:val="left" w:pos="993"/>
              </w:tabs>
              <w:jc w:val="both"/>
              <w:rPr>
                <w:rFonts w:cs="Tahoma"/>
                <w:sz w:val="20"/>
                <w:szCs w:val="20"/>
              </w:rPr>
            </w:pPr>
            <w:r w:rsidRPr="00AD33FC">
              <w:rPr>
                <w:rFonts w:cs="Tahoma"/>
                <w:sz w:val="20"/>
                <w:szCs w:val="20"/>
              </w:rPr>
              <w:t>telefon</w:t>
            </w:r>
          </w:p>
        </w:tc>
        <w:tc>
          <w:tcPr>
            <w:tcW w:w="6804" w:type="dxa"/>
            <w:tcBorders>
              <w:left w:val="nil"/>
              <w:right w:val="nil"/>
            </w:tcBorders>
          </w:tcPr>
          <w:p w:rsidR="00D33ED5" w:rsidRPr="00AD33FC" w:rsidRDefault="00D33ED5" w:rsidP="00415E49">
            <w:pPr>
              <w:keepNext/>
              <w:keepLines/>
              <w:tabs>
                <w:tab w:val="left" w:pos="567"/>
                <w:tab w:val="num" w:pos="851"/>
                <w:tab w:val="left" w:pos="993"/>
              </w:tabs>
              <w:jc w:val="both"/>
              <w:rPr>
                <w:rFonts w:cs="Tahoma"/>
                <w:sz w:val="20"/>
                <w:szCs w:val="20"/>
              </w:rPr>
            </w:pPr>
          </w:p>
        </w:tc>
      </w:tr>
      <w:tr w:rsidR="00D33ED5" w:rsidRPr="00AD33FC" w:rsidTr="00415E49">
        <w:tc>
          <w:tcPr>
            <w:tcW w:w="2552" w:type="dxa"/>
            <w:tcBorders>
              <w:top w:val="nil"/>
              <w:left w:val="nil"/>
              <w:bottom w:val="nil"/>
              <w:right w:val="nil"/>
            </w:tcBorders>
            <w:vAlign w:val="bottom"/>
          </w:tcPr>
          <w:p w:rsidR="00D33ED5" w:rsidRPr="00AD33FC" w:rsidRDefault="00D33ED5" w:rsidP="00D33ED5">
            <w:pPr>
              <w:keepNext/>
              <w:keepLines/>
              <w:numPr>
                <w:ilvl w:val="0"/>
                <w:numId w:val="4"/>
              </w:numPr>
              <w:tabs>
                <w:tab w:val="num" w:pos="360"/>
                <w:tab w:val="left" w:pos="567"/>
                <w:tab w:val="left" w:pos="993"/>
              </w:tabs>
              <w:jc w:val="both"/>
              <w:rPr>
                <w:rFonts w:cs="Tahoma"/>
                <w:sz w:val="20"/>
                <w:szCs w:val="20"/>
              </w:rPr>
            </w:pPr>
            <w:r w:rsidRPr="00AD33FC">
              <w:rPr>
                <w:rFonts w:cs="Tahoma"/>
                <w:sz w:val="20"/>
                <w:szCs w:val="20"/>
              </w:rPr>
              <w:t>e-pošta</w:t>
            </w:r>
          </w:p>
        </w:tc>
        <w:tc>
          <w:tcPr>
            <w:tcW w:w="6804" w:type="dxa"/>
            <w:tcBorders>
              <w:left w:val="nil"/>
              <w:right w:val="nil"/>
            </w:tcBorders>
          </w:tcPr>
          <w:p w:rsidR="00D33ED5" w:rsidRPr="00AD33FC" w:rsidRDefault="00D33ED5" w:rsidP="00415E49">
            <w:pPr>
              <w:keepNext/>
              <w:keepLines/>
              <w:tabs>
                <w:tab w:val="left" w:pos="567"/>
                <w:tab w:val="num" w:pos="851"/>
                <w:tab w:val="left" w:pos="993"/>
              </w:tabs>
              <w:jc w:val="both"/>
              <w:rPr>
                <w:rFonts w:cs="Tahoma"/>
                <w:sz w:val="20"/>
                <w:szCs w:val="20"/>
              </w:rPr>
            </w:pPr>
          </w:p>
        </w:tc>
      </w:tr>
    </w:tbl>
    <w:p w:rsidR="00D33ED5" w:rsidRPr="00AD33FC" w:rsidRDefault="00D33ED5" w:rsidP="00D33ED5">
      <w:pPr>
        <w:keepNext/>
        <w:keepLines/>
        <w:tabs>
          <w:tab w:val="left" w:pos="2835"/>
        </w:tabs>
        <w:jc w:val="both"/>
        <w:rPr>
          <w:rFonts w:cs="Tahoma"/>
          <w:sz w:val="20"/>
          <w:szCs w:val="2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D33ED5" w:rsidRPr="00AD33FC" w:rsidTr="00415E49">
        <w:tc>
          <w:tcPr>
            <w:tcW w:w="2552" w:type="dxa"/>
            <w:tcBorders>
              <w:top w:val="nil"/>
              <w:left w:val="nil"/>
              <w:bottom w:val="nil"/>
              <w:right w:val="nil"/>
            </w:tcBorders>
            <w:vAlign w:val="bottom"/>
          </w:tcPr>
          <w:p w:rsidR="00D33ED5" w:rsidRPr="00AD33FC" w:rsidRDefault="00D33ED5" w:rsidP="00415E49">
            <w:pPr>
              <w:keepNext/>
              <w:keepLines/>
              <w:tabs>
                <w:tab w:val="left" w:pos="567"/>
                <w:tab w:val="num" w:pos="851"/>
                <w:tab w:val="left" w:pos="993"/>
              </w:tabs>
              <w:jc w:val="both"/>
              <w:rPr>
                <w:rFonts w:cs="Tahoma"/>
                <w:sz w:val="20"/>
                <w:szCs w:val="20"/>
              </w:rPr>
            </w:pPr>
            <w:r w:rsidRPr="00AD33FC">
              <w:rPr>
                <w:rFonts w:cs="Tahoma"/>
                <w:sz w:val="20"/>
                <w:szCs w:val="20"/>
              </w:rPr>
              <w:t>Kontaktna oseba</w:t>
            </w:r>
          </w:p>
        </w:tc>
        <w:tc>
          <w:tcPr>
            <w:tcW w:w="6804" w:type="dxa"/>
            <w:tcBorders>
              <w:top w:val="nil"/>
              <w:left w:val="nil"/>
              <w:right w:val="nil"/>
            </w:tcBorders>
          </w:tcPr>
          <w:p w:rsidR="00D33ED5" w:rsidRPr="00AD33FC" w:rsidRDefault="00D33ED5" w:rsidP="00415E49">
            <w:pPr>
              <w:keepNext/>
              <w:keepLines/>
              <w:tabs>
                <w:tab w:val="left" w:pos="567"/>
                <w:tab w:val="num" w:pos="851"/>
                <w:tab w:val="left" w:pos="993"/>
              </w:tabs>
              <w:jc w:val="both"/>
              <w:rPr>
                <w:rFonts w:cs="Tahoma"/>
                <w:sz w:val="20"/>
                <w:szCs w:val="20"/>
              </w:rPr>
            </w:pPr>
          </w:p>
        </w:tc>
      </w:tr>
      <w:tr w:rsidR="00D33ED5" w:rsidRPr="00AD33FC" w:rsidTr="00415E49">
        <w:tc>
          <w:tcPr>
            <w:tcW w:w="2552" w:type="dxa"/>
            <w:tcBorders>
              <w:top w:val="nil"/>
              <w:left w:val="nil"/>
              <w:bottom w:val="nil"/>
              <w:right w:val="nil"/>
            </w:tcBorders>
            <w:vAlign w:val="bottom"/>
          </w:tcPr>
          <w:p w:rsidR="00D33ED5" w:rsidRPr="00AD33FC" w:rsidRDefault="00D33ED5" w:rsidP="00D33ED5">
            <w:pPr>
              <w:keepNext/>
              <w:keepLines/>
              <w:numPr>
                <w:ilvl w:val="0"/>
                <w:numId w:val="4"/>
              </w:numPr>
              <w:tabs>
                <w:tab w:val="num" w:pos="360"/>
                <w:tab w:val="left" w:pos="567"/>
                <w:tab w:val="left" w:pos="993"/>
              </w:tabs>
              <w:jc w:val="both"/>
              <w:rPr>
                <w:rFonts w:cs="Tahoma"/>
                <w:sz w:val="20"/>
                <w:szCs w:val="20"/>
              </w:rPr>
            </w:pPr>
            <w:r w:rsidRPr="00AD33FC">
              <w:rPr>
                <w:rFonts w:cs="Tahoma"/>
                <w:sz w:val="20"/>
                <w:szCs w:val="20"/>
              </w:rPr>
              <w:t>funkcija</w:t>
            </w:r>
          </w:p>
        </w:tc>
        <w:tc>
          <w:tcPr>
            <w:tcW w:w="6804" w:type="dxa"/>
            <w:tcBorders>
              <w:left w:val="nil"/>
              <w:right w:val="nil"/>
            </w:tcBorders>
          </w:tcPr>
          <w:p w:rsidR="00D33ED5" w:rsidRPr="00AD33FC" w:rsidRDefault="00D33ED5" w:rsidP="00415E49">
            <w:pPr>
              <w:keepNext/>
              <w:keepLines/>
              <w:tabs>
                <w:tab w:val="left" w:pos="567"/>
                <w:tab w:val="num" w:pos="851"/>
                <w:tab w:val="left" w:pos="993"/>
              </w:tabs>
              <w:jc w:val="both"/>
              <w:rPr>
                <w:rFonts w:cs="Tahoma"/>
                <w:sz w:val="20"/>
                <w:szCs w:val="20"/>
              </w:rPr>
            </w:pPr>
          </w:p>
        </w:tc>
      </w:tr>
      <w:tr w:rsidR="00D33ED5" w:rsidRPr="00AD33FC" w:rsidTr="00415E49">
        <w:tc>
          <w:tcPr>
            <w:tcW w:w="2552" w:type="dxa"/>
            <w:tcBorders>
              <w:top w:val="nil"/>
              <w:left w:val="nil"/>
              <w:bottom w:val="nil"/>
              <w:right w:val="nil"/>
            </w:tcBorders>
            <w:vAlign w:val="bottom"/>
          </w:tcPr>
          <w:p w:rsidR="00D33ED5" w:rsidRPr="00AD33FC" w:rsidRDefault="00D33ED5" w:rsidP="00D33ED5">
            <w:pPr>
              <w:keepNext/>
              <w:keepLines/>
              <w:numPr>
                <w:ilvl w:val="0"/>
                <w:numId w:val="4"/>
              </w:numPr>
              <w:tabs>
                <w:tab w:val="num" w:pos="360"/>
                <w:tab w:val="left" w:pos="567"/>
                <w:tab w:val="left" w:pos="993"/>
              </w:tabs>
              <w:jc w:val="both"/>
              <w:rPr>
                <w:rFonts w:cs="Tahoma"/>
                <w:sz w:val="20"/>
                <w:szCs w:val="20"/>
              </w:rPr>
            </w:pPr>
            <w:r w:rsidRPr="00AD33FC">
              <w:rPr>
                <w:rFonts w:cs="Tahoma"/>
                <w:sz w:val="20"/>
                <w:szCs w:val="20"/>
              </w:rPr>
              <w:t>telefon</w:t>
            </w:r>
          </w:p>
        </w:tc>
        <w:tc>
          <w:tcPr>
            <w:tcW w:w="6804" w:type="dxa"/>
            <w:tcBorders>
              <w:left w:val="nil"/>
              <w:right w:val="nil"/>
            </w:tcBorders>
          </w:tcPr>
          <w:p w:rsidR="00D33ED5" w:rsidRPr="00AD33FC" w:rsidRDefault="00D33ED5" w:rsidP="00415E49">
            <w:pPr>
              <w:keepNext/>
              <w:keepLines/>
              <w:tabs>
                <w:tab w:val="left" w:pos="567"/>
                <w:tab w:val="num" w:pos="851"/>
                <w:tab w:val="left" w:pos="993"/>
              </w:tabs>
              <w:jc w:val="both"/>
              <w:rPr>
                <w:rFonts w:cs="Tahoma"/>
                <w:sz w:val="20"/>
                <w:szCs w:val="20"/>
              </w:rPr>
            </w:pPr>
          </w:p>
        </w:tc>
      </w:tr>
      <w:tr w:rsidR="00D33ED5" w:rsidRPr="00AD33FC" w:rsidTr="00415E49">
        <w:tc>
          <w:tcPr>
            <w:tcW w:w="2552" w:type="dxa"/>
            <w:tcBorders>
              <w:top w:val="nil"/>
              <w:left w:val="nil"/>
              <w:bottom w:val="nil"/>
              <w:right w:val="nil"/>
            </w:tcBorders>
            <w:vAlign w:val="bottom"/>
          </w:tcPr>
          <w:p w:rsidR="00D33ED5" w:rsidRPr="00AD33FC" w:rsidRDefault="00D33ED5" w:rsidP="00D33ED5">
            <w:pPr>
              <w:keepNext/>
              <w:keepLines/>
              <w:numPr>
                <w:ilvl w:val="0"/>
                <w:numId w:val="4"/>
              </w:numPr>
              <w:tabs>
                <w:tab w:val="num" w:pos="360"/>
                <w:tab w:val="left" w:pos="567"/>
                <w:tab w:val="left" w:pos="993"/>
              </w:tabs>
              <w:jc w:val="both"/>
              <w:rPr>
                <w:rFonts w:cs="Tahoma"/>
                <w:sz w:val="20"/>
                <w:szCs w:val="20"/>
              </w:rPr>
            </w:pPr>
            <w:r w:rsidRPr="00AD33FC">
              <w:rPr>
                <w:rFonts w:cs="Tahoma"/>
                <w:sz w:val="20"/>
                <w:szCs w:val="20"/>
              </w:rPr>
              <w:t>e-pošta</w:t>
            </w:r>
          </w:p>
        </w:tc>
        <w:tc>
          <w:tcPr>
            <w:tcW w:w="6804" w:type="dxa"/>
            <w:tcBorders>
              <w:left w:val="nil"/>
              <w:right w:val="nil"/>
            </w:tcBorders>
          </w:tcPr>
          <w:p w:rsidR="00D33ED5" w:rsidRPr="00AD33FC" w:rsidRDefault="00D33ED5" w:rsidP="00415E49">
            <w:pPr>
              <w:keepNext/>
              <w:keepLines/>
              <w:tabs>
                <w:tab w:val="left" w:pos="567"/>
                <w:tab w:val="num" w:pos="851"/>
                <w:tab w:val="left" w:pos="993"/>
              </w:tabs>
              <w:jc w:val="both"/>
              <w:rPr>
                <w:rFonts w:cs="Tahoma"/>
                <w:sz w:val="20"/>
                <w:szCs w:val="20"/>
              </w:rPr>
            </w:pPr>
          </w:p>
        </w:tc>
      </w:tr>
    </w:tbl>
    <w:p w:rsidR="00D33ED5" w:rsidRPr="00AD33FC" w:rsidRDefault="00D33ED5" w:rsidP="00D33ED5">
      <w:pPr>
        <w:keepNext/>
        <w:keepLines/>
        <w:tabs>
          <w:tab w:val="left" w:pos="2835"/>
        </w:tabs>
        <w:ind w:left="284" w:hanging="284"/>
        <w:jc w:val="both"/>
        <w:rPr>
          <w:rFonts w:cs="Tahoma"/>
          <w:sz w:val="20"/>
          <w:szCs w:val="20"/>
        </w:rPr>
      </w:pPr>
    </w:p>
    <w:p w:rsidR="00D33ED5" w:rsidRPr="00AD33FC" w:rsidRDefault="00415E49" w:rsidP="00D33ED5">
      <w:pPr>
        <w:keepNext/>
        <w:keepLines/>
        <w:jc w:val="both"/>
        <w:rPr>
          <w:rFonts w:cs="Tahoma"/>
          <w:sz w:val="20"/>
          <w:szCs w:val="20"/>
        </w:rPr>
      </w:pPr>
      <w:r w:rsidRPr="00AD33FC">
        <w:rPr>
          <w:rFonts w:cs="Tahoma"/>
          <w:sz w:val="20"/>
          <w:szCs w:val="20"/>
        </w:rPr>
        <w:t>P</w:t>
      </w:r>
      <w:r w:rsidR="00D33ED5" w:rsidRPr="00AD33FC">
        <w:rPr>
          <w:rFonts w:cs="Tahoma"/>
          <w:sz w:val="20"/>
          <w:szCs w:val="20"/>
        </w:rPr>
        <w:t>redstavnik s strani izvajalca, ki bo urejal vsa vprašanja, ki bodo nastala v zvezi z izvajanjem okvirnega sporazuma, je _________________________, tel:. ___________________, e-pošta: ___________________, v njegovi odsotnosti pa ga zamenjuje _____________________, tel.: ___________________, e-pošta: ___________________.</w:t>
      </w:r>
    </w:p>
    <w:p w:rsidR="00D33ED5" w:rsidRPr="00AD33FC" w:rsidRDefault="00D33ED5" w:rsidP="00D33ED5">
      <w:pPr>
        <w:keepNext/>
        <w:keepLines/>
        <w:ind w:left="1080" w:hanging="1080"/>
        <w:jc w:val="both"/>
        <w:rPr>
          <w:rFonts w:cs="Tahoma"/>
          <w:sz w:val="20"/>
          <w:szCs w:val="20"/>
        </w:rPr>
      </w:pPr>
    </w:p>
    <w:p w:rsidR="00D33ED5" w:rsidRPr="00AD33FC" w:rsidRDefault="00D33ED5" w:rsidP="00D33ED5">
      <w:pPr>
        <w:keepNext/>
        <w:keepLines/>
        <w:ind w:left="1080" w:hanging="1080"/>
        <w:jc w:val="both"/>
        <w:rPr>
          <w:rFonts w:cs="Tahoma"/>
          <w:b/>
          <w:sz w:val="20"/>
          <w:szCs w:val="20"/>
        </w:rPr>
      </w:pPr>
      <w:r w:rsidRPr="00AD33FC">
        <w:rPr>
          <w:rFonts w:cs="Tahoma"/>
          <w:b/>
          <w:sz w:val="20"/>
          <w:szCs w:val="20"/>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D33ED5" w:rsidRPr="00AD33FC" w:rsidTr="00415E49">
        <w:tc>
          <w:tcPr>
            <w:tcW w:w="1843" w:type="dxa"/>
          </w:tcPr>
          <w:p w:rsidR="00D33ED5" w:rsidRPr="00AD33FC" w:rsidRDefault="00D33ED5" w:rsidP="00D33ED5">
            <w:pPr>
              <w:keepNext/>
              <w:keepLines/>
              <w:numPr>
                <w:ilvl w:val="0"/>
                <w:numId w:val="8"/>
              </w:numPr>
              <w:ind w:left="318" w:hanging="426"/>
              <w:jc w:val="both"/>
              <w:rPr>
                <w:rFonts w:cs="Tahoma"/>
                <w:b/>
                <w:sz w:val="20"/>
                <w:szCs w:val="20"/>
              </w:rPr>
            </w:pPr>
            <w:r w:rsidRPr="00AD33FC">
              <w:rPr>
                <w:rFonts w:cs="Tahoma"/>
                <w:sz w:val="20"/>
                <w:szCs w:val="20"/>
              </w:rPr>
              <w:t>samostojno</w:t>
            </w:r>
          </w:p>
        </w:tc>
        <w:tc>
          <w:tcPr>
            <w:tcW w:w="2268" w:type="dxa"/>
          </w:tcPr>
          <w:p w:rsidR="00D33ED5" w:rsidRPr="00AD33FC" w:rsidRDefault="00D33ED5" w:rsidP="00D33ED5">
            <w:pPr>
              <w:keepNext/>
              <w:keepLines/>
              <w:numPr>
                <w:ilvl w:val="0"/>
                <w:numId w:val="8"/>
              </w:numPr>
              <w:ind w:left="459"/>
              <w:jc w:val="both"/>
              <w:rPr>
                <w:rFonts w:cs="Tahoma"/>
                <w:b/>
                <w:sz w:val="20"/>
                <w:szCs w:val="20"/>
              </w:rPr>
            </w:pPr>
            <w:r w:rsidRPr="00AD33FC">
              <w:rPr>
                <w:rFonts w:cs="Tahoma"/>
                <w:sz w:val="20"/>
                <w:szCs w:val="20"/>
              </w:rPr>
              <w:t>skupna ponudba</w:t>
            </w:r>
          </w:p>
        </w:tc>
        <w:tc>
          <w:tcPr>
            <w:tcW w:w="2126" w:type="dxa"/>
          </w:tcPr>
          <w:p w:rsidR="00D33ED5" w:rsidRPr="00AD33FC" w:rsidRDefault="00D33ED5" w:rsidP="00D33ED5">
            <w:pPr>
              <w:keepNext/>
              <w:keepLines/>
              <w:numPr>
                <w:ilvl w:val="0"/>
                <w:numId w:val="8"/>
              </w:numPr>
              <w:ind w:left="459"/>
              <w:jc w:val="both"/>
              <w:rPr>
                <w:rFonts w:cs="Tahoma"/>
                <w:b/>
                <w:sz w:val="20"/>
                <w:szCs w:val="20"/>
              </w:rPr>
            </w:pPr>
            <w:r w:rsidRPr="00AD33FC">
              <w:rPr>
                <w:rFonts w:cs="Tahoma"/>
                <w:sz w:val="20"/>
                <w:szCs w:val="20"/>
              </w:rPr>
              <w:t>s podizvajalci</w:t>
            </w:r>
          </w:p>
        </w:tc>
        <w:tc>
          <w:tcPr>
            <w:tcW w:w="2977" w:type="dxa"/>
          </w:tcPr>
          <w:p w:rsidR="00D33ED5" w:rsidRPr="00AD33FC" w:rsidRDefault="00D33ED5" w:rsidP="00D33ED5">
            <w:pPr>
              <w:keepNext/>
              <w:keepLines/>
              <w:numPr>
                <w:ilvl w:val="0"/>
                <w:numId w:val="8"/>
              </w:numPr>
              <w:ind w:left="459"/>
              <w:jc w:val="both"/>
              <w:rPr>
                <w:rFonts w:cs="Tahoma"/>
                <w:sz w:val="20"/>
                <w:szCs w:val="20"/>
              </w:rPr>
            </w:pPr>
            <w:r w:rsidRPr="00AD33FC">
              <w:rPr>
                <w:rFonts w:cs="Tahoma"/>
                <w:sz w:val="20"/>
                <w:szCs w:val="20"/>
              </w:rPr>
              <w:t>z uporabo zmogljivosti drugih subjektov</w:t>
            </w:r>
          </w:p>
        </w:tc>
      </w:tr>
    </w:tbl>
    <w:p w:rsidR="00D33ED5" w:rsidRDefault="00D33ED5" w:rsidP="00D33ED5">
      <w:pPr>
        <w:keepNext/>
        <w:keepLines/>
        <w:tabs>
          <w:tab w:val="left" w:pos="2552"/>
        </w:tabs>
        <w:ind w:left="284" w:hanging="284"/>
        <w:jc w:val="both"/>
        <w:rPr>
          <w:rFonts w:cs="Tahoma"/>
          <w:sz w:val="20"/>
          <w:szCs w:val="20"/>
        </w:rPr>
      </w:pPr>
    </w:p>
    <w:p w:rsidR="0040671F" w:rsidRPr="00AD33FC" w:rsidRDefault="0040671F" w:rsidP="00D33ED5">
      <w:pPr>
        <w:keepNext/>
        <w:keepLines/>
        <w:tabs>
          <w:tab w:val="left" w:pos="2552"/>
        </w:tabs>
        <w:ind w:left="284" w:hanging="284"/>
        <w:jc w:val="both"/>
        <w:rPr>
          <w:rFonts w:cs="Tahoma"/>
          <w:sz w:val="20"/>
          <w:szCs w:val="20"/>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D33ED5" w:rsidRPr="00AD33FC" w:rsidTr="00415E49">
        <w:trPr>
          <w:trHeight w:val="235"/>
        </w:trPr>
        <w:tc>
          <w:tcPr>
            <w:tcW w:w="3402" w:type="dxa"/>
            <w:tcBorders>
              <w:bottom w:val="single" w:sz="4" w:space="0" w:color="auto"/>
            </w:tcBorders>
          </w:tcPr>
          <w:p w:rsidR="00D33ED5" w:rsidRPr="00AD33FC" w:rsidRDefault="00D33ED5" w:rsidP="00415E49">
            <w:pPr>
              <w:keepNext/>
              <w:keepLines/>
              <w:jc w:val="both"/>
              <w:rPr>
                <w:rFonts w:cs="Tahoma"/>
                <w:snapToGrid w:val="0"/>
                <w:color w:val="000000"/>
                <w:sz w:val="20"/>
                <w:szCs w:val="20"/>
              </w:rPr>
            </w:pPr>
          </w:p>
        </w:tc>
        <w:tc>
          <w:tcPr>
            <w:tcW w:w="2268" w:type="dxa"/>
          </w:tcPr>
          <w:p w:rsidR="00D33ED5" w:rsidRPr="00AD33FC" w:rsidRDefault="00D33ED5" w:rsidP="00415E49">
            <w:pPr>
              <w:keepNext/>
              <w:keepLines/>
              <w:jc w:val="both"/>
              <w:rPr>
                <w:rFonts w:cs="Tahoma"/>
                <w:snapToGrid w:val="0"/>
                <w:color w:val="000000"/>
                <w:sz w:val="20"/>
                <w:szCs w:val="20"/>
              </w:rPr>
            </w:pPr>
          </w:p>
        </w:tc>
        <w:tc>
          <w:tcPr>
            <w:tcW w:w="3686" w:type="dxa"/>
            <w:tcBorders>
              <w:bottom w:val="single" w:sz="4" w:space="0" w:color="auto"/>
            </w:tcBorders>
          </w:tcPr>
          <w:p w:rsidR="00D33ED5" w:rsidRPr="00AD33FC" w:rsidRDefault="00D33ED5" w:rsidP="00415E49">
            <w:pPr>
              <w:keepNext/>
              <w:keepLines/>
              <w:tabs>
                <w:tab w:val="left" w:pos="567"/>
                <w:tab w:val="num" w:pos="851"/>
                <w:tab w:val="left" w:pos="993"/>
              </w:tabs>
              <w:jc w:val="both"/>
              <w:rPr>
                <w:rFonts w:cs="Tahoma"/>
                <w:snapToGrid w:val="0"/>
                <w:color w:val="000000"/>
                <w:sz w:val="20"/>
                <w:szCs w:val="20"/>
              </w:rPr>
            </w:pPr>
          </w:p>
        </w:tc>
      </w:tr>
      <w:tr w:rsidR="00D33ED5" w:rsidRPr="00AD33FC" w:rsidTr="00415E49">
        <w:trPr>
          <w:trHeight w:val="235"/>
        </w:trPr>
        <w:tc>
          <w:tcPr>
            <w:tcW w:w="3402" w:type="dxa"/>
            <w:tcBorders>
              <w:top w:val="single" w:sz="4" w:space="0" w:color="auto"/>
            </w:tcBorders>
          </w:tcPr>
          <w:p w:rsidR="00D33ED5" w:rsidRPr="00AD33FC" w:rsidRDefault="00D33ED5" w:rsidP="00415E49">
            <w:pPr>
              <w:keepNext/>
              <w:keepLines/>
              <w:jc w:val="both"/>
              <w:rPr>
                <w:rFonts w:cs="Tahoma"/>
                <w:snapToGrid w:val="0"/>
                <w:color w:val="000000"/>
                <w:sz w:val="20"/>
                <w:szCs w:val="20"/>
              </w:rPr>
            </w:pPr>
            <w:r w:rsidRPr="00AD33FC">
              <w:rPr>
                <w:rFonts w:cs="Tahoma"/>
                <w:snapToGrid w:val="0"/>
                <w:color w:val="000000"/>
                <w:sz w:val="20"/>
                <w:szCs w:val="20"/>
              </w:rPr>
              <w:t>(kraj, datum)</w:t>
            </w:r>
          </w:p>
        </w:tc>
        <w:tc>
          <w:tcPr>
            <w:tcW w:w="2268" w:type="dxa"/>
          </w:tcPr>
          <w:p w:rsidR="00D33ED5" w:rsidRPr="00AD33FC" w:rsidRDefault="00D33ED5" w:rsidP="00415E49">
            <w:pPr>
              <w:keepNext/>
              <w:keepLines/>
              <w:jc w:val="center"/>
              <w:rPr>
                <w:rFonts w:cs="Tahoma"/>
                <w:snapToGrid w:val="0"/>
                <w:color w:val="000000"/>
                <w:sz w:val="20"/>
                <w:szCs w:val="20"/>
              </w:rPr>
            </w:pPr>
            <w:r w:rsidRPr="00AD33FC">
              <w:rPr>
                <w:rFonts w:cs="Tahoma"/>
                <w:snapToGrid w:val="0"/>
                <w:color w:val="000000"/>
                <w:sz w:val="20"/>
                <w:szCs w:val="20"/>
              </w:rPr>
              <w:t>žig</w:t>
            </w:r>
          </w:p>
        </w:tc>
        <w:tc>
          <w:tcPr>
            <w:tcW w:w="3686" w:type="dxa"/>
            <w:tcBorders>
              <w:top w:val="single" w:sz="4" w:space="0" w:color="auto"/>
            </w:tcBorders>
          </w:tcPr>
          <w:p w:rsidR="00D33ED5" w:rsidRPr="00AD33FC" w:rsidRDefault="00D33ED5" w:rsidP="00415E49">
            <w:pPr>
              <w:keepNext/>
              <w:keepLines/>
              <w:jc w:val="both"/>
              <w:rPr>
                <w:rFonts w:cs="Tahoma"/>
                <w:snapToGrid w:val="0"/>
                <w:color w:val="000000"/>
                <w:sz w:val="20"/>
                <w:szCs w:val="20"/>
              </w:rPr>
            </w:pPr>
            <w:r w:rsidRPr="00AD33FC">
              <w:rPr>
                <w:rFonts w:cs="Tahoma"/>
                <w:snapToGrid w:val="0"/>
                <w:color w:val="000000"/>
                <w:sz w:val="20"/>
                <w:szCs w:val="20"/>
              </w:rPr>
              <w:t>(</w:t>
            </w:r>
            <w:r w:rsidRPr="00AD33FC">
              <w:rPr>
                <w:rFonts w:cs="Tahoma"/>
                <w:snapToGrid w:val="0"/>
                <w:sz w:val="20"/>
                <w:szCs w:val="20"/>
              </w:rPr>
              <w:t>ime in priimek odgovorne osebe ter podpis ponudnika</w:t>
            </w:r>
            <w:r w:rsidRPr="00AD33FC">
              <w:rPr>
                <w:rFonts w:cs="Tahoma"/>
                <w:snapToGrid w:val="0"/>
                <w:color w:val="000000"/>
                <w:sz w:val="20"/>
                <w:szCs w:val="20"/>
              </w:rPr>
              <w:t>)</w:t>
            </w:r>
          </w:p>
        </w:tc>
      </w:tr>
    </w:tbl>
    <w:p w:rsidR="00D33ED5" w:rsidRPr="00AD33FC" w:rsidRDefault="00D33ED5" w:rsidP="00D33ED5">
      <w:pPr>
        <w:keepNext/>
        <w:keepLines/>
        <w:tabs>
          <w:tab w:val="left" w:pos="567"/>
          <w:tab w:val="num" w:pos="851"/>
          <w:tab w:val="left" w:pos="993"/>
        </w:tabs>
        <w:jc w:val="both"/>
        <w:rPr>
          <w:rFonts w:cs="Tahoma"/>
          <w:b/>
          <w:i/>
          <w:sz w:val="14"/>
          <w:szCs w:val="18"/>
        </w:rPr>
      </w:pPr>
    </w:p>
    <w:p w:rsidR="00D33ED5" w:rsidRPr="00AD33FC" w:rsidRDefault="00D33ED5" w:rsidP="00D33ED5">
      <w:pPr>
        <w:keepNext/>
        <w:tabs>
          <w:tab w:val="left" w:pos="567"/>
          <w:tab w:val="num" w:pos="851"/>
          <w:tab w:val="left" w:pos="993"/>
        </w:tabs>
        <w:jc w:val="both"/>
        <w:rPr>
          <w:rFonts w:cs="Tahoma"/>
          <w:b/>
          <w:i/>
          <w:sz w:val="14"/>
          <w:szCs w:val="18"/>
        </w:rPr>
      </w:pPr>
    </w:p>
    <w:p w:rsidR="0040671F" w:rsidRDefault="0040671F" w:rsidP="00D33ED5">
      <w:pPr>
        <w:keepNext/>
        <w:tabs>
          <w:tab w:val="left" w:pos="567"/>
          <w:tab w:val="num" w:pos="851"/>
          <w:tab w:val="left" w:pos="993"/>
        </w:tabs>
        <w:jc w:val="both"/>
        <w:rPr>
          <w:rFonts w:cs="Tahoma"/>
          <w:b/>
          <w:i/>
          <w:sz w:val="18"/>
          <w:szCs w:val="18"/>
        </w:rPr>
      </w:pPr>
    </w:p>
    <w:p w:rsidR="00D33ED5" w:rsidRPr="00AD33FC" w:rsidRDefault="00D33ED5" w:rsidP="00D33ED5">
      <w:pPr>
        <w:keepNext/>
        <w:tabs>
          <w:tab w:val="left" w:pos="567"/>
          <w:tab w:val="num" w:pos="851"/>
          <w:tab w:val="left" w:pos="993"/>
        </w:tabs>
        <w:jc w:val="both"/>
        <w:rPr>
          <w:rFonts w:cs="Tahoma"/>
          <w:i/>
          <w:sz w:val="18"/>
          <w:szCs w:val="18"/>
        </w:rPr>
      </w:pPr>
      <w:r w:rsidRPr="00AD33FC">
        <w:rPr>
          <w:rFonts w:cs="Tahoma"/>
          <w:b/>
          <w:i/>
          <w:sz w:val="18"/>
          <w:szCs w:val="18"/>
        </w:rPr>
        <w:t xml:space="preserve">Navodilo: </w:t>
      </w:r>
      <w:r w:rsidRPr="00AD33FC">
        <w:rPr>
          <w:rFonts w:cs="Tahoma"/>
          <w:i/>
          <w:sz w:val="18"/>
          <w:szCs w:val="18"/>
        </w:rPr>
        <w:t>V primeru, da odda več ponudnikov skupno ponudbo, morajo razmnožen obrazec priloge 1 izpolniti vsi ponudniki – partnerji.</w:t>
      </w:r>
    </w:p>
    <w:p w:rsidR="006731E0" w:rsidRPr="00AD33FC" w:rsidRDefault="006731E0" w:rsidP="00241BF8">
      <w:pPr>
        <w:keepNext/>
        <w:tabs>
          <w:tab w:val="left" w:pos="567"/>
          <w:tab w:val="num" w:pos="851"/>
          <w:tab w:val="left" w:pos="993"/>
        </w:tabs>
        <w:jc w:val="right"/>
        <w:rPr>
          <w:rFonts w:cs="Tahoma"/>
          <w:b/>
          <w:sz w:val="20"/>
          <w:szCs w:val="20"/>
        </w:rPr>
      </w:pPr>
    </w:p>
    <w:p w:rsidR="002269E5" w:rsidRPr="00AD33FC" w:rsidRDefault="002269E5" w:rsidP="00241BF8">
      <w:pPr>
        <w:keepNext/>
        <w:tabs>
          <w:tab w:val="left" w:pos="567"/>
          <w:tab w:val="num" w:pos="851"/>
          <w:tab w:val="left" w:pos="993"/>
        </w:tabs>
        <w:jc w:val="right"/>
        <w:rPr>
          <w:rFonts w:cs="Tahoma"/>
          <w:b/>
          <w:sz w:val="20"/>
          <w:szCs w:val="20"/>
        </w:rPr>
      </w:pPr>
    </w:p>
    <w:p w:rsidR="002269E5" w:rsidRPr="00AD33FC" w:rsidRDefault="002269E5" w:rsidP="00241BF8">
      <w:pPr>
        <w:keepNext/>
        <w:tabs>
          <w:tab w:val="left" w:pos="567"/>
          <w:tab w:val="num" w:pos="851"/>
          <w:tab w:val="left" w:pos="993"/>
        </w:tabs>
        <w:jc w:val="right"/>
        <w:rPr>
          <w:rFonts w:cs="Tahoma"/>
          <w:b/>
          <w:sz w:val="20"/>
          <w:szCs w:val="20"/>
        </w:rPr>
      </w:pPr>
    </w:p>
    <w:p w:rsidR="0039502D" w:rsidRPr="00AD33FC" w:rsidRDefault="0039502D" w:rsidP="00241BF8">
      <w:pPr>
        <w:keepNext/>
        <w:tabs>
          <w:tab w:val="left" w:pos="567"/>
          <w:tab w:val="num" w:pos="851"/>
          <w:tab w:val="left" w:pos="993"/>
        </w:tabs>
        <w:jc w:val="right"/>
        <w:rPr>
          <w:rFonts w:cs="Tahoma"/>
          <w:b/>
          <w:sz w:val="20"/>
          <w:szCs w:val="20"/>
        </w:rPr>
      </w:pPr>
    </w:p>
    <w:p w:rsidR="00201EFB" w:rsidRPr="00AD33FC" w:rsidRDefault="00201EFB" w:rsidP="00241BF8">
      <w:pPr>
        <w:keepNext/>
        <w:tabs>
          <w:tab w:val="left" w:pos="567"/>
          <w:tab w:val="num" w:pos="851"/>
          <w:tab w:val="left" w:pos="993"/>
        </w:tabs>
        <w:jc w:val="right"/>
        <w:rPr>
          <w:rFonts w:cs="Tahoma"/>
          <w:b/>
          <w:sz w:val="20"/>
          <w:szCs w:val="20"/>
        </w:rPr>
      </w:pPr>
      <w:r w:rsidRPr="00AD33FC">
        <w:rPr>
          <w:rFonts w:cs="Tahoma"/>
          <w:b/>
          <w:sz w:val="20"/>
          <w:szCs w:val="20"/>
        </w:rPr>
        <w:lastRenderedPageBreak/>
        <w:t xml:space="preserve">Obrazec 1 k prilogi 1 </w:t>
      </w:r>
    </w:p>
    <w:p w:rsidR="00201EFB" w:rsidRPr="00AD33FC" w:rsidRDefault="00201EFB" w:rsidP="00241BF8">
      <w:pPr>
        <w:keepNext/>
        <w:jc w:val="both"/>
        <w:rPr>
          <w:rFonts w:cs="Tahoma"/>
          <w:sz w:val="20"/>
          <w:szCs w:val="20"/>
        </w:rPr>
      </w:pPr>
    </w:p>
    <w:p w:rsidR="00201EFB" w:rsidRPr="00AD33FC" w:rsidRDefault="00201EFB" w:rsidP="00241BF8">
      <w:pPr>
        <w:keepNext/>
        <w:jc w:val="both"/>
        <w:rPr>
          <w:rFonts w:cs="Tahoma"/>
          <w:sz w:val="20"/>
          <w:szCs w:val="20"/>
        </w:rPr>
      </w:pPr>
    </w:p>
    <w:p w:rsidR="00201EFB" w:rsidRPr="00AD33FC" w:rsidRDefault="00201EFB" w:rsidP="00241BF8">
      <w:pPr>
        <w:keepNext/>
        <w:jc w:val="center"/>
        <w:rPr>
          <w:rFonts w:cs="Tahoma"/>
          <w:b/>
          <w:sz w:val="22"/>
          <w:szCs w:val="22"/>
        </w:rPr>
      </w:pPr>
      <w:r w:rsidRPr="00AD33FC">
        <w:rPr>
          <w:rFonts w:cs="Tahoma"/>
          <w:b/>
          <w:sz w:val="22"/>
          <w:szCs w:val="22"/>
        </w:rPr>
        <w:t>PRAVNI AKT O SKUPNI IZVEDBI NAROČILA</w:t>
      </w:r>
    </w:p>
    <w:p w:rsidR="00201EFB" w:rsidRPr="00AD33FC" w:rsidRDefault="00201EFB" w:rsidP="00241BF8">
      <w:pPr>
        <w:keepNext/>
        <w:jc w:val="both"/>
        <w:rPr>
          <w:rFonts w:cs="Tahoma"/>
          <w:sz w:val="20"/>
          <w:szCs w:val="20"/>
        </w:rPr>
      </w:pPr>
    </w:p>
    <w:p w:rsidR="00201EFB" w:rsidRPr="00AD33FC" w:rsidRDefault="00201EFB" w:rsidP="00241BF8">
      <w:pPr>
        <w:keepNext/>
        <w:jc w:val="both"/>
        <w:rPr>
          <w:rFonts w:cs="Tahoma"/>
          <w:sz w:val="20"/>
          <w:szCs w:val="20"/>
        </w:rPr>
      </w:pPr>
      <w:r w:rsidRPr="00AD33FC">
        <w:rPr>
          <w:rFonts w:cs="Tahoma"/>
          <w:sz w:val="20"/>
          <w:szCs w:val="20"/>
        </w:rPr>
        <w:t>Za Obrazcem 1 k prilogi 1 se priloži pravni akt o skupni izvedbi naročila, podpisan in žigosan s strani vseh ponudnikov, ki sodelujejo pri izvedbi naročila.</w:t>
      </w:r>
    </w:p>
    <w:p w:rsidR="00201EFB" w:rsidRPr="00AD33FC" w:rsidRDefault="00201EFB" w:rsidP="00241BF8">
      <w:pPr>
        <w:keepNext/>
        <w:rPr>
          <w:rFonts w:cs="Tahoma"/>
          <w:sz w:val="20"/>
          <w:szCs w:val="20"/>
        </w:rPr>
      </w:pPr>
      <w:r w:rsidRPr="00AD33FC">
        <w:rPr>
          <w:rFonts w:ascii="Times New Roman" w:hAnsi="Times New Roman"/>
          <w:sz w:val="20"/>
          <w:szCs w:val="20"/>
        </w:rPr>
        <w:br w:type="page"/>
      </w:r>
    </w:p>
    <w:p w:rsidR="000A2F00" w:rsidRPr="00AD33FC" w:rsidRDefault="000A2F00" w:rsidP="00241BF8">
      <w:pPr>
        <w:keepNext/>
        <w:spacing w:line="276" w:lineRule="auto"/>
        <w:rPr>
          <w:rFonts w:cs="Tahoma"/>
          <w:b/>
          <w:i/>
          <w:sz w:val="20"/>
          <w:szCs w:val="20"/>
        </w:rPr>
        <w:sectPr w:rsidR="000A2F00" w:rsidRPr="00AD33FC" w:rsidSect="00F16748">
          <w:headerReference w:type="default" r:id="rId23"/>
          <w:footerReference w:type="default" r:id="rId24"/>
          <w:headerReference w:type="first" r:id="rId25"/>
          <w:footerReference w:type="first" r:id="rId26"/>
          <w:pgSz w:w="11906" w:h="16838" w:code="9"/>
          <w:pgMar w:top="1809" w:right="1134" w:bottom="1304" w:left="1276" w:header="425" w:footer="227" w:gutter="0"/>
          <w:pgNumType w:start="1"/>
          <w:cols w:space="708"/>
          <w:titlePg/>
          <w:docGrid w:linePitch="326"/>
        </w:sect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AD33FC" w:rsidTr="004D6C24">
        <w:trPr>
          <w:trHeight w:val="274"/>
        </w:trPr>
        <w:tc>
          <w:tcPr>
            <w:tcW w:w="567" w:type="dxa"/>
            <w:tcBorders>
              <w:top w:val="single" w:sz="4" w:space="0" w:color="auto"/>
              <w:left w:val="single" w:sz="4" w:space="0" w:color="auto"/>
              <w:bottom w:val="single" w:sz="4" w:space="0" w:color="auto"/>
              <w:right w:val="nil"/>
            </w:tcBorders>
          </w:tcPr>
          <w:p w:rsidR="009A4457" w:rsidRPr="00AD33FC" w:rsidRDefault="009A4457" w:rsidP="00241BF8">
            <w:pPr>
              <w:keepNext/>
              <w:jc w:val="both"/>
              <w:rPr>
                <w:rFonts w:cs="Tahoma"/>
                <w:sz w:val="20"/>
                <w:szCs w:val="20"/>
              </w:rPr>
            </w:pPr>
            <w:r w:rsidRPr="00AD33FC">
              <w:rPr>
                <w:rFonts w:ascii="Times New Roman" w:hAnsi="Times New Roman"/>
                <w:sz w:val="20"/>
                <w:szCs w:val="20"/>
              </w:rPr>
              <w:lastRenderedPageBreak/>
              <w:br w:type="page"/>
            </w:r>
            <w:r w:rsidRPr="00AD33FC">
              <w:rPr>
                <w:rFonts w:ascii="Times New Roman" w:hAnsi="Times New Roman"/>
                <w:sz w:val="20"/>
                <w:szCs w:val="20"/>
              </w:rPr>
              <w:br w:type="page"/>
            </w:r>
            <w:r w:rsidRPr="00AD33FC">
              <w:rPr>
                <w:rFonts w:ascii="Times New Roman" w:hAnsi="Times New Roman"/>
                <w:sz w:val="20"/>
                <w:szCs w:val="20"/>
              </w:rPr>
              <w:br w:type="page"/>
            </w:r>
            <w:r w:rsidRPr="00AD33FC">
              <w:rPr>
                <w:rFonts w:cs="Tahoma"/>
                <w:sz w:val="20"/>
                <w:szCs w:val="20"/>
              </w:rPr>
              <w:br w:type="page"/>
            </w:r>
            <w:r w:rsidRPr="00AD33FC">
              <w:rPr>
                <w:rFonts w:cs="Tahoma"/>
                <w:b/>
                <w:sz w:val="20"/>
                <w:szCs w:val="20"/>
              </w:rPr>
              <w:br w:type="page"/>
            </w:r>
            <w:r w:rsidRPr="00AD33FC">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A4457" w:rsidRPr="00AD33FC" w:rsidRDefault="004D6C24" w:rsidP="00241BF8">
            <w:pPr>
              <w:keepNext/>
              <w:rPr>
                <w:rFonts w:cs="Tahoma"/>
                <w:sz w:val="20"/>
                <w:szCs w:val="20"/>
              </w:rPr>
            </w:pPr>
            <w:r w:rsidRPr="00AD33FC">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A4457" w:rsidRPr="00AD33FC" w:rsidRDefault="001B23BF" w:rsidP="00241BF8">
            <w:pPr>
              <w:keepNext/>
              <w:rPr>
                <w:rFonts w:cs="Tahoma"/>
                <w:b/>
                <w:sz w:val="20"/>
                <w:szCs w:val="20"/>
              </w:rPr>
            </w:pPr>
            <w:r w:rsidRPr="00AD33FC">
              <w:rPr>
                <w:rFonts w:cs="Tahoma"/>
                <w:b/>
                <w:i/>
                <w:sz w:val="20"/>
                <w:szCs w:val="20"/>
              </w:rPr>
              <w:t>P</w:t>
            </w:r>
            <w:r w:rsidR="009A4457" w:rsidRPr="00AD33FC">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9A4457" w:rsidRPr="00AD33FC" w:rsidRDefault="009A4457" w:rsidP="00241BF8">
            <w:pPr>
              <w:keepNext/>
              <w:ind w:left="-70"/>
              <w:rPr>
                <w:rFonts w:cs="Tahoma"/>
                <w:b/>
                <w:i/>
                <w:sz w:val="20"/>
                <w:szCs w:val="20"/>
              </w:rPr>
            </w:pPr>
            <w:r w:rsidRPr="00AD33FC">
              <w:rPr>
                <w:rFonts w:cs="Tahoma"/>
                <w:b/>
                <w:i/>
                <w:sz w:val="20"/>
                <w:szCs w:val="20"/>
              </w:rPr>
              <w:t>3/1</w:t>
            </w:r>
          </w:p>
        </w:tc>
      </w:tr>
    </w:tbl>
    <w:p w:rsidR="009A4457" w:rsidRPr="00AD33FC" w:rsidRDefault="009A4457" w:rsidP="00241BF8">
      <w:pPr>
        <w:keepNext/>
        <w:tabs>
          <w:tab w:val="left" w:pos="567"/>
          <w:tab w:val="num" w:pos="851"/>
          <w:tab w:val="left" w:pos="993"/>
        </w:tabs>
        <w:jc w:val="both"/>
        <w:rPr>
          <w:rFonts w:cs="Tahoma"/>
          <w:sz w:val="20"/>
          <w:szCs w:val="20"/>
        </w:rPr>
      </w:pPr>
    </w:p>
    <w:p w:rsidR="004D6C24" w:rsidRPr="00AD33FC" w:rsidRDefault="004D6C24" w:rsidP="00241BF8">
      <w:pPr>
        <w:keepNext/>
        <w:jc w:val="both"/>
        <w:rPr>
          <w:rFonts w:cs="Tahoma"/>
          <w:sz w:val="20"/>
          <w:szCs w:val="20"/>
        </w:rPr>
      </w:pPr>
      <w:r w:rsidRPr="00AD33FC">
        <w:rPr>
          <w:rFonts w:cs="Tahoma"/>
          <w:sz w:val="20"/>
          <w:szCs w:val="20"/>
        </w:rPr>
        <w:t xml:space="preserve">Gospodarski subjekt ___________________________________________________________, ki oddajamo ponudbo za javno naročilo </w:t>
      </w:r>
      <w:r w:rsidR="00216542" w:rsidRPr="00AD33FC">
        <w:rPr>
          <w:rFonts w:cs="Tahoma"/>
          <w:b/>
          <w:sz w:val="20"/>
          <w:szCs w:val="20"/>
        </w:rPr>
        <w:t>LPP-132/18</w:t>
      </w:r>
      <w:r w:rsidR="00215328" w:rsidRPr="00AD33FC">
        <w:rPr>
          <w:rFonts w:cs="Tahoma"/>
          <w:b/>
          <w:sz w:val="20"/>
          <w:szCs w:val="20"/>
        </w:rPr>
        <w:t xml:space="preserve"> </w:t>
      </w:r>
      <w:r w:rsidR="00EA7246" w:rsidRPr="00AD33FC">
        <w:rPr>
          <w:rFonts w:cs="Tahoma"/>
          <w:b/>
          <w:sz w:val="20"/>
          <w:szCs w:val="20"/>
        </w:rPr>
        <w:t>Dobava maziv in tekočin</w:t>
      </w:r>
      <w:r w:rsidRPr="00AD33FC">
        <w:rPr>
          <w:rFonts w:cs="Tahoma"/>
          <w:color w:val="000000"/>
          <w:sz w:val="20"/>
          <w:szCs w:val="20"/>
        </w:rPr>
        <w:t xml:space="preserve">, podajamo naslednje izjave: </w:t>
      </w:r>
    </w:p>
    <w:p w:rsidR="004D6C24" w:rsidRPr="00AD33FC" w:rsidRDefault="004D6C24" w:rsidP="00241BF8">
      <w:pPr>
        <w:keepNext/>
        <w:tabs>
          <w:tab w:val="left" w:pos="8647"/>
          <w:tab w:val="left" w:pos="9354"/>
        </w:tabs>
        <w:ind w:right="-2"/>
        <w:rPr>
          <w:rFonts w:cs="Tahoma"/>
          <w:b/>
          <w:sz w:val="20"/>
          <w:szCs w:val="20"/>
        </w:rPr>
      </w:pPr>
    </w:p>
    <w:p w:rsidR="004D6C24" w:rsidRPr="00AD33FC" w:rsidRDefault="004D6C24" w:rsidP="00241BF8">
      <w:pPr>
        <w:keepNext/>
        <w:numPr>
          <w:ilvl w:val="0"/>
          <w:numId w:val="20"/>
        </w:numPr>
        <w:ind w:left="567" w:hanging="567"/>
        <w:jc w:val="both"/>
        <w:rPr>
          <w:rFonts w:cs="Tahoma"/>
          <w:b/>
          <w:sz w:val="22"/>
        </w:rPr>
      </w:pPr>
      <w:r w:rsidRPr="00AD33FC">
        <w:rPr>
          <w:rFonts w:cs="Tahoma"/>
          <w:b/>
          <w:sz w:val="22"/>
        </w:rPr>
        <w:t>RAZLOGI ZA IZKLJUČITEV</w:t>
      </w:r>
      <w:r w:rsidRPr="00AD33FC">
        <w:rPr>
          <w:rFonts w:cs="Tahoma"/>
          <w:b/>
          <w:sz w:val="22"/>
          <w:lang w:val="x-none"/>
        </w:rPr>
        <w:t xml:space="preserve"> </w:t>
      </w:r>
    </w:p>
    <w:p w:rsidR="004D6C24" w:rsidRPr="00AD33FC" w:rsidRDefault="004D6C24" w:rsidP="00241BF8">
      <w:pPr>
        <w:keepNext/>
        <w:tabs>
          <w:tab w:val="left" w:pos="142"/>
        </w:tabs>
        <w:jc w:val="both"/>
        <w:rPr>
          <w:rFonts w:cs="Tahoma"/>
          <w:b/>
          <w:sz w:val="16"/>
          <w:szCs w:val="16"/>
        </w:rPr>
      </w:pPr>
    </w:p>
    <w:p w:rsidR="004D6C24" w:rsidRPr="00AD33FC" w:rsidRDefault="004D6C24" w:rsidP="00241BF8">
      <w:pPr>
        <w:keepNext/>
        <w:tabs>
          <w:tab w:val="left" w:pos="142"/>
        </w:tabs>
        <w:jc w:val="both"/>
        <w:rPr>
          <w:rFonts w:cs="Tahoma"/>
          <w:sz w:val="20"/>
          <w:szCs w:val="20"/>
        </w:rPr>
      </w:pPr>
      <w:r w:rsidRPr="00AD33FC">
        <w:rPr>
          <w:rFonts w:cs="Tahoma"/>
          <w:b/>
          <w:sz w:val="20"/>
          <w:szCs w:val="20"/>
          <w:lang w:val="x-none"/>
        </w:rPr>
        <w:t>IZJAVLJAMO,</w:t>
      </w:r>
      <w:r w:rsidRPr="00AD33FC">
        <w:rPr>
          <w:rFonts w:cs="Tahoma"/>
          <w:sz w:val="20"/>
          <w:szCs w:val="20"/>
          <w:lang w:val="x-none"/>
        </w:rPr>
        <w:t xml:space="preserve"> da </w:t>
      </w:r>
      <w:r w:rsidRPr="00AD33FC">
        <w:rPr>
          <w:rFonts w:cs="Tahoma"/>
          <w:sz w:val="20"/>
          <w:szCs w:val="20"/>
        </w:rPr>
        <w:t xml:space="preserve">nam ni bila izrečena pravnomočna sodba, ki ima elemente kaznivih dejanj, ki so opredeljena ki so opredeljena </w:t>
      </w:r>
      <w:r w:rsidRPr="00AD33FC">
        <w:rPr>
          <w:rFonts w:cs="Tahoma"/>
          <w:bCs/>
          <w:sz w:val="20"/>
          <w:szCs w:val="20"/>
        </w:rPr>
        <w:t xml:space="preserve">v 1. odstavku 75. člena ZJN-3 oziroma v Kazenskem zakoniku (Uradni list RS, št. 50/12 – uradno prečiščeno besedilo, 6/16 – </w:t>
      </w:r>
      <w:proofErr w:type="spellStart"/>
      <w:r w:rsidRPr="00AD33FC">
        <w:rPr>
          <w:rFonts w:cs="Tahoma"/>
          <w:bCs/>
          <w:sz w:val="20"/>
          <w:szCs w:val="20"/>
        </w:rPr>
        <w:t>popr</w:t>
      </w:r>
      <w:proofErr w:type="spellEnd"/>
      <w:r w:rsidRPr="00AD33FC">
        <w:rPr>
          <w:rFonts w:cs="Tahoma"/>
          <w:bCs/>
          <w:sz w:val="20"/>
          <w:szCs w:val="20"/>
        </w:rPr>
        <w:t>., 54/15 in 38/16; KZ-1).</w:t>
      </w:r>
    </w:p>
    <w:p w:rsidR="004D6C24" w:rsidRPr="00AD33FC" w:rsidRDefault="004D6C24" w:rsidP="00241BF8">
      <w:pPr>
        <w:keepNext/>
        <w:tabs>
          <w:tab w:val="left" w:pos="142"/>
        </w:tabs>
        <w:jc w:val="both"/>
        <w:rPr>
          <w:rFonts w:cs="Tahoma"/>
          <w:b/>
          <w:sz w:val="16"/>
          <w:szCs w:val="16"/>
        </w:rPr>
      </w:pPr>
    </w:p>
    <w:p w:rsidR="004D6C24" w:rsidRPr="00AD33FC" w:rsidRDefault="004D6C24" w:rsidP="00241BF8">
      <w:pPr>
        <w:keepNext/>
        <w:tabs>
          <w:tab w:val="left" w:pos="142"/>
        </w:tabs>
        <w:jc w:val="both"/>
        <w:rPr>
          <w:rFonts w:cs="Tahoma"/>
          <w:b/>
          <w:sz w:val="20"/>
          <w:szCs w:val="20"/>
        </w:rPr>
      </w:pPr>
      <w:r w:rsidRPr="00AD33FC">
        <w:rPr>
          <w:rFonts w:cs="Tahoma"/>
          <w:b/>
          <w:sz w:val="20"/>
          <w:szCs w:val="20"/>
          <w:lang w:val="x-none"/>
        </w:rPr>
        <w:t>IZJAVLJAMO,</w:t>
      </w:r>
      <w:r w:rsidRPr="00AD33FC">
        <w:rPr>
          <w:rFonts w:cs="Tahoma"/>
          <w:sz w:val="20"/>
          <w:szCs w:val="20"/>
          <w:lang w:val="x-none"/>
        </w:rPr>
        <w:t xml:space="preserve"> da</w:t>
      </w:r>
      <w:r w:rsidRPr="00AD33FC">
        <w:rPr>
          <w:rFonts w:cs="Tahoma"/>
          <w:sz w:val="20"/>
          <w:szCs w:val="20"/>
        </w:rPr>
        <w:t xml:space="preserve">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rsidR="004D6C24" w:rsidRPr="00AD33FC" w:rsidRDefault="004D6C24" w:rsidP="00241BF8">
      <w:pPr>
        <w:keepNext/>
        <w:tabs>
          <w:tab w:val="left" w:pos="142"/>
        </w:tabs>
        <w:jc w:val="both"/>
        <w:rPr>
          <w:rFonts w:cs="Tahoma"/>
          <w:b/>
          <w:sz w:val="16"/>
          <w:szCs w:val="16"/>
        </w:rPr>
      </w:pPr>
    </w:p>
    <w:p w:rsidR="004D6C24" w:rsidRPr="00AD33FC" w:rsidRDefault="004D6C24" w:rsidP="00241BF8">
      <w:pPr>
        <w:keepNext/>
        <w:tabs>
          <w:tab w:val="left" w:pos="142"/>
        </w:tabs>
        <w:jc w:val="both"/>
        <w:rPr>
          <w:rFonts w:cs="Tahoma"/>
          <w:b/>
          <w:sz w:val="20"/>
          <w:szCs w:val="20"/>
        </w:rPr>
      </w:pPr>
      <w:r w:rsidRPr="00AD33FC">
        <w:rPr>
          <w:rFonts w:cs="Tahoma"/>
          <w:b/>
          <w:sz w:val="20"/>
          <w:szCs w:val="20"/>
          <w:lang w:val="x-none"/>
        </w:rPr>
        <w:t>IZJAVLJAMO,</w:t>
      </w:r>
      <w:r w:rsidRPr="00AD33FC">
        <w:rPr>
          <w:rFonts w:cs="Tahoma"/>
          <w:sz w:val="20"/>
          <w:szCs w:val="20"/>
          <w:lang w:val="x-none"/>
        </w:rPr>
        <w:t xml:space="preserve"> da</w:t>
      </w:r>
      <w:r w:rsidRPr="00AD33FC">
        <w:rPr>
          <w:rFonts w:cs="Tahoma"/>
          <w:b/>
          <w:sz w:val="20"/>
          <w:szCs w:val="20"/>
        </w:rPr>
        <w:t xml:space="preserve"> </w:t>
      </w:r>
      <w:r w:rsidRPr="00AD33FC">
        <w:rPr>
          <w:rFonts w:cs="Tahoma"/>
          <w:sz w:val="20"/>
          <w:szCs w:val="20"/>
        </w:rPr>
        <w:t>na dan, ko je potekel rok za oddajo ponudb, nismo izločeni iz postopkov oddaje javnih naročil zaradi uvrstitve v evidenco gospodarskih subjektov z negativnimi referencami.</w:t>
      </w:r>
    </w:p>
    <w:p w:rsidR="004D6C24" w:rsidRPr="00AD33FC" w:rsidRDefault="004D6C24" w:rsidP="00241BF8">
      <w:pPr>
        <w:keepNext/>
        <w:tabs>
          <w:tab w:val="left" w:pos="426"/>
          <w:tab w:val="left" w:pos="9354"/>
        </w:tabs>
        <w:ind w:left="426" w:right="-2"/>
        <w:jc w:val="both"/>
        <w:rPr>
          <w:rFonts w:cs="Tahoma"/>
          <w:sz w:val="16"/>
          <w:szCs w:val="16"/>
        </w:rPr>
      </w:pPr>
    </w:p>
    <w:p w:rsidR="001C38EA" w:rsidRPr="00AD33FC" w:rsidRDefault="004D6C24" w:rsidP="001C38EA">
      <w:pPr>
        <w:pStyle w:val="Blokbesedila"/>
        <w:keepNext/>
        <w:tabs>
          <w:tab w:val="clear" w:pos="8647"/>
          <w:tab w:val="left" w:pos="426"/>
          <w:tab w:val="left" w:pos="9354"/>
        </w:tabs>
        <w:ind w:left="0" w:right="-2"/>
        <w:jc w:val="both"/>
        <w:rPr>
          <w:rFonts w:ascii="Tahoma" w:hAnsi="Tahoma" w:cs="Tahoma"/>
          <w:sz w:val="20"/>
        </w:rPr>
      </w:pPr>
      <w:r w:rsidRPr="00AD33FC">
        <w:rPr>
          <w:rFonts w:ascii="Tahoma" w:hAnsi="Tahoma" w:cs="Tahoma"/>
          <w:b/>
          <w:sz w:val="20"/>
          <w:lang w:val="x-none"/>
        </w:rPr>
        <w:t>IZJAVLJAMO,</w:t>
      </w:r>
      <w:r w:rsidRPr="00AD33FC">
        <w:rPr>
          <w:rFonts w:ascii="Tahoma" w:hAnsi="Tahoma" w:cs="Tahoma"/>
          <w:sz w:val="20"/>
          <w:lang w:val="x-none"/>
        </w:rPr>
        <w:t xml:space="preserve"> </w:t>
      </w:r>
      <w:r w:rsidR="001C38EA" w:rsidRPr="00AD33FC">
        <w:rPr>
          <w:rFonts w:ascii="Tahoma" w:hAnsi="Tahoma" w:cs="Tahoma"/>
          <w:sz w:val="20"/>
        </w:rPr>
        <w:t>da nam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D33ED5" w:rsidRPr="00AD33FC">
        <w:rPr>
          <w:rFonts w:ascii="Tahoma" w:hAnsi="Tahoma" w:cs="Tahoma"/>
          <w:sz w:val="20"/>
        </w:rPr>
        <w:t>.</w:t>
      </w:r>
    </w:p>
    <w:p w:rsidR="004D6C24" w:rsidRPr="00AD33FC" w:rsidRDefault="004D6C24" w:rsidP="00241BF8">
      <w:pPr>
        <w:keepNext/>
        <w:tabs>
          <w:tab w:val="left" w:pos="142"/>
        </w:tabs>
        <w:jc w:val="both"/>
        <w:rPr>
          <w:rFonts w:cs="Tahoma"/>
          <w:sz w:val="20"/>
          <w:szCs w:val="20"/>
        </w:rPr>
      </w:pPr>
    </w:p>
    <w:p w:rsidR="004D6C24" w:rsidRPr="00AD33FC" w:rsidRDefault="004D6C24" w:rsidP="00241BF8">
      <w:pPr>
        <w:keepNext/>
        <w:numPr>
          <w:ilvl w:val="0"/>
          <w:numId w:val="20"/>
        </w:numPr>
        <w:ind w:left="567" w:hanging="567"/>
        <w:jc w:val="both"/>
        <w:rPr>
          <w:rFonts w:cs="Tahoma"/>
          <w:b/>
          <w:sz w:val="22"/>
        </w:rPr>
      </w:pPr>
      <w:r w:rsidRPr="00AD33FC">
        <w:rPr>
          <w:rFonts w:cs="Tahoma"/>
          <w:b/>
          <w:sz w:val="22"/>
        </w:rPr>
        <w:t xml:space="preserve">POGOJI ZA SODELOVANJE </w:t>
      </w:r>
    </w:p>
    <w:p w:rsidR="004D6C24" w:rsidRPr="00AD33FC" w:rsidRDefault="004D6C24" w:rsidP="00241BF8">
      <w:pPr>
        <w:keepNext/>
        <w:jc w:val="both"/>
        <w:rPr>
          <w:rFonts w:cs="Tahoma"/>
          <w:b/>
          <w:sz w:val="20"/>
          <w:szCs w:val="20"/>
        </w:rPr>
      </w:pPr>
    </w:p>
    <w:p w:rsidR="004D6C24" w:rsidRPr="00AD33FC" w:rsidRDefault="004D6C24" w:rsidP="00241BF8">
      <w:pPr>
        <w:keepNext/>
        <w:jc w:val="both"/>
        <w:rPr>
          <w:rFonts w:cs="Tahoma"/>
          <w:bCs/>
          <w:sz w:val="20"/>
          <w:szCs w:val="20"/>
        </w:rPr>
      </w:pPr>
      <w:r w:rsidRPr="00AD33FC">
        <w:rPr>
          <w:rFonts w:cs="Tahoma"/>
          <w:b/>
          <w:sz w:val="20"/>
          <w:szCs w:val="20"/>
          <w:lang w:val="x-none"/>
        </w:rPr>
        <w:t>IZJAVLJAMO,</w:t>
      </w:r>
      <w:r w:rsidRPr="00AD33FC">
        <w:rPr>
          <w:rFonts w:cs="Tahoma"/>
          <w:sz w:val="20"/>
          <w:szCs w:val="20"/>
          <w:lang w:val="x-none"/>
        </w:rPr>
        <w:t xml:space="preserve"> da</w:t>
      </w:r>
      <w:r w:rsidRPr="00AD33FC">
        <w:rPr>
          <w:rFonts w:cs="Tahoma"/>
          <w:sz w:val="20"/>
          <w:szCs w:val="20"/>
        </w:rPr>
        <w:t xml:space="preserve"> smo vpisani v enega </w:t>
      </w:r>
      <w:r w:rsidRPr="00AD33FC">
        <w:rPr>
          <w:rFonts w:cs="Tahoma"/>
          <w:bCs/>
          <w:sz w:val="20"/>
          <w:szCs w:val="20"/>
        </w:rPr>
        <w:t>od poklicnih ali poslovnih registrov, ki se vodijo v državi članici, v kateri imamo sedež. Seznam poklicnih ali poslovnih registrov v državah članicah Evropske unije določa Priloga XI Direktive 2014/24/EU.</w:t>
      </w:r>
    </w:p>
    <w:p w:rsidR="004D6C24" w:rsidRPr="00AD33FC" w:rsidRDefault="004D6C24" w:rsidP="00241BF8">
      <w:pPr>
        <w:keepNext/>
        <w:jc w:val="both"/>
        <w:rPr>
          <w:rFonts w:cs="Tahoma"/>
          <w:bCs/>
          <w:sz w:val="20"/>
          <w:szCs w:val="20"/>
        </w:rPr>
      </w:pPr>
    </w:p>
    <w:p w:rsidR="004D6C24" w:rsidRPr="00AD33FC" w:rsidRDefault="004D6C24" w:rsidP="00241BF8">
      <w:pPr>
        <w:keepNext/>
        <w:tabs>
          <w:tab w:val="left" w:pos="567"/>
        </w:tabs>
        <w:jc w:val="both"/>
        <w:rPr>
          <w:rFonts w:cs="Tahoma"/>
          <w:sz w:val="20"/>
          <w:szCs w:val="20"/>
        </w:rPr>
      </w:pPr>
      <w:r w:rsidRPr="00AD33FC">
        <w:rPr>
          <w:rFonts w:cs="Tahoma"/>
          <w:b/>
          <w:sz w:val="20"/>
          <w:szCs w:val="20"/>
        </w:rPr>
        <w:t xml:space="preserve">IZJAVLJAMO, </w:t>
      </w:r>
      <w:r w:rsidRPr="00AD33FC">
        <w:rPr>
          <w:rFonts w:cs="Tahoma"/>
          <w:sz w:val="20"/>
          <w:szCs w:val="20"/>
        </w:rPr>
        <w:t>da</w:t>
      </w:r>
      <w:r w:rsidRPr="00AD33FC">
        <w:rPr>
          <w:rFonts w:cs="Tahoma"/>
          <w:b/>
          <w:sz w:val="20"/>
          <w:szCs w:val="20"/>
        </w:rPr>
        <w:t xml:space="preserve"> </w:t>
      </w:r>
      <w:r w:rsidRPr="00AD33FC">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4D6C24" w:rsidRPr="00AD33FC" w:rsidRDefault="004D6C24" w:rsidP="00241BF8">
      <w:pPr>
        <w:keepNext/>
        <w:tabs>
          <w:tab w:val="left" w:pos="567"/>
        </w:tabs>
        <w:jc w:val="both"/>
        <w:rPr>
          <w:rFonts w:cs="Tahoma"/>
          <w:b/>
          <w:sz w:val="20"/>
          <w:szCs w:val="20"/>
        </w:rPr>
      </w:pPr>
    </w:p>
    <w:p w:rsidR="004D6C24" w:rsidRPr="00AD33FC" w:rsidRDefault="004D6C24" w:rsidP="00241BF8">
      <w:pPr>
        <w:keepNext/>
        <w:tabs>
          <w:tab w:val="left" w:pos="567"/>
        </w:tabs>
        <w:jc w:val="both"/>
        <w:rPr>
          <w:rFonts w:cs="Tahoma"/>
          <w:sz w:val="20"/>
          <w:szCs w:val="20"/>
        </w:rPr>
      </w:pPr>
      <w:r w:rsidRPr="00AD33FC">
        <w:rPr>
          <w:rFonts w:cs="Tahoma"/>
          <w:b/>
          <w:sz w:val="20"/>
          <w:szCs w:val="20"/>
        </w:rPr>
        <w:t xml:space="preserve">IZJAVLJAMO, </w:t>
      </w:r>
      <w:r w:rsidRPr="00AD33FC">
        <w:rPr>
          <w:rFonts w:cs="Tahoma"/>
          <w:sz w:val="20"/>
          <w:szCs w:val="20"/>
        </w:rPr>
        <w:t>da smo ekonomsko in finančno sposobni izvesti predmet javnega naročila.</w:t>
      </w:r>
    </w:p>
    <w:p w:rsidR="004D6C24" w:rsidRPr="00AD33FC" w:rsidRDefault="004D6C24" w:rsidP="00241BF8">
      <w:pPr>
        <w:keepNext/>
        <w:jc w:val="both"/>
        <w:rPr>
          <w:rFonts w:cs="Tahoma"/>
          <w:bCs/>
          <w:sz w:val="20"/>
          <w:szCs w:val="20"/>
        </w:rPr>
      </w:pPr>
    </w:p>
    <w:p w:rsidR="004D6C24" w:rsidRPr="00AD33FC" w:rsidRDefault="004D6C24" w:rsidP="00241BF8">
      <w:pPr>
        <w:keepNext/>
        <w:jc w:val="both"/>
        <w:rPr>
          <w:rFonts w:cs="Tahoma"/>
          <w:color w:val="000000"/>
          <w:sz w:val="20"/>
          <w:szCs w:val="20"/>
        </w:rPr>
      </w:pPr>
      <w:r w:rsidRPr="00AD33FC">
        <w:rPr>
          <w:rFonts w:cs="Tahoma"/>
          <w:b/>
          <w:color w:val="000000"/>
          <w:sz w:val="20"/>
          <w:szCs w:val="20"/>
        </w:rPr>
        <w:t>IZJAVLJAMO,</w:t>
      </w:r>
      <w:r w:rsidRPr="00AD33FC">
        <w:rPr>
          <w:rFonts w:cs="Tahoma"/>
          <w:color w:val="000000"/>
          <w:sz w:val="20"/>
          <w:szCs w:val="20"/>
        </w:rPr>
        <w:t xml:space="preserve"> da </w:t>
      </w:r>
      <w:r w:rsidR="008262BF" w:rsidRPr="00AD33FC">
        <w:rPr>
          <w:rFonts w:cs="Tahoma"/>
          <w:color w:val="000000"/>
          <w:sz w:val="20"/>
          <w:szCs w:val="20"/>
        </w:rPr>
        <w:t>na dan roka za predložitev ponudb nimamo</w:t>
      </w:r>
      <w:r w:rsidRPr="00AD33FC">
        <w:rPr>
          <w:rFonts w:cs="Tahoma"/>
          <w:color w:val="000000"/>
          <w:sz w:val="20"/>
          <w:szCs w:val="20"/>
        </w:rPr>
        <w:t xml:space="preserve"> dospelih neporavnanih obveznosti.</w:t>
      </w:r>
    </w:p>
    <w:p w:rsidR="004D6C24" w:rsidRPr="00AD33FC" w:rsidRDefault="004D6C24" w:rsidP="00241BF8">
      <w:pPr>
        <w:keepNext/>
        <w:jc w:val="both"/>
        <w:rPr>
          <w:rFonts w:cs="Tahoma"/>
          <w:color w:val="000000"/>
          <w:sz w:val="20"/>
          <w:szCs w:val="20"/>
        </w:rPr>
      </w:pPr>
    </w:p>
    <w:p w:rsidR="004D6C24" w:rsidRPr="00AD33FC" w:rsidRDefault="004D6C24" w:rsidP="00241BF8">
      <w:pPr>
        <w:keepNext/>
        <w:tabs>
          <w:tab w:val="left" w:pos="426"/>
          <w:tab w:val="left" w:pos="9354"/>
        </w:tabs>
        <w:ind w:right="-2"/>
        <w:jc w:val="both"/>
        <w:rPr>
          <w:rFonts w:cs="Tahoma"/>
          <w:sz w:val="20"/>
          <w:szCs w:val="20"/>
        </w:rPr>
      </w:pPr>
      <w:r w:rsidRPr="00AD33FC">
        <w:rPr>
          <w:rFonts w:cs="Tahoma"/>
          <w:b/>
          <w:sz w:val="20"/>
          <w:szCs w:val="20"/>
        </w:rPr>
        <w:t>IZJAVLJAMO,</w:t>
      </w:r>
      <w:r w:rsidRPr="00AD33FC">
        <w:rPr>
          <w:rFonts w:cs="Tahoma"/>
          <w:sz w:val="20"/>
          <w:szCs w:val="20"/>
        </w:rPr>
        <w:t xml:space="preserve"> da razpolagamo z ustreznimi kadri, ki so izkušeni, strokovno usposobljeni in sposobni izvesti predmet javnega naročila.</w:t>
      </w:r>
    </w:p>
    <w:p w:rsidR="008262BF" w:rsidRPr="00AD33FC" w:rsidRDefault="008262BF" w:rsidP="00241BF8">
      <w:pPr>
        <w:keepNext/>
        <w:tabs>
          <w:tab w:val="left" w:pos="426"/>
          <w:tab w:val="left" w:pos="9354"/>
        </w:tabs>
        <w:ind w:right="-2"/>
        <w:jc w:val="both"/>
        <w:rPr>
          <w:rFonts w:cs="Tahoma"/>
          <w:sz w:val="20"/>
          <w:szCs w:val="20"/>
        </w:rPr>
      </w:pPr>
    </w:p>
    <w:p w:rsidR="004D6C24" w:rsidRPr="00AD33FC" w:rsidRDefault="004D6C24" w:rsidP="00241BF8">
      <w:pPr>
        <w:keepNext/>
        <w:numPr>
          <w:ilvl w:val="0"/>
          <w:numId w:val="20"/>
        </w:numPr>
        <w:ind w:left="567" w:hanging="567"/>
        <w:jc w:val="both"/>
        <w:rPr>
          <w:rFonts w:cs="Tahoma"/>
          <w:b/>
          <w:sz w:val="22"/>
        </w:rPr>
      </w:pPr>
      <w:r w:rsidRPr="00AD33FC">
        <w:rPr>
          <w:rFonts w:cs="Tahoma"/>
          <w:b/>
          <w:sz w:val="22"/>
        </w:rPr>
        <w:t>OSTALE ZAHTEVE IN POGOJI NAROČNIKA</w:t>
      </w:r>
    </w:p>
    <w:p w:rsidR="004D6C24" w:rsidRPr="00AD33FC" w:rsidRDefault="004D6C24" w:rsidP="00241BF8">
      <w:pPr>
        <w:keepNext/>
        <w:jc w:val="both"/>
        <w:rPr>
          <w:rFonts w:cs="Tahoma"/>
          <w:b/>
          <w:sz w:val="18"/>
          <w:szCs w:val="18"/>
        </w:rPr>
      </w:pPr>
    </w:p>
    <w:p w:rsidR="004D6C24" w:rsidRPr="00AD33FC" w:rsidRDefault="004D6C24" w:rsidP="00241BF8">
      <w:pPr>
        <w:keepNext/>
        <w:jc w:val="both"/>
        <w:rPr>
          <w:rFonts w:cs="Tahoma"/>
          <w:sz w:val="20"/>
          <w:szCs w:val="20"/>
        </w:rPr>
      </w:pPr>
      <w:r w:rsidRPr="00AD33FC">
        <w:rPr>
          <w:rFonts w:cs="Tahoma"/>
          <w:b/>
          <w:sz w:val="20"/>
          <w:szCs w:val="20"/>
        </w:rPr>
        <w:t xml:space="preserve">IZJAVLJAMO, </w:t>
      </w:r>
      <w:r w:rsidRPr="00AD33FC">
        <w:rPr>
          <w:rFonts w:cs="Tahoma"/>
          <w:sz w:val="20"/>
          <w:szCs w:val="20"/>
        </w:rPr>
        <w:t>da nismo uvrščeni v evidenco poslovnih subjektov katerim je prepovedano poslovanje z naročnikom na podlagi 35. člena Zakona o integriteti in preprečevanju korupcije (Ur. l. RS, št. 69/11-UPB).</w:t>
      </w:r>
    </w:p>
    <w:p w:rsidR="004D6C24" w:rsidRPr="00AD33FC" w:rsidRDefault="004D6C24" w:rsidP="00241BF8">
      <w:pPr>
        <w:keepNext/>
        <w:jc w:val="both"/>
        <w:rPr>
          <w:rFonts w:cs="Tahoma"/>
          <w:sz w:val="20"/>
          <w:szCs w:val="20"/>
        </w:rPr>
      </w:pPr>
    </w:p>
    <w:p w:rsidR="004D6C24" w:rsidRPr="00AD33FC" w:rsidRDefault="004D6C24" w:rsidP="00241BF8">
      <w:pPr>
        <w:keepNext/>
        <w:spacing w:after="120"/>
        <w:jc w:val="both"/>
        <w:rPr>
          <w:rFonts w:cs="Tahoma"/>
          <w:b/>
          <w:sz w:val="20"/>
          <w:szCs w:val="20"/>
          <w:lang w:val="x-none"/>
        </w:rPr>
      </w:pPr>
      <w:r w:rsidRPr="00AD33FC">
        <w:rPr>
          <w:rFonts w:cs="Tahoma"/>
          <w:b/>
          <w:sz w:val="20"/>
          <w:szCs w:val="20"/>
          <w:lang w:val="x-none"/>
        </w:rPr>
        <w:t xml:space="preserve">IZJAVLJAMO, </w:t>
      </w:r>
      <w:r w:rsidRPr="00AD33FC">
        <w:rPr>
          <w:rFonts w:cs="Tahoma"/>
          <w:sz w:val="20"/>
          <w:szCs w:val="20"/>
          <w:lang w:val="x-none"/>
        </w:rPr>
        <w:t xml:space="preserve">da bomo v času izvajanja </w:t>
      </w:r>
      <w:r w:rsidRPr="00AD33FC">
        <w:rPr>
          <w:rFonts w:cs="Tahoma"/>
          <w:sz w:val="20"/>
          <w:szCs w:val="20"/>
        </w:rPr>
        <w:t xml:space="preserve">predmetnega </w:t>
      </w:r>
      <w:r w:rsidRPr="00AD33FC">
        <w:rPr>
          <w:rFonts w:cs="Tahoma"/>
          <w:sz w:val="20"/>
          <w:szCs w:val="20"/>
          <w:lang w:val="x-none"/>
        </w:rPr>
        <w:t>javnega naročila, v osmih (8) dneh od prejema poziva naročnika, le temu posredovali podatke o:</w:t>
      </w:r>
    </w:p>
    <w:p w:rsidR="004D6C24" w:rsidRPr="00AD33FC" w:rsidRDefault="004D6C24" w:rsidP="00241BF8">
      <w:pPr>
        <w:keepNext/>
        <w:numPr>
          <w:ilvl w:val="0"/>
          <w:numId w:val="7"/>
        </w:numPr>
        <w:tabs>
          <w:tab w:val="num" w:pos="426"/>
        </w:tabs>
        <w:jc w:val="both"/>
        <w:rPr>
          <w:rFonts w:cs="Tahoma"/>
          <w:sz w:val="20"/>
          <w:szCs w:val="20"/>
        </w:rPr>
      </w:pPr>
      <w:r w:rsidRPr="00AD33FC">
        <w:rPr>
          <w:rFonts w:cs="Tahoma"/>
          <w:sz w:val="20"/>
          <w:szCs w:val="20"/>
        </w:rPr>
        <w:t>naših ustanoviteljih, družbenikih, vključno s tihimi druž</w:t>
      </w:r>
      <w:r w:rsidRPr="00AD33FC">
        <w:rPr>
          <w:rFonts w:cs="Tahoma"/>
          <w:sz w:val="20"/>
          <w:szCs w:val="20"/>
        </w:rPr>
        <w:softHyphen/>
        <w:t xml:space="preserve">beniki, delničarjih, </w:t>
      </w:r>
      <w:proofErr w:type="spellStart"/>
      <w:r w:rsidRPr="00AD33FC">
        <w:rPr>
          <w:rFonts w:cs="Tahoma"/>
          <w:sz w:val="20"/>
          <w:szCs w:val="20"/>
        </w:rPr>
        <w:t>komandistih</w:t>
      </w:r>
      <w:proofErr w:type="spellEnd"/>
      <w:r w:rsidRPr="00AD33FC">
        <w:rPr>
          <w:rFonts w:cs="Tahoma"/>
          <w:sz w:val="20"/>
          <w:szCs w:val="20"/>
        </w:rPr>
        <w:t xml:space="preserve"> ali drugih lastnikih in podatke o lastniških deležih navedenih oseb;</w:t>
      </w:r>
    </w:p>
    <w:p w:rsidR="004D6C24" w:rsidRPr="00AD33FC" w:rsidRDefault="004D6C24" w:rsidP="00241BF8">
      <w:pPr>
        <w:keepNext/>
        <w:numPr>
          <w:ilvl w:val="0"/>
          <w:numId w:val="7"/>
        </w:numPr>
        <w:tabs>
          <w:tab w:val="num" w:pos="426"/>
        </w:tabs>
        <w:jc w:val="both"/>
        <w:rPr>
          <w:rFonts w:cs="Tahoma"/>
          <w:sz w:val="20"/>
          <w:szCs w:val="20"/>
        </w:rPr>
      </w:pPr>
      <w:r w:rsidRPr="00AD33FC">
        <w:rPr>
          <w:rFonts w:cs="Tahoma"/>
          <w:sz w:val="20"/>
          <w:szCs w:val="20"/>
        </w:rPr>
        <w:t>gospodarskih subjektih, za katere se glede na določbe zakona, ki ureja gospodarske družbe, šteje, da so z njim po</w:t>
      </w:r>
      <w:r w:rsidRPr="00AD33FC">
        <w:rPr>
          <w:rFonts w:cs="Tahoma"/>
          <w:sz w:val="20"/>
          <w:szCs w:val="20"/>
        </w:rPr>
        <w:softHyphen/>
        <w:t>vezane družbe.</w:t>
      </w:r>
    </w:p>
    <w:p w:rsidR="004D6C24" w:rsidRPr="00AD33FC" w:rsidRDefault="004D6C24" w:rsidP="00241BF8">
      <w:pPr>
        <w:keepNext/>
        <w:ind w:left="720"/>
        <w:jc w:val="both"/>
        <w:rPr>
          <w:rFonts w:cs="Tahoma"/>
          <w:sz w:val="20"/>
          <w:szCs w:val="20"/>
        </w:rPr>
      </w:pPr>
    </w:p>
    <w:p w:rsidR="004D6C24" w:rsidRPr="00AD33FC" w:rsidRDefault="004D6C24" w:rsidP="00241BF8">
      <w:pPr>
        <w:keepNext/>
        <w:numPr>
          <w:ilvl w:val="0"/>
          <w:numId w:val="20"/>
        </w:numPr>
        <w:ind w:left="567" w:hanging="567"/>
        <w:jc w:val="both"/>
        <w:rPr>
          <w:rFonts w:cs="Tahoma"/>
          <w:b/>
          <w:sz w:val="22"/>
        </w:rPr>
      </w:pPr>
      <w:r w:rsidRPr="00AD33FC">
        <w:rPr>
          <w:rFonts w:cs="Tahoma"/>
          <w:b/>
          <w:sz w:val="22"/>
        </w:rPr>
        <w:lastRenderedPageBreak/>
        <w:t>IZJAVA O SPREJEMANJU IN IZPOLNJEVANJU POGOJEV RAZPISNE DOKUMENTACIJE</w:t>
      </w:r>
    </w:p>
    <w:p w:rsidR="004D6C24" w:rsidRPr="00AD33FC" w:rsidRDefault="004D6C24" w:rsidP="00241BF8">
      <w:pPr>
        <w:keepNext/>
        <w:jc w:val="both"/>
        <w:rPr>
          <w:rFonts w:cs="Tahoma"/>
          <w:b/>
          <w:sz w:val="18"/>
          <w:szCs w:val="18"/>
        </w:rPr>
      </w:pPr>
    </w:p>
    <w:p w:rsidR="004D6C24" w:rsidRPr="00AD33FC" w:rsidRDefault="004D6C24" w:rsidP="00241BF8">
      <w:pPr>
        <w:keepNext/>
        <w:jc w:val="both"/>
        <w:rPr>
          <w:rFonts w:cs="Tahoma"/>
          <w:sz w:val="20"/>
          <w:szCs w:val="20"/>
        </w:rPr>
      </w:pPr>
      <w:r w:rsidRPr="00AD33FC">
        <w:rPr>
          <w:rFonts w:cs="Tahoma"/>
          <w:b/>
          <w:sz w:val="20"/>
          <w:szCs w:val="20"/>
        </w:rPr>
        <w:t xml:space="preserve">IZJAVLJAMO, </w:t>
      </w:r>
      <w:r w:rsidRPr="00AD33FC">
        <w:rPr>
          <w:rFonts w:cs="Tahoma"/>
          <w:sz w:val="20"/>
          <w:szCs w:val="20"/>
        </w:rPr>
        <w:t xml:space="preserve">da smo seznanjeni s celotno vsebino razpisne dokumentacije ter vsemi njenimi popravki in dopolnitvami oz. spremembami in da sprejemamo </w:t>
      </w:r>
      <w:r w:rsidRPr="00AD33FC">
        <w:rPr>
          <w:rFonts w:cs="Tahoma"/>
          <w:b/>
          <w:sz w:val="20"/>
          <w:szCs w:val="20"/>
        </w:rPr>
        <w:t>vse</w:t>
      </w:r>
      <w:r w:rsidRPr="00AD33FC">
        <w:rPr>
          <w:rFonts w:cs="Tahoma"/>
          <w:sz w:val="20"/>
          <w:szCs w:val="20"/>
        </w:rPr>
        <w:t xml:space="preserve"> pogoje in zahteve naročnika, navedene v razpisni dokumentaciji za predmetno javno naročilo (opisi, tehnične zahteve, določila, zahteve, pogoji, finančne zahteve itd…) in jih v celoti izpolnjujemo. </w:t>
      </w:r>
    </w:p>
    <w:p w:rsidR="004D6C24" w:rsidRPr="00AD33FC" w:rsidRDefault="004D6C24" w:rsidP="00241BF8">
      <w:pPr>
        <w:keepNext/>
        <w:jc w:val="both"/>
        <w:rPr>
          <w:rFonts w:cs="Tahoma"/>
          <w:sz w:val="20"/>
          <w:szCs w:val="20"/>
        </w:rPr>
      </w:pPr>
    </w:p>
    <w:p w:rsidR="004D6C24" w:rsidRPr="00AD33FC" w:rsidRDefault="004D6C24" w:rsidP="00241BF8">
      <w:pPr>
        <w:keepNext/>
        <w:jc w:val="both"/>
        <w:rPr>
          <w:rFonts w:cs="Tahoma"/>
          <w:sz w:val="20"/>
          <w:szCs w:val="20"/>
        </w:rPr>
      </w:pPr>
      <w:r w:rsidRPr="00AD33FC">
        <w:rPr>
          <w:rFonts w:cs="Tahoma"/>
          <w:b/>
          <w:sz w:val="20"/>
          <w:szCs w:val="20"/>
        </w:rPr>
        <w:t>IZJAVLJAMO,</w:t>
      </w:r>
      <w:r w:rsidRPr="00AD33FC">
        <w:rPr>
          <w:rFonts w:cs="Tahoma"/>
          <w:sz w:val="20"/>
          <w:szCs w:val="20"/>
        </w:rPr>
        <w:t xml:space="preserve"> da so vsi podatki in dokumenti, podani v ponudbi resnični in da fotokopije priloženih listin ustrezajo originalu.</w:t>
      </w:r>
    </w:p>
    <w:p w:rsidR="004D6C24" w:rsidRPr="00AD33FC" w:rsidRDefault="004D6C24" w:rsidP="00241BF8">
      <w:pPr>
        <w:keepNext/>
        <w:jc w:val="both"/>
        <w:rPr>
          <w:rFonts w:cs="Tahoma"/>
          <w:b/>
          <w:sz w:val="20"/>
          <w:szCs w:val="20"/>
        </w:rPr>
      </w:pPr>
    </w:p>
    <w:p w:rsidR="004D6C24" w:rsidRPr="00AD33FC" w:rsidRDefault="004D6C24" w:rsidP="00241BF8">
      <w:pPr>
        <w:keepNext/>
        <w:numPr>
          <w:ilvl w:val="0"/>
          <w:numId w:val="20"/>
        </w:numPr>
        <w:ind w:left="567" w:hanging="567"/>
        <w:jc w:val="both"/>
        <w:rPr>
          <w:rFonts w:cs="Tahoma"/>
          <w:b/>
          <w:sz w:val="22"/>
          <w:szCs w:val="20"/>
        </w:rPr>
      </w:pPr>
      <w:r w:rsidRPr="00AD33FC">
        <w:rPr>
          <w:rFonts w:cs="Tahoma"/>
          <w:b/>
          <w:sz w:val="22"/>
          <w:szCs w:val="20"/>
        </w:rPr>
        <w:t xml:space="preserve">IZJAVA O STRINJANJU Z OSNUTKOM </w:t>
      </w:r>
      <w:r w:rsidR="00337DE4" w:rsidRPr="00AD33FC">
        <w:rPr>
          <w:rFonts w:cs="Tahoma"/>
          <w:b/>
          <w:sz w:val="22"/>
          <w:szCs w:val="20"/>
        </w:rPr>
        <w:t>OKVIRNEGA SPORAZUMA</w:t>
      </w:r>
    </w:p>
    <w:p w:rsidR="004D6C24" w:rsidRPr="00AD33FC" w:rsidRDefault="004D6C24" w:rsidP="00241BF8">
      <w:pPr>
        <w:keepNext/>
        <w:tabs>
          <w:tab w:val="left" w:pos="426"/>
        </w:tabs>
        <w:jc w:val="both"/>
        <w:rPr>
          <w:rFonts w:cs="Tahoma"/>
          <w:b/>
          <w:sz w:val="20"/>
          <w:szCs w:val="20"/>
        </w:rPr>
      </w:pPr>
    </w:p>
    <w:p w:rsidR="004D6C24" w:rsidRPr="00AD33FC" w:rsidRDefault="004D6C24" w:rsidP="00241BF8">
      <w:pPr>
        <w:keepNext/>
        <w:jc w:val="both"/>
        <w:rPr>
          <w:rFonts w:cs="Tahoma"/>
          <w:sz w:val="20"/>
          <w:szCs w:val="20"/>
        </w:rPr>
      </w:pPr>
      <w:r w:rsidRPr="00AD33FC">
        <w:rPr>
          <w:rFonts w:cs="Tahoma"/>
          <w:b/>
          <w:sz w:val="20"/>
          <w:szCs w:val="20"/>
        </w:rPr>
        <w:t xml:space="preserve">IZJAVLJAMO, </w:t>
      </w:r>
      <w:r w:rsidRPr="00AD33FC">
        <w:rPr>
          <w:rFonts w:cs="Tahoma"/>
          <w:sz w:val="20"/>
          <w:szCs w:val="20"/>
        </w:rPr>
        <w:t xml:space="preserve">da se strinjamo z opredeljenimi določili osnutka </w:t>
      </w:r>
      <w:r w:rsidR="00337DE4" w:rsidRPr="00AD33FC">
        <w:rPr>
          <w:rFonts w:cs="Tahoma"/>
          <w:sz w:val="20"/>
          <w:szCs w:val="20"/>
        </w:rPr>
        <w:t>okvirnega sporazuma</w:t>
      </w:r>
      <w:r w:rsidRPr="00AD33FC">
        <w:rPr>
          <w:rFonts w:cs="Tahoma"/>
          <w:sz w:val="20"/>
          <w:szCs w:val="20"/>
        </w:rPr>
        <w:t xml:space="preserve"> in </w:t>
      </w:r>
      <w:r w:rsidR="00D33ED5" w:rsidRPr="00AD33FC">
        <w:rPr>
          <w:rFonts w:cs="Tahoma"/>
          <w:sz w:val="20"/>
          <w:szCs w:val="20"/>
        </w:rPr>
        <w:t>ga</w:t>
      </w:r>
      <w:r w:rsidRPr="00AD33FC">
        <w:rPr>
          <w:rFonts w:cs="Tahoma"/>
          <w:sz w:val="20"/>
          <w:szCs w:val="20"/>
        </w:rPr>
        <w:t xml:space="preserve"> bomo, v primeru, da bomo izbrani za izvajanje predmeta javnega naročila, podpisali brez dodatnih zahtev in ugovorov.</w:t>
      </w:r>
    </w:p>
    <w:p w:rsidR="004D6C24" w:rsidRPr="00AD33FC" w:rsidRDefault="004D6C24" w:rsidP="00241BF8">
      <w:pPr>
        <w:keepNext/>
        <w:jc w:val="both"/>
        <w:rPr>
          <w:rFonts w:cs="Tahoma"/>
          <w:b/>
          <w:sz w:val="20"/>
          <w:szCs w:val="20"/>
        </w:rPr>
      </w:pPr>
    </w:p>
    <w:p w:rsidR="004D6C24" w:rsidRPr="00AD33FC" w:rsidRDefault="004D6C24" w:rsidP="00241BF8">
      <w:pPr>
        <w:keepNext/>
        <w:jc w:val="both"/>
        <w:rPr>
          <w:rFonts w:cs="Tahoma"/>
          <w:b/>
          <w:sz w:val="20"/>
          <w:szCs w:val="20"/>
        </w:rPr>
      </w:pPr>
    </w:p>
    <w:p w:rsidR="0039502D" w:rsidRPr="00AD33FC" w:rsidRDefault="0039502D" w:rsidP="00241BF8">
      <w:pPr>
        <w:keepNext/>
        <w:spacing w:after="120"/>
        <w:jc w:val="both"/>
        <w:rPr>
          <w:rFonts w:cs="Tahoma"/>
          <w:b/>
          <w:sz w:val="20"/>
          <w:szCs w:val="20"/>
        </w:rPr>
      </w:pPr>
      <w:r w:rsidRPr="00AD33FC">
        <w:rPr>
          <w:rFonts w:cs="Tahoma"/>
          <w:b/>
          <w:sz w:val="20"/>
          <w:szCs w:val="20"/>
        </w:rPr>
        <w:t>S podpisom te izjave izdajamo soglasje, da naročnik:</w:t>
      </w:r>
    </w:p>
    <w:p w:rsidR="0039502D" w:rsidRPr="00AD33FC" w:rsidRDefault="0039502D" w:rsidP="00241BF8">
      <w:pPr>
        <w:keepNext/>
        <w:numPr>
          <w:ilvl w:val="0"/>
          <w:numId w:val="28"/>
        </w:numPr>
        <w:jc w:val="both"/>
        <w:rPr>
          <w:rFonts w:cs="Tahoma"/>
          <w:b/>
          <w:sz w:val="20"/>
          <w:szCs w:val="20"/>
        </w:rPr>
      </w:pPr>
      <w:r w:rsidRPr="00AD33FC">
        <w:rPr>
          <w:rFonts w:cs="Tahoma"/>
          <w:b/>
          <w:sz w:val="20"/>
          <w:szCs w:val="20"/>
        </w:rPr>
        <w:t xml:space="preserve">v zvezi z oddajo predmetnega javnega naročila pridobi podatke za preveritev ponudbe v skladu z 89. členom ZJN-3 v enotnem informacijskem sistemu – </w:t>
      </w:r>
      <w:proofErr w:type="spellStart"/>
      <w:r w:rsidRPr="00AD33FC">
        <w:rPr>
          <w:rFonts w:cs="Tahoma"/>
          <w:b/>
          <w:sz w:val="20"/>
          <w:szCs w:val="20"/>
        </w:rPr>
        <w:t>eDosje</w:t>
      </w:r>
      <w:proofErr w:type="spellEnd"/>
      <w:r w:rsidRPr="00AD33FC">
        <w:rPr>
          <w:rFonts w:cs="Tahoma"/>
          <w:b/>
          <w:sz w:val="20"/>
          <w:szCs w:val="20"/>
        </w:rPr>
        <w:t xml:space="preserve"> iz devetega odstavka 77. člena ZJN-3,</w:t>
      </w:r>
    </w:p>
    <w:p w:rsidR="004D6C24" w:rsidRPr="00AD33FC" w:rsidRDefault="0039502D" w:rsidP="00241BF8">
      <w:pPr>
        <w:keepNext/>
        <w:numPr>
          <w:ilvl w:val="0"/>
          <w:numId w:val="28"/>
        </w:numPr>
        <w:jc w:val="both"/>
        <w:rPr>
          <w:rFonts w:cs="Tahoma"/>
          <w:b/>
          <w:sz w:val="20"/>
          <w:szCs w:val="20"/>
        </w:rPr>
      </w:pPr>
      <w:r w:rsidRPr="00AD33FC">
        <w:rPr>
          <w:rFonts w:cs="Tahoma"/>
          <w:b/>
          <w:sz w:val="20"/>
          <w:szCs w:val="20"/>
        </w:rPr>
        <w:t xml:space="preserve">za potrebe preverjanja izpolnjevanja pogojev v postopku oddaje </w:t>
      </w:r>
      <w:r w:rsidR="00D77E40" w:rsidRPr="00AD33FC">
        <w:rPr>
          <w:rFonts w:cs="Tahoma"/>
          <w:b/>
          <w:sz w:val="20"/>
          <w:szCs w:val="20"/>
        </w:rPr>
        <w:t>predmetnega javnega naročila, od Ministrstva za pravosodje pridobi potrdilo iz kazenske evidence.</w:t>
      </w:r>
    </w:p>
    <w:p w:rsidR="004D6C24" w:rsidRPr="00AD33FC" w:rsidRDefault="004D6C24" w:rsidP="00241BF8">
      <w:pPr>
        <w:keepNext/>
        <w:tabs>
          <w:tab w:val="left" w:pos="0"/>
          <w:tab w:val="left" w:pos="8647"/>
        </w:tabs>
        <w:ind w:right="-2"/>
        <w:jc w:val="both"/>
        <w:rPr>
          <w:rFonts w:cs="Tahoma"/>
          <w:b/>
          <w:sz w:val="18"/>
          <w:szCs w:val="18"/>
        </w:rPr>
      </w:pPr>
    </w:p>
    <w:p w:rsidR="004D6C24" w:rsidRPr="00AD33FC" w:rsidRDefault="004D6C24" w:rsidP="00241BF8">
      <w:pPr>
        <w:keepNext/>
        <w:tabs>
          <w:tab w:val="left" w:pos="0"/>
          <w:tab w:val="left" w:pos="8647"/>
        </w:tabs>
        <w:ind w:right="-2"/>
        <w:jc w:val="both"/>
        <w:rPr>
          <w:rFonts w:cs="Tahoma"/>
          <w:b/>
          <w:sz w:val="18"/>
          <w:szCs w:val="18"/>
        </w:rPr>
      </w:pPr>
    </w:p>
    <w:p w:rsidR="004D6C24" w:rsidRPr="00AD33FC" w:rsidRDefault="004D6C24" w:rsidP="00241BF8">
      <w:pPr>
        <w:keepNext/>
        <w:jc w:val="both"/>
        <w:rPr>
          <w:rFonts w:cs="Tahoma"/>
          <w:i/>
          <w:sz w:val="20"/>
          <w:szCs w:val="20"/>
          <w:u w:val="single"/>
        </w:rPr>
      </w:pPr>
      <w:r w:rsidRPr="00AD33FC">
        <w:rPr>
          <w:rFonts w:cs="Tahoma"/>
          <w:i/>
          <w:sz w:val="20"/>
          <w:szCs w:val="20"/>
          <w:u w:val="single"/>
        </w:rPr>
        <w:t>Vse izjave podajamo pod kazensko in materialno odgovornostjo.</w:t>
      </w:r>
    </w:p>
    <w:p w:rsidR="004D6C24" w:rsidRPr="00AD33FC" w:rsidRDefault="004D6C24" w:rsidP="00241BF8">
      <w:pPr>
        <w:keepNext/>
        <w:jc w:val="both"/>
        <w:rPr>
          <w:rFonts w:cs="Tahoma"/>
          <w:i/>
          <w:sz w:val="20"/>
          <w:szCs w:val="20"/>
          <w:u w:val="single"/>
        </w:rPr>
      </w:pPr>
    </w:p>
    <w:p w:rsidR="004D6C24" w:rsidRPr="00AD33FC" w:rsidRDefault="004D6C24" w:rsidP="00241BF8">
      <w:pPr>
        <w:keepNext/>
        <w:jc w:val="both"/>
        <w:rPr>
          <w:rFonts w:cs="Tahoma"/>
          <w:i/>
          <w:sz w:val="20"/>
          <w:szCs w:val="20"/>
          <w:u w:val="single"/>
        </w:rPr>
      </w:pPr>
    </w:p>
    <w:p w:rsidR="004D6C24" w:rsidRPr="00AD33FC" w:rsidRDefault="004D6C24" w:rsidP="00241BF8">
      <w:pPr>
        <w:keepNext/>
        <w:jc w:val="both"/>
        <w:rPr>
          <w:rFonts w:cs="Tahoma"/>
          <w:i/>
          <w:sz w:val="20"/>
          <w:szCs w:val="20"/>
          <w:u w:val="single"/>
        </w:rPr>
      </w:pPr>
    </w:p>
    <w:p w:rsidR="006E6AC1" w:rsidRPr="00AD33FC" w:rsidRDefault="006E6AC1" w:rsidP="00241BF8">
      <w:pPr>
        <w:keepNext/>
        <w:jc w:val="both"/>
        <w:rPr>
          <w:rFonts w:cs="Tahoma"/>
          <w:i/>
          <w:sz w:val="20"/>
          <w:szCs w:val="20"/>
          <w:u w:val="single"/>
        </w:rPr>
      </w:pPr>
    </w:p>
    <w:p w:rsidR="004D6C24" w:rsidRPr="00AD33FC" w:rsidRDefault="004D6C24" w:rsidP="00241BF8">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4D6C24" w:rsidRPr="00AD33FC" w:rsidTr="00A277B0">
        <w:tc>
          <w:tcPr>
            <w:tcW w:w="3189" w:type="dxa"/>
            <w:tcBorders>
              <w:top w:val="single" w:sz="4" w:space="0" w:color="auto"/>
            </w:tcBorders>
            <w:vAlign w:val="bottom"/>
          </w:tcPr>
          <w:p w:rsidR="004D6C24" w:rsidRPr="00AD33FC" w:rsidRDefault="004D6C24" w:rsidP="00241BF8">
            <w:pPr>
              <w:keepNext/>
              <w:tabs>
                <w:tab w:val="left" w:pos="567"/>
                <w:tab w:val="num" w:pos="851"/>
                <w:tab w:val="left" w:pos="993"/>
              </w:tabs>
              <w:jc w:val="center"/>
              <w:rPr>
                <w:rFonts w:cs="Tahoma"/>
                <w:sz w:val="20"/>
                <w:szCs w:val="20"/>
              </w:rPr>
            </w:pPr>
            <w:r w:rsidRPr="00AD33FC">
              <w:rPr>
                <w:rFonts w:cs="Tahoma"/>
                <w:sz w:val="20"/>
                <w:szCs w:val="20"/>
              </w:rPr>
              <w:t>Kraj, datum</w:t>
            </w:r>
          </w:p>
        </w:tc>
        <w:tc>
          <w:tcPr>
            <w:tcW w:w="2268" w:type="dxa"/>
          </w:tcPr>
          <w:p w:rsidR="004D6C24" w:rsidRPr="00AD33FC" w:rsidRDefault="004D6C24" w:rsidP="00241BF8">
            <w:pPr>
              <w:keepNext/>
              <w:tabs>
                <w:tab w:val="left" w:pos="567"/>
                <w:tab w:val="num" w:pos="851"/>
                <w:tab w:val="left" w:pos="993"/>
              </w:tabs>
              <w:jc w:val="center"/>
              <w:rPr>
                <w:rFonts w:cs="Tahoma"/>
                <w:sz w:val="20"/>
                <w:szCs w:val="20"/>
              </w:rPr>
            </w:pPr>
            <w:r w:rsidRPr="00AD33FC">
              <w:rPr>
                <w:rFonts w:cs="Tahoma"/>
                <w:sz w:val="20"/>
                <w:szCs w:val="20"/>
              </w:rPr>
              <w:t>žig</w:t>
            </w:r>
          </w:p>
        </w:tc>
        <w:tc>
          <w:tcPr>
            <w:tcW w:w="4111" w:type="dxa"/>
            <w:tcBorders>
              <w:top w:val="single" w:sz="4" w:space="0" w:color="auto"/>
            </w:tcBorders>
          </w:tcPr>
          <w:p w:rsidR="004D6C24" w:rsidRPr="00AD33FC" w:rsidRDefault="004D6C24" w:rsidP="00241BF8">
            <w:pPr>
              <w:keepNext/>
              <w:tabs>
                <w:tab w:val="left" w:pos="567"/>
                <w:tab w:val="num" w:pos="851"/>
                <w:tab w:val="left" w:pos="993"/>
              </w:tabs>
              <w:jc w:val="center"/>
              <w:rPr>
                <w:rFonts w:cs="Tahoma"/>
                <w:sz w:val="20"/>
                <w:szCs w:val="20"/>
              </w:rPr>
            </w:pPr>
            <w:r w:rsidRPr="00AD33FC">
              <w:rPr>
                <w:rFonts w:cs="Tahoma"/>
                <w:sz w:val="20"/>
                <w:szCs w:val="20"/>
              </w:rPr>
              <w:t>(Naziv gospodarskega subjekta, podpis odgovorne osebe)</w:t>
            </w:r>
          </w:p>
        </w:tc>
      </w:tr>
    </w:tbl>
    <w:p w:rsidR="004D6C24" w:rsidRPr="00AD33FC" w:rsidRDefault="004D6C24" w:rsidP="00241BF8">
      <w:pPr>
        <w:keepNext/>
        <w:tabs>
          <w:tab w:val="left" w:pos="8647"/>
          <w:tab w:val="left" w:pos="9354"/>
        </w:tabs>
        <w:ind w:right="-2"/>
        <w:jc w:val="both"/>
        <w:rPr>
          <w:rFonts w:cs="Tahoma"/>
          <w:sz w:val="28"/>
          <w:szCs w:val="20"/>
        </w:rPr>
      </w:pPr>
    </w:p>
    <w:p w:rsidR="004D6C24" w:rsidRPr="00AD33FC" w:rsidRDefault="004D6C24" w:rsidP="00241BF8">
      <w:pPr>
        <w:keepNext/>
        <w:tabs>
          <w:tab w:val="left" w:pos="8647"/>
          <w:tab w:val="left" w:pos="9354"/>
        </w:tabs>
        <w:ind w:right="-2"/>
        <w:jc w:val="both"/>
        <w:rPr>
          <w:rFonts w:cs="Tahoma"/>
          <w:sz w:val="28"/>
          <w:szCs w:val="20"/>
        </w:rPr>
      </w:pPr>
    </w:p>
    <w:p w:rsidR="004D6C24" w:rsidRPr="00AD33FC" w:rsidRDefault="004D6C24" w:rsidP="00241BF8">
      <w:pPr>
        <w:keepNext/>
        <w:rPr>
          <w:rFonts w:ascii="Times New Roman" w:hAnsi="Times New Roman"/>
          <w:sz w:val="20"/>
          <w:szCs w:val="20"/>
        </w:rPr>
      </w:pPr>
    </w:p>
    <w:p w:rsidR="004D6C24" w:rsidRPr="00AD33FC" w:rsidRDefault="004D6C24" w:rsidP="00241BF8">
      <w:pPr>
        <w:keepNext/>
        <w:rPr>
          <w:rFonts w:eastAsia="Calibri" w:cs="Tahoma"/>
          <w:b/>
          <w:i/>
          <w:sz w:val="18"/>
          <w:szCs w:val="18"/>
          <w:lang w:eastAsia="en-US"/>
        </w:rPr>
      </w:pPr>
    </w:p>
    <w:p w:rsidR="004D6C24" w:rsidRPr="00AD33FC" w:rsidRDefault="004D6C24" w:rsidP="00241BF8">
      <w:pPr>
        <w:keepNext/>
        <w:rPr>
          <w:rFonts w:cs="Tahoma"/>
          <w:i/>
          <w:iCs/>
          <w:sz w:val="18"/>
          <w:szCs w:val="22"/>
        </w:rPr>
      </w:pPr>
      <w:r w:rsidRPr="00AD33FC">
        <w:rPr>
          <w:rFonts w:eastAsia="Calibri" w:cs="Tahoma"/>
          <w:b/>
          <w:i/>
          <w:sz w:val="18"/>
          <w:szCs w:val="18"/>
          <w:lang w:eastAsia="en-US"/>
        </w:rPr>
        <w:t>Opomba:</w:t>
      </w:r>
      <w:r w:rsidRPr="00AD33FC">
        <w:rPr>
          <w:rFonts w:eastAsia="Calibri" w:cs="Tahoma"/>
          <w:i/>
          <w:sz w:val="18"/>
          <w:szCs w:val="18"/>
          <w:lang w:eastAsia="en-US"/>
        </w:rPr>
        <w:t xml:space="preserve"> </w:t>
      </w:r>
      <w:r w:rsidRPr="00AD33FC">
        <w:rPr>
          <w:rFonts w:cs="Tahoma"/>
          <w:i/>
          <w:iCs/>
          <w:sz w:val="18"/>
          <w:szCs w:val="22"/>
        </w:rPr>
        <w:t xml:space="preserve">Izjavo izpolnijo in podpišejo tudi </w:t>
      </w:r>
      <w:r w:rsidRPr="00AD33FC">
        <w:rPr>
          <w:rFonts w:cs="Tahoma"/>
          <w:b/>
          <w:i/>
          <w:iCs/>
          <w:sz w:val="18"/>
          <w:szCs w:val="22"/>
        </w:rPr>
        <w:t>VSI</w:t>
      </w:r>
      <w:r w:rsidRPr="00AD33FC">
        <w:rPr>
          <w:rFonts w:cs="Tahoma"/>
          <w:i/>
          <w:iCs/>
          <w:sz w:val="18"/>
          <w:szCs w:val="22"/>
        </w:rPr>
        <w:t xml:space="preserve"> morebitni člani skupine ponudnikov-partnerji v okviru skupne ponudbe.</w:t>
      </w:r>
    </w:p>
    <w:p w:rsidR="004D6C24" w:rsidRPr="00AD33FC" w:rsidRDefault="004D6C24" w:rsidP="00241BF8">
      <w:pPr>
        <w:keepNext/>
        <w:rPr>
          <w:rFonts w:ascii="Times New Roman" w:hAnsi="Times New Roman"/>
          <w:sz w:val="20"/>
          <w:szCs w:val="20"/>
        </w:rPr>
      </w:pPr>
    </w:p>
    <w:p w:rsidR="004D6C24" w:rsidRPr="00AD33FC" w:rsidRDefault="004D6C24" w:rsidP="00241BF8">
      <w:pPr>
        <w:keepNext/>
        <w:tabs>
          <w:tab w:val="left" w:pos="284"/>
        </w:tabs>
        <w:jc w:val="both"/>
        <w:rPr>
          <w:rFonts w:cs="Tahoma"/>
          <w:i/>
          <w:kern w:val="16"/>
          <w:sz w:val="18"/>
          <w:szCs w:val="18"/>
        </w:rPr>
      </w:pPr>
    </w:p>
    <w:p w:rsidR="009A4457" w:rsidRPr="00AD33FC" w:rsidRDefault="009A4457" w:rsidP="00241BF8">
      <w:pPr>
        <w:keepNext/>
        <w:tabs>
          <w:tab w:val="left" w:pos="284"/>
        </w:tabs>
        <w:jc w:val="center"/>
        <w:rPr>
          <w:rFonts w:cs="Tahoma"/>
          <w:b/>
          <w:sz w:val="20"/>
          <w:szCs w:val="20"/>
        </w:rPr>
      </w:pPr>
    </w:p>
    <w:p w:rsidR="00C8470A" w:rsidRPr="00AD33FC" w:rsidRDefault="00C8470A" w:rsidP="00241BF8">
      <w:pPr>
        <w:keepNext/>
        <w:tabs>
          <w:tab w:val="left" w:pos="284"/>
        </w:tabs>
        <w:jc w:val="center"/>
        <w:rPr>
          <w:rFonts w:cs="Tahoma"/>
          <w:b/>
          <w:sz w:val="20"/>
          <w:szCs w:val="20"/>
        </w:rPr>
      </w:pPr>
    </w:p>
    <w:p w:rsidR="00C8470A" w:rsidRPr="00AD33FC" w:rsidRDefault="00C8470A" w:rsidP="00241BF8">
      <w:pPr>
        <w:keepNext/>
        <w:tabs>
          <w:tab w:val="left" w:pos="284"/>
        </w:tabs>
        <w:jc w:val="center"/>
        <w:rPr>
          <w:rFonts w:cs="Tahoma"/>
          <w:b/>
          <w:sz w:val="20"/>
          <w:szCs w:val="20"/>
        </w:rPr>
      </w:pPr>
    </w:p>
    <w:p w:rsidR="00C8470A" w:rsidRPr="00AD33FC" w:rsidRDefault="00C8470A" w:rsidP="00241BF8">
      <w:pPr>
        <w:keepNext/>
        <w:tabs>
          <w:tab w:val="left" w:pos="284"/>
        </w:tabs>
        <w:jc w:val="center"/>
        <w:rPr>
          <w:rFonts w:cs="Tahoma"/>
          <w:b/>
          <w:sz w:val="20"/>
          <w:szCs w:val="20"/>
        </w:rPr>
      </w:pPr>
    </w:p>
    <w:p w:rsidR="00C8470A" w:rsidRPr="00AD33FC" w:rsidRDefault="00C8470A" w:rsidP="00241BF8">
      <w:pPr>
        <w:keepNext/>
        <w:tabs>
          <w:tab w:val="left" w:pos="284"/>
        </w:tabs>
        <w:jc w:val="center"/>
        <w:rPr>
          <w:rFonts w:cs="Tahoma"/>
          <w:b/>
          <w:sz w:val="20"/>
          <w:szCs w:val="20"/>
        </w:rPr>
      </w:pPr>
    </w:p>
    <w:p w:rsidR="00C8470A" w:rsidRPr="00AD33FC" w:rsidRDefault="00C8470A" w:rsidP="00241BF8">
      <w:pPr>
        <w:keepNext/>
        <w:tabs>
          <w:tab w:val="left" w:pos="284"/>
        </w:tabs>
        <w:jc w:val="center"/>
        <w:rPr>
          <w:rFonts w:cs="Tahoma"/>
          <w:b/>
          <w:sz w:val="20"/>
          <w:szCs w:val="20"/>
        </w:rPr>
      </w:pPr>
    </w:p>
    <w:p w:rsidR="00C8470A" w:rsidRPr="00AD33FC" w:rsidRDefault="00C8470A" w:rsidP="00241BF8">
      <w:pPr>
        <w:keepNext/>
        <w:tabs>
          <w:tab w:val="left" w:pos="284"/>
        </w:tabs>
        <w:jc w:val="center"/>
        <w:rPr>
          <w:rFonts w:cs="Tahoma"/>
          <w:b/>
          <w:sz w:val="20"/>
          <w:szCs w:val="20"/>
        </w:rPr>
      </w:pPr>
    </w:p>
    <w:p w:rsidR="00C8470A" w:rsidRPr="00AD33FC" w:rsidRDefault="00C8470A" w:rsidP="00241BF8">
      <w:pPr>
        <w:keepNext/>
        <w:tabs>
          <w:tab w:val="left" w:pos="284"/>
        </w:tabs>
        <w:jc w:val="center"/>
        <w:rPr>
          <w:rFonts w:cs="Tahoma"/>
          <w:b/>
          <w:sz w:val="20"/>
          <w:szCs w:val="20"/>
        </w:rPr>
      </w:pPr>
    </w:p>
    <w:p w:rsidR="00C8470A" w:rsidRPr="00AD33FC" w:rsidRDefault="00C8470A" w:rsidP="00241BF8">
      <w:pPr>
        <w:keepNext/>
        <w:tabs>
          <w:tab w:val="left" w:pos="284"/>
        </w:tabs>
        <w:jc w:val="center"/>
        <w:rPr>
          <w:rFonts w:cs="Tahoma"/>
          <w:b/>
          <w:sz w:val="20"/>
          <w:szCs w:val="20"/>
        </w:rPr>
      </w:pPr>
    </w:p>
    <w:p w:rsidR="00C8470A" w:rsidRPr="00AD33FC" w:rsidRDefault="00C8470A" w:rsidP="00241BF8">
      <w:pPr>
        <w:keepNext/>
        <w:tabs>
          <w:tab w:val="left" w:pos="284"/>
        </w:tabs>
        <w:jc w:val="center"/>
        <w:rPr>
          <w:rFonts w:cs="Tahoma"/>
          <w:b/>
          <w:sz w:val="20"/>
          <w:szCs w:val="20"/>
        </w:rPr>
      </w:pPr>
    </w:p>
    <w:p w:rsidR="00C8470A" w:rsidRPr="00AD33FC" w:rsidRDefault="00C8470A" w:rsidP="00241BF8">
      <w:pPr>
        <w:keepNext/>
        <w:tabs>
          <w:tab w:val="left" w:pos="284"/>
        </w:tabs>
        <w:jc w:val="center"/>
        <w:rPr>
          <w:rFonts w:cs="Tahoma"/>
          <w:b/>
          <w:sz w:val="20"/>
          <w:szCs w:val="20"/>
        </w:rPr>
      </w:pPr>
    </w:p>
    <w:p w:rsidR="00C8470A" w:rsidRPr="00AD33FC" w:rsidRDefault="00C8470A" w:rsidP="00241BF8">
      <w:pPr>
        <w:keepNext/>
        <w:tabs>
          <w:tab w:val="left" w:pos="284"/>
        </w:tabs>
        <w:jc w:val="center"/>
        <w:rPr>
          <w:rFonts w:cs="Tahoma"/>
          <w:b/>
          <w:sz w:val="20"/>
          <w:szCs w:val="20"/>
        </w:rPr>
      </w:pPr>
    </w:p>
    <w:p w:rsidR="00CC2CFE" w:rsidRPr="00AD33FC" w:rsidRDefault="00CC2CFE" w:rsidP="00241BF8">
      <w:pPr>
        <w:keepNext/>
        <w:tabs>
          <w:tab w:val="left" w:pos="284"/>
        </w:tabs>
        <w:jc w:val="center"/>
        <w:rPr>
          <w:rFonts w:cs="Tahoma"/>
          <w:b/>
          <w:sz w:val="20"/>
          <w:szCs w:val="20"/>
        </w:rPr>
      </w:pPr>
    </w:p>
    <w:p w:rsidR="00CC2CFE" w:rsidRPr="00AD33FC" w:rsidRDefault="00CC2CFE" w:rsidP="00241BF8">
      <w:pPr>
        <w:keepNext/>
        <w:tabs>
          <w:tab w:val="left" w:pos="284"/>
        </w:tabs>
        <w:jc w:val="center"/>
        <w:rPr>
          <w:rFonts w:cs="Tahoma"/>
          <w:b/>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AD33FC" w:rsidTr="004D6C24">
        <w:trPr>
          <w:trHeight w:val="268"/>
        </w:trPr>
        <w:tc>
          <w:tcPr>
            <w:tcW w:w="567" w:type="dxa"/>
            <w:tcBorders>
              <w:top w:val="single" w:sz="4" w:space="0" w:color="auto"/>
              <w:left w:val="single" w:sz="4" w:space="0" w:color="auto"/>
              <w:bottom w:val="single" w:sz="4" w:space="0" w:color="auto"/>
              <w:right w:val="nil"/>
            </w:tcBorders>
          </w:tcPr>
          <w:p w:rsidR="009A4457" w:rsidRPr="00AD33FC" w:rsidRDefault="009A4457" w:rsidP="00241BF8">
            <w:pPr>
              <w:keepNext/>
              <w:jc w:val="both"/>
              <w:rPr>
                <w:rFonts w:cs="Tahoma"/>
                <w:sz w:val="20"/>
                <w:szCs w:val="20"/>
              </w:rPr>
            </w:pPr>
            <w:r w:rsidRPr="00AD33FC">
              <w:rPr>
                <w:rFonts w:ascii="Times New Roman" w:hAnsi="Times New Roman"/>
                <w:sz w:val="20"/>
                <w:szCs w:val="20"/>
              </w:rPr>
              <w:br w:type="page"/>
            </w:r>
            <w:r w:rsidRPr="00AD33FC">
              <w:rPr>
                <w:rFonts w:ascii="Times New Roman" w:hAnsi="Times New Roman"/>
                <w:sz w:val="20"/>
                <w:szCs w:val="20"/>
              </w:rPr>
              <w:br w:type="page"/>
            </w:r>
            <w:r w:rsidRPr="00AD33FC">
              <w:rPr>
                <w:rFonts w:ascii="Times New Roman" w:hAnsi="Times New Roman"/>
                <w:sz w:val="20"/>
                <w:szCs w:val="20"/>
              </w:rPr>
              <w:br w:type="page"/>
            </w:r>
            <w:r w:rsidRPr="00AD33FC">
              <w:rPr>
                <w:rFonts w:cs="Tahoma"/>
                <w:sz w:val="20"/>
                <w:szCs w:val="20"/>
              </w:rPr>
              <w:br w:type="page"/>
            </w:r>
            <w:r w:rsidRPr="00AD33FC">
              <w:rPr>
                <w:rFonts w:cs="Tahoma"/>
                <w:b/>
                <w:sz w:val="20"/>
                <w:szCs w:val="20"/>
              </w:rPr>
              <w:br w:type="page"/>
            </w:r>
            <w:r w:rsidRPr="00AD33FC">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A4457" w:rsidRPr="00AD33FC" w:rsidRDefault="009A4457" w:rsidP="00241BF8">
            <w:pPr>
              <w:keepNext/>
              <w:rPr>
                <w:rFonts w:cs="Tahoma"/>
                <w:sz w:val="20"/>
                <w:szCs w:val="20"/>
              </w:rPr>
            </w:pPr>
            <w:r w:rsidRPr="00AD33FC">
              <w:rPr>
                <w:rFonts w:cs="Tahoma"/>
                <w:sz w:val="20"/>
                <w:szCs w:val="20"/>
              </w:rPr>
              <w:t>IZJAVA O IZPOLNJEVANJU SPOSOBNOSTI PODIZVAJALCA/</w:t>
            </w:r>
            <w:r w:rsidR="004D6C24" w:rsidRPr="00AD33FC">
              <w:rPr>
                <w:rFonts w:cs="Tahoma"/>
                <w:sz w:val="20"/>
                <w:szCs w:val="20"/>
              </w:rPr>
              <w:t xml:space="preserve"> DRUGEGA </w:t>
            </w:r>
            <w:r w:rsidRPr="00AD33FC">
              <w:rPr>
                <w:rFonts w:cs="Tahoma"/>
                <w:sz w:val="20"/>
                <w:szCs w:val="20"/>
              </w:rPr>
              <w:t>SUBJ</w:t>
            </w:r>
            <w:r w:rsidR="004D6C24" w:rsidRPr="00AD33FC">
              <w:rPr>
                <w:rFonts w:cs="Tahoma"/>
                <w:sz w:val="20"/>
                <w:szCs w:val="20"/>
              </w:rPr>
              <w:t>EKT</w:t>
            </w:r>
            <w:r w:rsidR="0077054B" w:rsidRPr="00AD33FC">
              <w:rPr>
                <w:rFonts w:cs="Tahoma"/>
                <w:sz w:val="20"/>
                <w:szCs w:val="20"/>
              </w:rPr>
              <w:t>A</w:t>
            </w:r>
          </w:p>
        </w:tc>
        <w:tc>
          <w:tcPr>
            <w:tcW w:w="850" w:type="dxa"/>
            <w:tcBorders>
              <w:top w:val="single" w:sz="4" w:space="0" w:color="auto"/>
              <w:left w:val="single" w:sz="4" w:space="0" w:color="auto"/>
              <w:bottom w:val="single" w:sz="4" w:space="0" w:color="auto"/>
              <w:right w:val="nil"/>
            </w:tcBorders>
            <w:vAlign w:val="center"/>
          </w:tcPr>
          <w:p w:rsidR="009A4457" w:rsidRPr="00AD33FC" w:rsidRDefault="004D6C24" w:rsidP="00241BF8">
            <w:pPr>
              <w:keepNext/>
              <w:rPr>
                <w:rFonts w:cs="Tahoma"/>
                <w:b/>
                <w:sz w:val="20"/>
                <w:szCs w:val="20"/>
              </w:rPr>
            </w:pPr>
            <w:r w:rsidRPr="00AD33FC">
              <w:rPr>
                <w:rFonts w:cs="Tahoma"/>
                <w:b/>
                <w:i/>
                <w:sz w:val="20"/>
                <w:szCs w:val="20"/>
              </w:rPr>
              <w:t>P</w:t>
            </w:r>
            <w:r w:rsidR="009A4457" w:rsidRPr="00AD33FC">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9A4457" w:rsidRPr="00AD33FC" w:rsidRDefault="009A4457" w:rsidP="00241BF8">
            <w:pPr>
              <w:keepNext/>
              <w:ind w:left="-70"/>
              <w:rPr>
                <w:rFonts w:cs="Tahoma"/>
                <w:b/>
                <w:i/>
                <w:sz w:val="20"/>
                <w:szCs w:val="20"/>
              </w:rPr>
            </w:pPr>
            <w:r w:rsidRPr="00AD33FC">
              <w:rPr>
                <w:rFonts w:cs="Tahoma"/>
                <w:b/>
                <w:i/>
                <w:sz w:val="20"/>
                <w:szCs w:val="20"/>
              </w:rPr>
              <w:t>3/2</w:t>
            </w:r>
          </w:p>
        </w:tc>
      </w:tr>
    </w:tbl>
    <w:p w:rsidR="009A4457" w:rsidRPr="00AD33FC" w:rsidRDefault="009A4457" w:rsidP="00241BF8">
      <w:pPr>
        <w:keepNext/>
        <w:tabs>
          <w:tab w:val="left" w:pos="284"/>
        </w:tabs>
        <w:jc w:val="center"/>
        <w:rPr>
          <w:rFonts w:cs="Tahoma"/>
          <w:b/>
          <w:sz w:val="20"/>
          <w:szCs w:val="20"/>
        </w:rPr>
      </w:pPr>
    </w:p>
    <w:p w:rsidR="0077054B" w:rsidRPr="00AD33FC" w:rsidRDefault="0077054B" w:rsidP="00241BF8">
      <w:pPr>
        <w:keepNext/>
        <w:jc w:val="both"/>
        <w:rPr>
          <w:rFonts w:cs="Tahoma"/>
          <w:sz w:val="20"/>
          <w:szCs w:val="20"/>
        </w:rPr>
      </w:pPr>
      <w:r w:rsidRPr="00AD33FC">
        <w:rPr>
          <w:rFonts w:cs="Tahoma"/>
          <w:sz w:val="20"/>
          <w:szCs w:val="20"/>
        </w:rPr>
        <w:t xml:space="preserve">Gospodarski subjekt: ________________________________________________________, </w:t>
      </w:r>
      <w:r w:rsidRPr="00AD33FC">
        <w:rPr>
          <w:rFonts w:cs="Tahoma"/>
          <w:sz w:val="20"/>
          <w:szCs w:val="20"/>
          <w:lang w:val="x-none"/>
        </w:rPr>
        <w:t xml:space="preserve">ki nastopamo kot podizvajalec </w:t>
      </w:r>
      <w:r w:rsidRPr="00AD33FC">
        <w:rPr>
          <w:rFonts w:cs="Tahoma"/>
          <w:sz w:val="20"/>
          <w:szCs w:val="20"/>
        </w:rPr>
        <w:t>oziroma kot drug subjekt, katerih zmogljivosti bo uporabljal ponudnik</w:t>
      </w:r>
      <w:r w:rsidRPr="00AD33FC">
        <w:rPr>
          <w:rFonts w:cs="Tahoma"/>
          <w:sz w:val="20"/>
          <w:szCs w:val="20"/>
          <w:lang w:val="x-none"/>
        </w:rPr>
        <w:t xml:space="preserve"> za javno naročilo</w:t>
      </w:r>
      <w:r w:rsidRPr="00AD33FC">
        <w:rPr>
          <w:rFonts w:cs="Tahoma"/>
          <w:sz w:val="20"/>
          <w:szCs w:val="20"/>
        </w:rPr>
        <w:t xml:space="preserve"> št. </w:t>
      </w:r>
      <w:r w:rsidR="00216542" w:rsidRPr="00AD33FC">
        <w:rPr>
          <w:rFonts w:cs="Tahoma"/>
          <w:b/>
          <w:sz w:val="20"/>
          <w:szCs w:val="20"/>
        </w:rPr>
        <w:t>LPP-132/18</w:t>
      </w:r>
      <w:r w:rsidR="00215328" w:rsidRPr="00AD33FC">
        <w:rPr>
          <w:rFonts w:cs="Tahoma"/>
          <w:b/>
          <w:sz w:val="20"/>
          <w:szCs w:val="20"/>
        </w:rPr>
        <w:t xml:space="preserve"> </w:t>
      </w:r>
      <w:r w:rsidR="00EA7246" w:rsidRPr="00AD33FC">
        <w:rPr>
          <w:rFonts w:cs="Tahoma"/>
          <w:b/>
          <w:sz w:val="20"/>
          <w:szCs w:val="20"/>
        </w:rPr>
        <w:t>Dobava maziv in tekočin</w:t>
      </w:r>
      <w:r w:rsidRPr="00AD33FC">
        <w:rPr>
          <w:rFonts w:cs="Tahoma"/>
          <w:b/>
          <w:sz w:val="20"/>
          <w:szCs w:val="20"/>
        </w:rPr>
        <w:t xml:space="preserve">, </w:t>
      </w:r>
      <w:r w:rsidRPr="00AD33FC">
        <w:rPr>
          <w:rFonts w:cs="Tahoma"/>
          <w:sz w:val="20"/>
          <w:szCs w:val="20"/>
        </w:rPr>
        <w:t>v okviru navedb, opredeljenih v ponudbi ponudnika, ki oddaja ponudbo za predmetno javno naročilo, podajamo naslednje izjave:</w:t>
      </w:r>
    </w:p>
    <w:p w:rsidR="0077054B" w:rsidRPr="00AD33FC" w:rsidRDefault="0077054B" w:rsidP="00241BF8">
      <w:pPr>
        <w:keepNext/>
        <w:tabs>
          <w:tab w:val="left" w:pos="8647"/>
          <w:tab w:val="left" w:pos="9354"/>
        </w:tabs>
        <w:ind w:right="-2"/>
        <w:rPr>
          <w:rFonts w:cs="Tahoma"/>
          <w:b/>
          <w:sz w:val="20"/>
          <w:szCs w:val="20"/>
        </w:rPr>
      </w:pPr>
    </w:p>
    <w:p w:rsidR="0077054B" w:rsidRPr="00AD33FC" w:rsidRDefault="0077054B" w:rsidP="00241BF8">
      <w:pPr>
        <w:keepNext/>
        <w:tabs>
          <w:tab w:val="left" w:pos="8647"/>
          <w:tab w:val="left" w:pos="9354"/>
        </w:tabs>
        <w:ind w:right="-2"/>
        <w:rPr>
          <w:rFonts w:cs="Tahoma"/>
          <w:b/>
          <w:sz w:val="20"/>
          <w:szCs w:val="20"/>
        </w:rPr>
      </w:pPr>
    </w:p>
    <w:p w:rsidR="0077054B" w:rsidRPr="00AD33FC" w:rsidRDefault="0077054B" w:rsidP="00241BF8">
      <w:pPr>
        <w:keepNext/>
        <w:numPr>
          <w:ilvl w:val="0"/>
          <w:numId w:val="21"/>
        </w:numPr>
        <w:ind w:left="567" w:hanging="567"/>
        <w:jc w:val="both"/>
        <w:rPr>
          <w:rFonts w:cs="Tahoma"/>
          <w:b/>
          <w:sz w:val="22"/>
        </w:rPr>
      </w:pPr>
      <w:r w:rsidRPr="00AD33FC">
        <w:rPr>
          <w:rFonts w:cs="Tahoma"/>
          <w:b/>
          <w:sz w:val="22"/>
        </w:rPr>
        <w:t>RAZLOGI ZA IZKLJUČITEV</w:t>
      </w:r>
      <w:r w:rsidRPr="00AD33FC">
        <w:rPr>
          <w:rFonts w:cs="Tahoma"/>
          <w:b/>
          <w:sz w:val="22"/>
          <w:lang w:val="x-none"/>
        </w:rPr>
        <w:t xml:space="preserve"> </w:t>
      </w:r>
    </w:p>
    <w:p w:rsidR="0077054B" w:rsidRPr="00AD33FC" w:rsidRDefault="0077054B" w:rsidP="00241BF8">
      <w:pPr>
        <w:keepNext/>
        <w:tabs>
          <w:tab w:val="left" w:pos="142"/>
        </w:tabs>
        <w:jc w:val="both"/>
        <w:rPr>
          <w:rFonts w:cs="Tahoma"/>
          <w:b/>
          <w:sz w:val="16"/>
          <w:szCs w:val="16"/>
        </w:rPr>
      </w:pPr>
    </w:p>
    <w:p w:rsidR="0077054B" w:rsidRPr="00AD33FC" w:rsidRDefault="0077054B" w:rsidP="00241BF8">
      <w:pPr>
        <w:keepNext/>
        <w:tabs>
          <w:tab w:val="left" w:pos="142"/>
        </w:tabs>
        <w:jc w:val="both"/>
        <w:rPr>
          <w:rFonts w:cs="Tahoma"/>
          <w:sz w:val="20"/>
          <w:szCs w:val="20"/>
        </w:rPr>
      </w:pPr>
      <w:r w:rsidRPr="00AD33FC">
        <w:rPr>
          <w:rFonts w:cs="Tahoma"/>
          <w:b/>
          <w:sz w:val="20"/>
          <w:szCs w:val="20"/>
          <w:lang w:val="x-none"/>
        </w:rPr>
        <w:t>IZJAVLJAMO,</w:t>
      </w:r>
      <w:r w:rsidRPr="00AD33FC">
        <w:rPr>
          <w:rFonts w:cs="Tahoma"/>
          <w:sz w:val="20"/>
          <w:szCs w:val="20"/>
          <w:lang w:val="x-none"/>
        </w:rPr>
        <w:t xml:space="preserve"> da </w:t>
      </w:r>
      <w:r w:rsidRPr="00AD33FC">
        <w:rPr>
          <w:rFonts w:cs="Tahoma"/>
          <w:sz w:val="20"/>
          <w:szCs w:val="20"/>
        </w:rPr>
        <w:t xml:space="preserve">nam ni bila izrečena pravnomočna sodba, ki ima elemente kaznivih dejanj, ki so opredeljena ki so opredeljena </w:t>
      </w:r>
      <w:r w:rsidRPr="00AD33FC">
        <w:rPr>
          <w:rFonts w:cs="Tahoma"/>
          <w:bCs/>
          <w:sz w:val="20"/>
          <w:szCs w:val="20"/>
        </w:rPr>
        <w:t xml:space="preserve">v 1. odstavku 75. člena ZJN-3 oziroma v Kazenskem zakoniku (Uradni list RS, št. 50/12 – uradno prečiščeno besedilo, 6/16 – </w:t>
      </w:r>
      <w:proofErr w:type="spellStart"/>
      <w:r w:rsidRPr="00AD33FC">
        <w:rPr>
          <w:rFonts w:cs="Tahoma"/>
          <w:bCs/>
          <w:sz w:val="20"/>
          <w:szCs w:val="20"/>
        </w:rPr>
        <w:t>popr</w:t>
      </w:r>
      <w:proofErr w:type="spellEnd"/>
      <w:r w:rsidRPr="00AD33FC">
        <w:rPr>
          <w:rFonts w:cs="Tahoma"/>
          <w:bCs/>
          <w:sz w:val="20"/>
          <w:szCs w:val="20"/>
        </w:rPr>
        <w:t>., 54/15 in 38/16; KZ-1).</w:t>
      </w:r>
    </w:p>
    <w:p w:rsidR="0077054B" w:rsidRPr="00AD33FC" w:rsidRDefault="0077054B" w:rsidP="00241BF8">
      <w:pPr>
        <w:keepNext/>
        <w:tabs>
          <w:tab w:val="left" w:pos="142"/>
        </w:tabs>
        <w:jc w:val="both"/>
        <w:rPr>
          <w:rFonts w:cs="Tahoma"/>
          <w:b/>
          <w:sz w:val="16"/>
          <w:szCs w:val="16"/>
        </w:rPr>
      </w:pPr>
    </w:p>
    <w:p w:rsidR="0077054B" w:rsidRPr="00AD33FC" w:rsidRDefault="0077054B" w:rsidP="00241BF8">
      <w:pPr>
        <w:keepNext/>
        <w:tabs>
          <w:tab w:val="left" w:pos="142"/>
        </w:tabs>
        <w:jc w:val="both"/>
        <w:rPr>
          <w:rFonts w:cs="Tahoma"/>
          <w:b/>
          <w:sz w:val="20"/>
          <w:szCs w:val="20"/>
        </w:rPr>
      </w:pPr>
      <w:r w:rsidRPr="00AD33FC">
        <w:rPr>
          <w:rFonts w:cs="Tahoma"/>
          <w:b/>
          <w:sz w:val="20"/>
          <w:szCs w:val="20"/>
          <w:lang w:val="x-none"/>
        </w:rPr>
        <w:t>IZJAVLJAMO,</w:t>
      </w:r>
      <w:r w:rsidRPr="00AD33FC">
        <w:rPr>
          <w:rFonts w:cs="Tahoma"/>
          <w:sz w:val="20"/>
          <w:szCs w:val="20"/>
          <w:lang w:val="x-none"/>
        </w:rPr>
        <w:t xml:space="preserve"> da</w:t>
      </w:r>
      <w:r w:rsidRPr="00AD33FC">
        <w:rPr>
          <w:rFonts w:cs="Tahoma"/>
          <w:sz w:val="20"/>
          <w:szCs w:val="20"/>
        </w:rPr>
        <w:t xml:space="preserve">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da imamo na dan oddaje prijave/</w:t>
      </w:r>
      <w:r w:rsidRPr="00AD33FC">
        <w:rPr>
          <w:rFonts w:cs="Tahoma"/>
          <w:sz w:val="20"/>
          <w:szCs w:val="20"/>
        </w:rPr>
        <w:tab/>
        <w:t>ponudbe predložene vse obračune davčnih odtegljajev za dohodke iz delovnega razmerja za obdobje zadnjih petih let do dne oddaje prijave/ponudbe.</w:t>
      </w:r>
    </w:p>
    <w:p w:rsidR="0077054B" w:rsidRPr="00AD33FC" w:rsidRDefault="0077054B" w:rsidP="00241BF8">
      <w:pPr>
        <w:keepNext/>
        <w:tabs>
          <w:tab w:val="left" w:pos="142"/>
        </w:tabs>
        <w:jc w:val="both"/>
        <w:rPr>
          <w:rFonts w:cs="Tahoma"/>
          <w:b/>
          <w:sz w:val="16"/>
          <w:szCs w:val="16"/>
        </w:rPr>
      </w:pPr>
    </w:p>
    <w:p w:rsidR="0077054B" w:rsidRPr="00AD33FC" w:rsidRDefault="0077054B" w:rsidP="00241BF8">
      <w:pPr>
        <w:keepNext/>
        <w:tabs>
          <w:tab w:val="left" w:pos="142"/>
        </w:tabs>
        <w:jc w:val="both"/>
        <w:rPr>
          <w:rFonts w:cs="Tahoma"/>
          <w:b/>
          <w:sz w:val="20"/>
          <w:szCs w:val="20"/>
        </w:rPr>
      </w:pPr>
      <w:r w:rsidRPr="00AD33FC">
        <w:rPr>
          <w:rFonts w:cs="Tahoma"/>
          <w:b/>
          <w:sz w:val="20"/>
          <w:szCs w:val="20"/>
          <w:lang w:val="x-none"/>
        </w:rPr>
        <w:t>IZJAVLJAMO,</w:t>
      </w:r>
      <w:r w:rsidRPr="00AD33FC">
        <w:rPr>
          <w:rFonts w:cs="Tahoma"/>
          <w:sz w:val="20"/>
          <w:szCs w:val="20"/>
          <w:lang w:val="x-none"/>
        </w:rPr>
        <w:t xml:space="preserve"> da</w:t>
      </w:r>
      <w:r w:rsidRPr="00AD33FC">
        <w:rPr>
          <w:rFonts w:cs="Tahoma"/>
          <w:b/>
          <w:sz w:val="20"/>
          <w:szCs w:val="20"/>
        </w:rPr>
        <w:t xml:space="preserve"> </w:t>
      </w:r>
      <w:r w:rsidRPr="00AD33FC">
        <w:rPr>
          <w:rFonts w:cs="Tahoma"/>
          <w:sz w:val="20"/>
          <w:szCs w:val="20"/>
        </w:rPr>
        <w:t>na dan, ko je potekel rok za oddajo ponudb, nismo izločeni iz postopkov oddaje javnih naročil zaradi uvrstitve v evidenco gospodarskih subjektov z negativnimi referencami.</w:t>
      </w:r>
    </w:p>
    <w:p w:rsidR="0077054B" w:rsidRPr="00AD33FC" w:rsidRDefault="0077054B" w:rsidP="00241BF8">
      <w:pPr>
        <w:keepNext/>
        <w:tabs>
          <w:tab w:val="left" w:pos="426"/>
          <w:tab w:val="left" w:pos="9354"/>
        </w:tabs>
        <w:ind w:left="426" w:right="-2"/>
        <w:jc w:val="both"/>
        <w:rPr>
          <w:rFonts w:cs="Tahoma"/>
          <w:sz w:val="16"/>
          <w:szCs w:val="16"/>
        </w:rPr>
      </w:pPr>
    </w:p>
    <w:p w:rsidR="00D33ED5" w:rsidRPr="00AD33FC" w:rsidRDefault="00D33ED5" w:rsidP="00D33ED5">
      <w:pPr>
        <w:pStyle w:val="Blokbesedila"/>
        <w:keepNext/>
        <w:tabs>
          <w:tab w:val="clear" w:pos="8647"/>
          <w:tab w:val="left" w:pos="426"/>
          <w:tab w:val="left" w:pos="9354"/>
        </w:tabs>
        <w:ind w:left="0" w:right="-2"/>
        <w:jc w:val="both"/>
        <w:rPr>
          <w:rFonts w:ascii="Tahoma" w:hAnsi="Tahoma" w:cs="Tahoma"/>
          <w:sz w:val="20"/>
        </w:rPr>
      </w:pPr>
      <w:r w:rsidRPr="00AD33FC">
        <w:rPr>
          <w:rFonts w:ascii="Tahoma" w:hAnsi="Tahoma" w:cs="Tahoma"/>
          <w:b/>
          <w:sz w:val="20"/>
          <w:lang w:val="x-none"/>
        </w:rPr>
        <w:t>IZJAVLJAMO,</w:t>
      </w:r>
      <w:r w:rsidRPr="00AD33FC">
        <w:rPr>
          <w:rFonts w:ascii="Tahoma" w:hAnsi="Tahoma" w:cs="Tahoma"/>
          <w:sz w:val="20"/>
          <w:lang w:val="x-none"/>
        </w:rPr>
        <w:t xml:space="preserve"> </w:t>
      </w:r>
      <w:r w:rsidRPr="00AD33FC">
        <w:rPr>
          <w:rFonts w:ascii="Tahoma" w:hAnsi="Tahoma" w:cs="Tahoma"/>
          <w:sz w:val="20"/>
        </w:rPr>
        <w:t>da nam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77054B" w:rsidRPr="00AD33FC" w:rsidRDefault="0077054B" w:rsidP="00241BF8">
      <w:pPr>
        <w:keepNext/>
        <w:tabs>
          <w:tab w:val="left" w:pos="142"/>
        </w:tabs>
        <w:jc w:val="both"/>
        <w:rPr>
          <w:rFonts w:cs="Tahoma"/>
          <w:sz w:val="20"/>
          <w:szCs w:val="20"/>
        </w:rPr>
      </w:pPr>
    </w:p>
    <w:p w:rsidR="0077054B" w:rsidRPr="00AD33FC" w:rsidRDefault="0077054B" w:rsidP="00241BF8">
      <w:pPr>
        <w:keepNext/>
        <w:numPr>
          <w:ilvl w:val="0"/>
          <w:numId w:val="21"/>
        </w:numPr>
        <w:ind w:left="567" w:hanging="567"/>
        <w:jc w:val="both"/>
        <w:rPr>
          <w:rFonts w:cs="Tahoma"/>
          <w:b/>
          <w:sz w:val="22"/>
        </w:rPr>
      </w:pPr>
      <w:r w:rsidRPr="00AD33FC">
        <w:rPr>
          <w:rFonts w:cs="Tahoma"/>
          <w:b/>
          <w:sz w:val="22"/>
        </w:rPr>
        <w:t xml:space="preserve">POGOJI ZA SODELOVANJE </w:t>
      </w:r>
    </w:p>
    <w:p w:rsidR="0077054B" w:rsidRPr="00AD33FC" w:rsidRDefault="0077054B" w:rsidP="00241BF8">
      <w:pPr>
        <w:keepNext/>
        <w:tabs>
          <w:tab w:val="left" w:pos="142"/>
        </w:tabs>
        <w:jc w:val="both"/>
        <w:rPr>
          <w:rFonts w:cs="Tahoma"/>
          <w:sz w:val="20"/>
          <w:szCs w:val="20"/>
        </w:rPr>
      </w:pPr>
    </w:p>
    <w:p w:rsidR="0077054B" w:rsidRPr="00AD33FC" w:rsidRDefault="0077054B" w:rsidP="00241BF8">
      <w:pPr>
        <w:keepNext/>
        <w:jc w:val="both"/>
        <w:rPr>
          <w:rFonts w:cs="Tahoma"/>
          <w:b/>
          <w:bCs/>
          <w:sz w:val="20"/>
          <w:szCs w:val="20"/>
        </w:rPr>
      </w:pPr>
      <w:r w:rsidRPr="00AD33FC">
        <w:rPr>
          <w:rFonts w:cs="Tahoma"/>
          <w:b/>
          <w:sz w:val="20"/>
          <w:szCs w:val="20"/>
        </w:rPr>
        <w:t xml:space="preserve">Spodaj navedene izjave veljajo le v primeru, če gospodarski subjekt izpolnjuje pogoje za sodelovanje </w:t>
      </w:r>
      <w:r w:rsidRPr="00AD33FC">
        <w:rPr>
          <w:rFonts w:cs="Tahoma"/>
          <w:b/>
          <w:bCs/>
          <w:sz w:val="20"/>
          <w:szCs w:val="20"/>
        </w:rPr>
        <w:t xml:space="preserve">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rsidR="0077054B" w:rsidRPr="00AD33FC" w:rsidRDefault="0077054B" w:rsidP="00241BF8">
      <w:pPr>
        <w:keepNext/>
        <w:jc w:val="both"/>
        <w:rPr>
          <w:rFonts w:cs="Tahoma"/>
          <w:b/>
          <w:sz w:val="20"/>
          <w:szCs w:val="20"/>
        </w:rPr>
      </w:pPr>
    </w:p>
    <w:p w:rsidR="0077054B" w:rsidRPr="00AD33FC" w:rsidRDefault="0077054B" w:rsidP="00241BF8">
      <w:pPr>
        <w:keepNext/>
        <w:jc w:val="both"/>
        <w:rPr>
          <w:rFonts w:cs="Tahoma"/>
          <w:bCs/>
          <w:sz w:val="20"/>
          <w:szCs w:val="20"/>
        </w:rPr>
      </w:pPr>
      <w:r w:rsidRPr="00AD33FC">
        <w:rPr>
          <w:rFonts w:cs="Tahoma"/>
          <w:b/>
          <w:sz w:val="20"/>
          <w:szCs w:val="20"/>
          <w:lang w:val="x-none"/>
        </w:rPr>
        <w:t>IZJAVLJAMO,</w:t>
      </w:r>
      <w:r w:rsidRPr="00AD33FC">
        <w:rPr>
          <w:rFonts w:cs="Tahoma"/>
          <w:sz w:val="20"/>
          <w:szCs w:val="20"/>
          <w:lang w:val="x-none"/>
        </w:rPr>
        <w:t xml:space="preserve"> da</w:t>
      </w:r>
      <w:r w:rsidRPr="00AD33FC">
        <w:rPr>
          <w:rFonts w:cs="Tahoma"/>
          <w:sz w:val="20"/>
          <w:szCs w:val="20"/>
        </w:rPr>
        <w:t xml:space="preserve"> smo vpisani v enega </w:t>
      </w:r>
      <w:r w:rsidRPr="00AD33FC">
        <w:rPr>
          <w:rFonts w:cs="Tahoma"/>
          <w:bCs/>
          <w:sz w:val="20"/>
          <w:szCs w:val="20"/>
        </w:rPr>
        <w:t>od poklicnih ali poslovnih registrov, ki se vodijo v državi članici, v kateri imamo sedež. Seznam poklicnih ali poslovnih registrov v državah članicah Evropske unije določa Priloga XI Direktive 2014/24/EU.</w:t>
      </w:r>
    </w:p>
    <w:p w:rsidR="0077054B" w:rsidRPr="00AD33FC" w:rsidRDefault="0077054B" w:rsidP="00241BF8">
      <w:pPr>
        <w:keepNext/>
        <w:jc w:val="both"/>
        <w:rPr>
          <w:rFonts w:cs="Tahoma"/>
          <w:bCs/>
          <w:sz w:val="20"/>
          <w:szCs w:val="20"/>
        </w:rPr>
      </w:pPr>
    </w:p>
    <w:p w:rsidR="0077054B" w:rsidRPr="00AD33FC" w:rsidRDefault="0077054B" w:rsidP="00241BF8">
      <w:pPr>
        <w:keepNext/>
        <w:tabs>
          <w:tab w:val="left" w:pos="567"/>
        </w:tabs>
        <w:jc w:val="both"/>
        <w:rPr>
          <w:rFonts w:cs="Tahoma"/>
          <w:sz w:val="20"/>
          <w:szCs w:val="20"/>
        </w:rPr>
      </w:pPr>
      <w:r w:rsidRPr="00AD33FC">
        <w:rPr>
          <w:rFonts w:cs="Tahoma"/>
          <w:b/>
          <w:sz w:val="20"/>
          <w:szCs w:val="20"/>
        </w:rPr>
        <w:t xml:space="preserve">IZJAVLJAMO, </w:t>
      </w:r>
      <w:r w:rsidRPr="00AD33FC">
        <w:rPr>
          <w:rFonts w:cs="Tahoma"/>
          <w:sz w:val="20"/>
          <w:szCs w:val="20"/>
        </w:rPr>
        <w:t>da</w:t>
      </w:r>
      <w:r w:rsidRPr="00AD33FC">
        <w:rPr>
          <w:rFonts w:cs="Tahoma"/>
          <w:b/>
          <w:sz w:val="20"/>
          <w:szCs w:val="20"/>
        </w:rPr>
        <w:t xml:space="preserve"> </w:t>
      </w:r>
      <w:r w:rsidRPr="00AD33FC">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77054B" w:rsidRPr="00AD33FC" w:rsidRDefault="0077054B" w:rsidP="00241BF8">
      <w:pPr>
        <w:keepNext/>
        <w:jc w:val="both"/>
        <w:rPr>
          <w:rFonts w:cs="Tahoma"/>
          <w:bCs/>
          <w:sz w:val="20"/>
          <w:szCs w:val="20"/>
        </w:rPr>
      </w:pPr>
    </w:p>
    <w:p w:rsidR="0077054B" w:rsidRPr="00AD33FC" w:rsidRDefault="0077054B" w:rsidP="00241BF8">
      <w:pPr>
        <w:keepNext/>
        <w:tabs>
          <w:tab w:val="left" w:pos="567"/>
        </w:tabs>
        <w:jc w:val="both"/>
        <w:rPr>
          <w:rFonts w:cs="Tahoma"/>
          <w:sz w:val="20"/>
          <w:szCs w:val="20"/>
        </w:rPr>
      </w:pPr>
      <w:r w:rsidRPr="00AD33FC">
        <w:rPr>
          <w:rFonts w:cs="Tahoma"/>
          <w:b/>
          <w:sz w:val="20"/>
          <w:szCs w:val="20"/>
        </w:rPr>
        <w:t xml:space="preserve">IZJAVLJAMO, </w:t>
      </w:r>
      <w:r w:rsidRPr="00AD33FC">
        <w:rPr>
          <w:rFonts w:cs="Tahoma"/>
          <w:sz w:val="20"/>
          <w:szCs w:val="20"/>
        </w:rPr>
        <w:t>da smo ekonomsko in finančno sposobni izvesti predmet javnega naročila.</w:t>
      </w:r>
    </w:p>
    <w:p w:rsidR="0077054B" w:rsidRPr="00AD33FC" w:rsidRDefault="0077054B" w:rsidP="00241BF8">
      <w:pPr>
        <w:keepNext/>
        <w:jc w:val="both"/>
        <w:rPr>
          <w:rFonts w:cs="Tahoma"/>
          <w:bCs/>
          <w:sz w:val="20"/>
          <w:szCs w:val="20"/>
        </w:rPr>
      </w:pPr>
    </w:p>
    <w:p w:rsidR="008262BF" w:rsidRPr="00AD33FC" w:rsidRDefault="008262BF" w:rsidP="00241BF8">
      <w:pPr>
        <w:keepNext/>
        <w:jc w:val="both"/>
        <w:rPr>
          <w:rFonts w:cs="Tahoma"/>
          <w:color w:val="000000"/>
          <w:sz w:val="20"/>
          <w:szCs w:val="20"/>
        </w:rPr>
      </w:pPr>
      <w:r w:rsidRPr="00AD33FC">
        <w:rPr>
          <w:rFonts w:cs="Tahoma"/>
          <w:b/>
          <w:color w:val="000000"/>
          <w:sz w:val="20"/>
          <w:szCs w:val="20"/>
        </w:rPr>
        <w:t>IZJAVLJAMO,</w:t>
      </w:r>
      <w:r w:rsidRPr="00AD33FC">
        <w:rPr>
          <w:rFonts w:cs="Tahoma"/>
          <w:color w:val="000000"/>
          <w:sz w:val="20"/>
          <w:szCs w:val="20"/>
        </w:rPr>
        <w:t xml:space="preserve"> da na dan roka za predložitev ponudb nimamo dospelih neporavnanih obveznosti.</w:t>
      </w:r>
    </w:p>
    <w:p w:rsidR="008262BF" w:rsidRPr="00AD33FC" w:rsidRDefault="008262BF" w:rsidP="00241BF8">
      <w:pPr>
        <w:keepNext/>
        <w:jc w:val="both"/>
        <w:rPr>
          <w:rFonts w:cs="Tahoma"/>
          <w:color w:val="000000"/>
          <w:sz w:val="20"/>
          <w:szCs w:val="20"/>
        </w:rPr>
      </w:pPr>
    </w:p>
    <w:p w:rsidR="0077054B" w:rsidRPr="00AD33FC" w:rsidRDefault="0077054B" w:rsidP="00241BF8">
      <w:pPr>
        <w:keepNext/>
        <w:tabs>
          <w:tab w:val="left" w:pos="426"/>
          <w:tab w:val="left" w:pos="9354"/>
        </w:tabs>
        <w:ind w:right="-2"/>
        <w:jc w:val="both"/>
        <w:rPr>
          <w:rFonts w:cs="Tahoma"/>
          <w:sz w:val="20"/>
          <w:szCs w:val="20"/>
        </w:rPr>
      </w:pPr>
      <w:r w:rsidRPr="00AD33FC">
        <w:rPr>
          <w:rFonts w:cs="Tahoma"/>
          <w:b/>
          <w:sz w:val="20"/>
          <w:szCs w:val="20"/>
        </w:rPr>
        <w:t>IZJAVLJAMO,</w:t>
      </w:r>
      <w:r w:rsidRPr="00AD33FC">
        <w:rPr>
          <w:rFonts w:cs="Tahoma"/>
          <w:sz w:val="20"/>
          <w:szCs w:val="20"/>
        </w:rPr>
        <w:t xml:space="preserve"> da razpolagamo z ustreznimi kadri, ki so izkušeni, strokovno usposobljeni in sposobni izvesti predmet javnega naročila.</w:t>
      </w:r>
    </w:p>
    <w:p w:rsidR="0077054B" w:rsidRPr="00AD33FC" w:rsidRDefault="0077054B" w:rsidP="00241BF8">
      <w:pPr>
        <w:keepNext/>
        <w:numPr>
          <w:ilvl w:val="0"/>
          <w:numId w:val="21"/>
        </w:numPr>
        <w:ind w:left="567" w:hanging="567"/>
        <w:jc w:val="both"/>
        <w:rPr>
          <w:rFonts w:cs="Tahoma"/>
          <w:b/>
          <w:sz w:val="22"/>
        </w:rPr>
      </w:pPr>
      <w:r w:rsidRPr="00AD33FC">
        <w:rPr>
          <w:rFonts w:cs="Tahoma"/>
          <w:b/>
          <w:sz w:val="22"/>
        </w:rPr>
        <w:lastRenderedPageBreak/>
        <w:t>OSTALE ZAHTEVE IN POGOJI NAROČNIKA</w:t>
      </w:r>
    </w:p>
    <w:p w:rsidR="0077054B" w:rsidRPr="00AD33FC" w:rsidRDefault="0077054B" w:rsidP="00241BF8">
      <w:pPr>
        <w:keepNext/>
        <w:jc w:val="both"/>
        <w:rPr>
          <w:rFonts w:cs="Tahoma"/>
          <w:b/>
          <w:sz w:val="18"/>
          <w:szCs w:val="18"/>
        </w:rPr>
      </w:pPr>
    </w:p>
    <w:p w:rsidR="0077054B" w:rsidRPr="00AD33FC" w:rsidRDefault="0077054B" w:rsidP="00241BF8">
      <w:pPr>
        <w:keepNext/>
        <w:jc w:val="both"/>
        <w:rPr>
          <w:rFonts w:cs="Tahoma"/>
          <w:sz w:val="20"/>
          <w:szCs w:val="20"/>
        </w:rPr>
      </w:pPr>
      <w:r w:rsidRPr="00AD33FC">
        <w:rPr>
          <w:rFonts w:cs="Tahoma"/>
          <w:b/>
          <w:sz w:val="20"/>
          <w:szCs w:val="20"/>
        </w:rPr>
        <w:t xml:space="preserve">IZJAVLJAMO, </w:t>
      </w:r>
      <w:r w:rsidRPr="00AD33FC">
        <w:rPr>
          <w:rFonts w:cs="Tahoma"/>
          <w:sz w:val="20"/>
          <w:szCs w:val="20"/>
        </w:rPr>
        <w:t>da nismo uvrščeni v evidenco poslovnih subjektov katerim je prepovedano poslovanje z naročnikom na podlagi 35. člena Zakona o integriteti in preprečevanju korupcije (Ur. l. RS, št. 69/11-UPB).</w:t>
      </w:r>
    </w:p>
    <w:p w:rsidR="0077054B" w:rsidRPr="00AD33FC" w:rsidRDefault="0077054B" w:rsidP="00241BF8">
      <w:pPr>
        <w:keepNext/>
        <w:spacing w:after="120"/>
        <w:jc w:val="both"/>
        <w:rPr>
          <w:rFonts w:cs="Tahoma"/>
          <w:b/>
          <w:sz w:val="20"/>
          <w:szCs w:val="20"/>
          <w:lang w:val="x-none"/>
        </w:rPr>
      </w:pPr>
      <w:r w:rsidRPr="00AD33FC">
        <w:rPr>
          <w:rFonts w:cs="Tahoma"/>
          <w:b/>
          <w:sz w:val="20"/>
          <w:szCs w:val="20"/>
          <w:lang w:val="x-none"/>
        </w:rPr>
        <w:t xml:space="preserve">IZJAVLJAMO, </w:t>
      </w:r>
      <w:r w:rsidRPr="00AD33FC">
        <w:rPr>
          <w:rFonts w:cs="Tahoma"/>
          <w:sz w:val="20"/>
          <w:szCs w:val="20"/>
          <w:lang w:val="x-none"/>
        </w:rPr>
        <w:t xml:space="preserve">da bomo v času izvajanja </w:t>
      </w:r>
      <w:r w:rsidRPr="00AD33FC">
        <w:rPr>
          <w:rFonts w:cs="Tahoma"/>
          <w:sz w:val="20"/>
          <w:szCs w:val="20"/>
        </w:rPr>
        <w:t xml:space="preserve">predmetnega </w:t>
      </w:r>
      <w:r w:rsidRPr="00AD33FC">
        <w:rPr>
          <w:rFonts w:cs="Tahoma"/>
          <w:sz w:val="20"/>
          <w:szCs w:val="20"/>
          <w:lang w:val="x-none"/>
        </w:rPr>
        <w:t>javnega naročila, v osmih (8) dneh od prejema poziva naročnika, le temu posredovali podatke o:</w:t>
      </w:r>
    </w:p>
    <w:p w:rsidR="0077054B" w:rsidRPr="00AD33FC" w:rsidRDefault="0077054B" w:rsidP="00241BF8">
      <w:pPr>
        <w:keepNext/>
        <w:numPr>
          <w:ilvl w:val="0"/>
          <w:numId w:val="7"/>
        </w:numPr>
        <w:tabs>
          <w:tab w:val="num" w:pos="426"/>
        </w:tabs>
        <w:jc w:val="both"/>
        <w:rPr>
          <w:rFonts w:cs="Tahoma"/>
          <w:sz w:val="20"/>
          <w:szCs w:val="20"/>
        </w:rPr>
      </w:pPr>
      <w:r w:rsidRPr="00AD33FC">
        <w:rPr>
          <w:rFonts w:cs="Tahoma"/>
          <w:sz w:val="20"/>
          <w:szCs w:val="20"/>
        </w:rPr>
        <w:t>naših ustanoviteljih, družbenikih, vključno s tihimi druž</w:t>
      </w:r>
      <w:r w:rsidRPr="00AD33FC">
        <w:rPr>
          <w:rFonts w:cs="Tahoma"/>
          <w:sz w:val="20"/>
          <w:szCs w:val="20"/>
        </w:rPr>
        <w:softHyphen/>
        <w:t xml:space="preserve">beniki, delničarjih, </w:t>
      </w:r>
      <w:proofErr w:type="spellStart"/>
      <w:r w:rsidRPr="00AD33FC">
        <w:rPr>
          <w:rFonts w:cs="Tahoma"/>
          <w:sz w:val="20"/>
          <w:szCs w:val="20"/>
        </w:rPr>
        <w:t>komandistih</w:t>
      </w:r>
      <w:proofErr w:type="spellEnd"/>
      <w:r w:rsidRPr="00AD33FC">
        <w:rPr>
          <w:rFonts w:cs="Tahoma"/>
          <w:sz w:val="20"/>
          <w:szCs w:val="20"/>
        </w:rPr>
        <w:t xml:space="preserve"> ali drugih lastnikih in podatke o lastniških deležih navedenih oseb;</w:t>
      </w:r>
    </w:p>
    <w:p w:rsidR="0077054B" w:rsidRPr="00AD33FC" w:rsidRDefault="0077054B" w:rsidP="00241BF8">
      <w:pPr>
        <w:keepNext/>
        <w:numPr>
          <w:ilvl w:val="0"/>
          <w:numId w:val="7"/>
        </w:numPr>
        <w:tabs>
          <w:tab w:val="num" w:pos="426"/>
        </w:tabs>
        <w:jc w:val="both"/>
        <w:rPr>
          <w:rFonts w:cs="Tahoma"/>
          <w:sz w:val="20"/>
          <w:szCs w:val="20"/>
        </w:rPr>
      </w:pPr>
      <w:r w:rsidRPr="00AD33FC">
        <w:rPr>
          <w:rFonts w:cs="Tahoma"/>
          <w:sz w:val="20"/>
          <w:szCs w:val="20"/>
        </w:rPr>
        <w:t>gospodarskih subjektih, za katere se glede na določbe zakona, ki ureja gospodarske družbe, šteje, da so z njim po</w:t>
      </w:r>
      <w:r w:rsidRPr="00AD33FC">
        <w:rPr>
          <w:rFonts w:cs="Tahoma"/>
          <w:sz w:val="20"/>
          <w:szCs w:val="20"/>
        </w:rPr>
        <w:softHyphen/>
        <w:t>vezane družbe.</w:t>
      </w:r>
    </w:p>
    <w:p w:rsidR="0077054B" w:rsidRPr="00AD33FC" w:rsidRDefault="0077054B" w:rsidP="00241BF8">
      <w:pPr>
        <w:keepNext/>
        <w:jc w:val="both"/>
        <w:rPr>
          <w:rFonts w:cs="Tahoma"/>
          <w:sz w:val="20"/>
          <w:szCs w:val="20"/>
        </w:rPr>
      </w:pPr>
    </w:p>
    <w:p w:rsidR="0077054B" w:rsidRPr="00AD33FC" w:rsidRDefault="0077054B" w:rsidP="00241BF8">
      <w:pPr>
        <w:keepNext/>
        <w:numPr>
          <w:ilvl w:val="0"/>
          <w:numId w:val="21"/>
        </w:numPr>
        <w:ind w:left="567" w:hanging="567"/>
        <w:jc w:val="both"/>
        <w:rPr>
          <w:rFonts w:cs="Tahoma"/>
          <w:b/>
          <w:sz w:val="22"/>
        </w:rPr>
      </w:pPr>
      <w:r w:rsidRPr="00AD33FC">
        <w:rPr>
          <w:rFonts w:cs="Tahoma"/>
          <w:b/>
          <w:sz w:val="22"/>
        </w:rPr>
        <w:t>IZJAVA O SPREJEMANJU IN IZPOLNJEVANJU POGOJEV RAZPISNE DOKUMENTACIJE</w:t>
      </w:r>
    </w:p>
    <w:p w:rsidR="0077054B" w:rsidRPr="00AD33FC" w:rsidRDefault="0077054B" w:rsidP="00241BF8">
      <w:pPr>
        <w:keepNext/>
        <w:jc w:val="both"/>
        <w:rPr>
          <w:rFonts w:cs="Tahoma"/>
          <w:b/>
          <w:sz w:val="18"/>
          <w:szCs w:val="18"/>
        </w:rPr>
      </w:pPr>
    </w:p>
    <w:p w:rsidR="0077054B" w:rsidRPr="00AD33FC" w:rsidRDefault="0077054B" w:rsidP="00241BF8">
      <w:pPr>
        <w:keepNext/>
        <w:jc w:val="both"/>
        <w:rPr>
          <w:rFonts w:cs="Tahoma"/>
          <w:sz w:val="20"/>
          <w:szCs w:val="20"/>
        </w:rPr>
      </w:pPr>
      <w:r w:rsidRPr="00AD33FC">
        <w:rPr>
          <w:rFonts w:cs="Tahoma"/>
          <w:b/>
          <w:sz w:val="20"/>
          <w:szCs w:val="20"/>
        </w:rPr>
        <w:t xml:space="preserve">IZJAVLJAMO, </w:t>
      </w:r>
      <w:r w:rsidRPr="00AD33FC">
        <w:rPr>
          <w:rFonts w:cs="Tahoma"/>
          <w:sz w:val="20"/>
          <w:szCs w:val="20"/>
        </w:rPr>
        <w:t xml:space="preserve">da smo seznanjeni s celotno vsebino razpisne dokumentacije ter vsemi njenimi popravki in dopolnitvami oz. spremembami in da sprejemamo </w:t>
      </w:r>
      <w:r w:rsidRPr="00AD33FC">
        <w:rPr>
          <w:rFonts w:cs="Tahoma"/>
          <w:b/>
          <w:sz w:val="20"/>
          <w:szCs w:val="20"/>
        </w:rPr>
        <w:t>vse</w:t>
      </w:r>
      <w:r w:rsidRPr="00AD33FC">
        <w:rPr>
          <w:rFonts w:cs="Tahoma"/>
          <w:sz w:val="20"/>
          <w:szCs w:val="20"/>
        </w:rPr>
        <w:t xml:space="preserve"> pogoje in zahteve naročnika, navedene v razpisni dokumentaciji za predmetno javno naročilo (opisi, tehnične zahteve, določila, zahteve, pogoji, finančne zahteve itd…), ki se nanašajo na podizvajalce ali druge subjekte, katerih zmogljivosti bo uporabljal ponudnik in jih v celoti izpolnjujemo. </w:t>
      </w:r>
    </w:p>
    <w:p w:rsidR="0077054B" w:rsidRPr="00AD33FC" w:rsidRDefault="0077054B" w:rsidP="00241BF8">
      <w:pPr>
        <w:keepNext/>
        <w:jc w:val="both"/>
        <w:rPr>
          <w:rFonts w:cs="Tahoma"/>
          <w:sz w:val="20"/>
          <w:szCs w:val="20"/>
        </w:rPr>
      </w:pPr>
    </w:p>
    <w:p w:rsidR="0077054B" w:rsidRPr="00AD33FC" w:rsidRDefault="0077054B" w:rsidP="00241BF8">
      <w:pPr>
        <w:keepNext/>
        <w:jc w:val="both"/>
        <w:rPr>
          <w:rFonts w:cs="Tahoma"/>
          <w:sz w:val="20"/>
          <w:szCs w:val="20"/>
        </w:rPr>
      </w:pPr>
      <w:r w:rsidRPr="00AD33FC">
        <w:rPr>
          <w:rFonts w:cs="Tahoma"/>
          <w:b/>
          <w:sz w:val="20"/>
          <w:szCs w:val="20"/>
        </w:rPr>
        <w:t>IZJAVLJAMO,</w:t>
      </w:r>
      <w:r w:rsidRPr="00AD33FC">
        <w:rPr>
          <w:rFonts w:cs="Tahoma"/>
          <w:sz w:val="20"/>
          <w:szCs w:val="20"/>
        </w:rPr>
        <w:t xml:space="preserve"> da so vsi podatki in dokumenti, podani v ponudbi, ki se nanašajo na podizvajalce oziroma na subjekt, katerih zmogljivosti bo uporabljal ponudnik, resnični in da fotokopije priloženih listin ustrezajo originalu.</w:t>
      </w:r>
    </w:p>
    <w:p w:rsidR="0077054B" w:rsidRPr="00AD33FC" w:rsidRDefault="0077054B" w:rsidP="00241BF8">
      <w:pPr>
        <w:keepNext/>
        <w:jc w:val="both"/>
        <w:rPr>
          <w:rFonts w:cs="Tahoma"/>
          <w:sz w:val="20"/>
          <w:szCs w:val="20"/>
        </w:rPr>
      </w:pPr>
    </w:p>
    <w:p w:rsidR="00D77E40" w:rsidRPr="00AD33FC" w:rsidRDefault="00D77E40" w:rsidP="00241BF8">
      <w:pPr>
        <w:keepNext/>
        <w:spacing w:after="120"/>
        <w:jc w:val="both"/>
        <w:rPr>
          <w:rFonts w:cs="Tahoma"/>
          <w:b/>
          <w:sz w:val="20"/>
          <w:szCs w:val="20"/>
        </w:rPr>
      </w:pPr>
      <w:r w:rsidRPr="00AD33FC">
        <w:rPr>
          <w:rFonts w:cs="Tahoma"/>
          <w:b/>
          <w:sz w:val="20"/>
          <w:szCs w:val="20"/>
        </w:rPr>
        <w:t>S podpisom te izjave izdajamo soglasje, da naročnik:</w:t>
      </w:r>
    </w:p>
    <w:p w:rsidR="00D77E40" w:rsidRPr="00AD33FC" w:rsidRDefault="00D77E40" w:rsidP="00241BF8">
      <w:pPr>
        <w:keepNext/>
        <w:numPr>
          <w:ilvl w:val="0"/>
          <w:numId w:val="28"/>
        </w:numPr>
        <w:jc w:val="both"/>
        <w:rPr>
          <w:rFonts w:cs="Tahoma"/>
          <w:b/>
          <w:sz w:val="20"/>
          <w:szCs w:val="20"/>
        </w:rPr>
      </w:pPr>
      <w:r w:rsidRPr="00AD33FC">
        <w:rPr>
          <w:rFonts w:cs="Tahoma"/>
          <w:b/>
          <w:sz w:val="20"/>
          <w:szCs w:val="20"/>
        </w:rPr>
        <w:t xml:space="preserve">v zvezi z oddajo predmetnega javnega naročila pridobi podatke za preveritev ponudbe v skladu z 89. členom ZJN-3 v enotnem informacijskem sistemu – </w:t>
      </w:r>
      <w:proofErr w:type="spellStart"/>
      <w:r w:rsidRPr="00AD33FC">
        <w:rPr>
          <w:rFonts w:cs="Tahoma"/>
          <w:b/>
          <w:sz w:val="20"/>
          <w:szCs w:val="20"/>
        </w:rPr>
        <w:t>eDosje</w:t>
      </w:r>
      <w:proofErr w:type="spellEnd"/>
      <w:r w:rsidRPr="00AD33FC">
        <w:rPr>
          <w:rFonts w:cs="Tahoma"/>
          <w:b/>
          <w:sz w:val="20"/>
          <w:szCs w:val="20"/>
        </w:rPr>
        <w:t xml:space="preserve"> iz devetega odstavka 77. člena ZJN-3,</w:t>
      </w:r>
    </w:p>
    <w:p w:rsidR="00D77E40" w:rsidRPr="00AD33FC" w:rsidRDefault="00D77E40" w:rsidP="00241BF8">
      <w:pPr>
        <w:keepNext/>
        <w:numPr>
          <w:ilvl w:val="0"/>
          <w:numId w:val="28"/>
        </w:numPr>
        <w:jc w:val="both"/>
        <w:rPr>
          <w:rFonts w:cs="Tahoma"/>
          <w:b/>
          <w:sz w:val="20"/>
          <w:szCs w:val="20"/>
        </w:rPr>
      </w:pPr>
      <w:r w:rsidRPr="00AD33FC">
        <w:rPr>
          <w:rFonts w:cs="Tahoma"/>
          <w:b/>
          <w:sz w:val="20"/>
          <w:szCs w:val="20"/>
        </w:rPr>
        <w:t>za potrebe preverjanja izpolnjevanja pogojev v postopku oddaje predmetnega javnega naročila, od Ministrstva za pravosodje pridobi potrdilo iz kazenske evidence.</w:t>
      </w:r>
    </w:p>
    <w:p w:rsidR="0077054B" w:rsidRPr="00AD33FC" w:rsidRDefault="0077054B" w:rsidP="00241BF8">
      <w:pPr>
        <w:keepNext/>
        <w:tabs>
          <w:tab w:val="left" w:pos="0"/>
          <w:tab w:val="left" w:pos="8647"/>
        </w:tabs>
        <w:ind w:right="-2"/>
        <w:jc w:val="both"/>
        <w:rPr>
          <w:rFonts w:cs="Tahoma"/>
          <w:b/>
          <w:sz w:val="18"/>
          <w:szCs w:val="18"/>
        </w:rPr>
      </w:pPr>
    </w:p>
    <w:p w:rsidR="0077054B" w:rsidRPr="00AD33FC" w:rsidRDefault="0077054B" w:rsidP="00241BF8">
      <w:pPr>
        <w:keepNext/>
        <w:tabs>
          <w:tab w:val="left" w:pos="0"/>
          <w:tab w:val="left" w:pos="8647"/>
        </w:tabs>
        <w:ind w:right="-2"/>
        <w:jc w:val="both"/>
        <w:rPr>
          <w:rFonts w:cs="Tahoma"/>
          <w:b/>
          <w:sz w:val="18"/>
          <w:szCs w:val="18"/>
        </w:rPr>
      </w:pPr>
    </w:p>
    <w:p w:rsidR="0077054B" w:rsidRPr="00AD33FC" w:rsidRDefault="0077054B" w:rsidP="00241BF8">
      <w:pPr>
        <w:keepNext/>
        <w:tabs>
          <w:tab w:val="left" w:pos="0"/>
          <w:tab w:val="left" w:pos="8647"/>
        </w:tabs>
        <w:ind w:right="-2"/>
        <w:jc w:val="both"/>
        <w:rPr>
          <w:rFonts w:cs="Tahoma"/>
          <w:b/>
          <w:sz w:val="18"/>
          <w:szCs w:val="18"/>
        </w:rPr>
      </w:pPr>
    </w:p>
    <w:p w:rsidR="0077054B" w:rsidRPr="00AD33FC" w:rsidRDefault="0077054B" w:rsidP="00241BF8">
      <w:pPr>
        <w:keepNext/>
        <w:tabs>
          <w:tab w:val="left" w:pos="0"/>
          <w:tab w:val="left" w:pos="8647"/>
        </w:tabs>
        <w:ind w:right="-2"/>
        <w:jc w:val="both"/>
        <w:rPr>
          <w:rFonts w:cs="Tahoma"/>
          <w:b/>
          <w:sz w:val="18"/>
          <w:szCs w:val="18"/>
        </w:rPr>
      </w:pPr>
    </w:p>
    <w:p w:rsidR="0077054B" w:rsidRPr="00AD33FC" w:rsidRDefault="0077054B" w:rsidP="00241BF8">
      <w:pPr>
        <w:keepNext/>
        <w:jc w:val="both"/>
        <w:rPr>
          <w:rFonts w:cs="Tahoma"/>
          <w:i/>
          <w:sz w:val="20"/>
          <w:szCs w:val="20"/>
          <w:u w:val="single"/>
        </w:rPr>
      </w:pPr>
      <w:r w:rsidRPr="00AD33FC">
        <w:rPr>
          <w:rFonts w:cs="Tahoma"/>
          <w:i/>
          <w:sz w:val="20"/>
          <w:szCs w:val="20"/>
          <w:u w:val="single"/>
        </w:rPr>
        <w:t>Vse izjave podajamo pod kazensko in materialno odgovornostjo.</w:t>
      </w:r>
    </w:p>
    <w:p w:rsidR="0077054B" w:rsidRPr="00AD33FC" w:rsidRDefault="0077054B" w:rsidP="00241BF8">
      <w:pPr>
        <w:keepNext/>
        <w:tabs>
          <w:tab w:val="left" w:pos="0"/>
          <w:tab w:val="left" w:pos="8647"/>
        </w:tabs>
        <w:ind w:right="-2"/>
        <w:jc w:val="both"/>
        <w:rPr>
          <w:rFonts w:cs="Tahoma"/>
          <w:b/>
          <w:sz w:val="18"/>
          <w:szCs w:val="18"/>
        </w:rPr>
      </w:pPr>
    </w:p>
    <w:p w:rsidR="0077054B" w:rsidRPr="00AD33FC" w:rsidRDefault="0077054B" w:rsidP="00241BF8">
      <w:pPr>
        <w:keepNext/>
        <w:tabs>
          <w:tab w:val="left" w:pos="0"/>
          <w:tab w:val="left" w:pos="8647"/>
        </w:tabs>
        <w:ind w:right="-2"/>
        <w:jc w:val="both"/>
        <w:rPr>
          <w:rFonts w:cs="Tahoma"/>
          <w:b/>
          <w:sz w:val="18"/>
          <w:szCs w:val="18"/>
        </w:rPr>
      </w:pPr>
    </w:p>
    <w:p w:rsidR="0077054B" w:rsidRPr="00AD33FC" w:rsidRDefault="0077054B" w:rsidP="00241BF8">
      <w:pPr>
        <w:keepNext/>
        <w:tabs>
          <w:tab w:val="left" w:pos="0"/>
          <w:tab w:val="left" w:pos="8647"/>
        </w:tabs>
        <w:ind w:right="-2"/>
        <w:jc w:val="both"/>
        <w:rPr>
          <w:rFonts w:cs="Tahoma"/>
          <w:b/>
          <w:sz w:val="18"/>
          <w:szCs w:val="18"/>
        </w:rPr>
      </w:pPr>
    </w:p>
    <w:p w:rsidR="0077054B" w:rsidRPr="00AD33FC" w:rsidRDefault="0077054B" w:rsidP="00241BF8">
      <w:pPr>
        <w:keepNext/>
        <w:jc w:val="both"/>
        <w:rPr>
          <w:rFonts w:cs="Tahoma"/>
          <w:bCs/>
          <w:i/>
          <w:noProof/>
          <w:sz w:val="18"/>
          <w:szCs w:val="18"/>
        </w:rPr>
      </w:pPr>
    </w:p>
    <w:p w:rsidR="0077054B" w:rsidRPr="00AD33FC" w:rsidRDefault="0077054B" w:rsidP="00241BF8">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AD33FC" w:rsidTr="00A277B0">
        <w:tc>
          <w:tcPr>
            <w:tcW w:w="3189" w:type="dxa"/>
            <w:tcBorders>
              <w:top w:val="single" w:sz="4" w:space="0" w:color="auto"/>
            </w:tcBorders>
            <w:vAlign w:val="bottom"/>
          </w:tcPr>
          <w:p w:rsidR="0077054B" w:rsidRPr="00AD33FC" w:rsidRDefault="0077054B" w:rsidP="00241BF8">
            <w:pPr>
              <w:keepNext/>
              <w:tabs>
                <w:tab w:val="left" w:pos="567"/>
                <w:tab w:val="num" w:pos="851"/>
                <w:tab w:val="left" w:pos="993"/>
              </w:tabs>
              <w:jc w:val="center"/>
              <w:rPr>
                <w:rFonts w:cs="Tahoma"/>
                <w:sz w:val="20"/>
                <w:szCs w:val="20"/>
              </w:rPr>
            </w:pPr>
            <w:r w:rsidRPr="00AD33FC">
              <w:rPr>
                <w:rFonts w:cs="Tahoma"/>
                <w:sz w:val="20"/>
                <w:szCs w:val="20"/>
              </w:rPr>
              <w:t>Kraj, datum</w:t>
            </w:r>
          </w:p>
        </w:tc>
        <w:tc>
          <w:tcPr>
            <w:tcW w:w="2268" w:type="dxa"/>
          </w:tcPr>
          <w:p w:rsidR="0077054B" w:rsidRPr="00AD33FC" w:rsidRDefault="0077054B" w:rsidP="00241BF8">
            <w:pPr>
              <w:keepNext/>
              <w:tabs>
                <w:tab w:val="left" w:pos="567"/>
                <w:tab w:val="num" w:pos="851"/>
                <w:tab w:val="left" w:pos="993"/>
              </w:tabs>
              <w:jc w:val="center"/>
              <w:rPr>
                <w:rFonts w:cs="Tahoma"/>
                <w:sz w:val="20"/>
                <w:szCs w:val="20"/>
              </w:rPr>
            </w:pPr>
            <w:r w:rsidRPr="00AD33FC">
              <w:rPr>
                <w:rFonts w:cs="Tahoma"/>
                <w:sz w:val="20"/>
                <w:szCs w:val="20"/>
              </w:rPr>
              <w:t>žig</w:t>
            </w:r>
          </w:p>
        </w:tc>
        <w:tc>
          <w:tcPr>
            <w:tcW w:w="4111" w:type="dxa"/>
            <w:tcBorders>
              <w:top w:val="single" w:sz="4" w:space="0" w:color="auto"/>
            </w:tcBorders>
          </w:tcPr>
          <w:p w:rsidR="0077054B" w:rsidRPr="00AD33FC" w:rsidRDefault="0077054B" w:rsidP="00241BF8">
            <w:pPr>
              <w:keepNext/>
              <w:tabs>
                <w:tab w:val="left" w:pos="567"/>
                <w:tab w:val="num" w:pos="851"/>
                <w:tab w:val="left" w:pos="993"/>
              </w:tabs>
              <w:jc w:val="center"/>
              <w:rPr>
                <w:rFonts w:cs="Tahoma"/>
                <w:sz w:val="20"/>
                <w:szCs w:val="20"/>
              </w:rPr>
            </w:pPr>
            <w:r w:rsidRPr="00AD33FC">
              <w:rPr>
                <w:rFonts w:cs="Tahoma"/>
                <w:sz w:val="20"/>
                <w:szCs w:val="20"/>
              </w:rPr>
              <w:t>(Naziv gospodarskega subjekta, podpis odgovorne osebe)</w:t>
            </w:r>
          </w:p>
        </w:tc>
      </w:tr>
    </w:tbl>
    <w:p w:rsidR="0077054B" w:rsidRPr="00AD33FC" w:rsidRDefault="0077054B" w:rsidP="00241BF8">
      <w:pPr>
        <w:keepNext/>
        <w:tabs>
          <w:tab w:val="left" w:pos="2835"/>
        </w:tabs>
        <w:ind w:left="284" w:hanging="284"/>
        <w:jc w:val="both"/>
        <w:rPr>
          <w:rFonts w:cs="Tahoma"/>
          <w:sz w:val="20"/>
          <w:szCs w:val="20"/>
        </w:rPr>
      </w:pPr>
    </w:p>
    <w:p w:rsidR="0077054B" w:rsidRPr="00AD33FC" w:rsidRDefault="0077054B" w:rsidP="00241BF8">
      <w:pPr>
        <w:keepNext/>
        <w:jc w:val="both"/>
        <w:rPr>
          <w:rFonts w:cs="Tahoma"/>
          <w:b/>
          <w:bCs/>
          <w:i/>
          <w:noProof/>
          <w:sz w:val="18"/>
          <w:szCs w:val="18"/>
        </w:rPr>
      </w:pPr>
    </w:p>
    <w:p w:rsidR="0077054B" w:rsidRPr="00AD33FC" w:rsidRDefault="0077054B" w:rsidP="00241BF8">
      <w:pPr>
        <w:keepNext/>
        <w:jc w:val="both"/>
        <w:rPr>
          <w:rFonts w:cs="Tahoma"/>
          <w:b/>
          <w:bCs/>
          <w:i/>
          <w:noProof/>
          <w:sz w:val="18"/>
          <w:szCs w:val="18"/>
        </w:rPr>
      </w:pPr>
    </w:p>
    <w:p w:rsidR="0077054B" w:rsidRPr="00AD33FC" w:rsidRDefault="0077054B" w:rsidP="00241BF8">
      <w:pPr>
        <w:keepNext/>
        <w:jc w:val="both"/>
        <w:rPr>
          <w:rFonts w:eastAsia="Calibri" w:cs="Tahoma"/>
          <w:i/>
          <w:sz w:val="18"/>
          <w:szCs w:val="18"/>
          <w:lang w:eastAsia="en-US"/>
        </w:rPr>
      </w:pPr>
      <w:r w:rsidRPr="00AD33FC">
        <w:rPr>
          <w:rFonts w:eastAsia="Calibri" w:cs="Tahoma"/>
          <w:b/>
          <w:i/>
          <w:sz w:val="18"/>
          <w:szCs w:val="18"/>
          <w:lang w:eastAsia="en-US"/>
        </w:rPr>
        <w:t>Opomba:</w:t>
      </w:r>
      <w:r w:rsidRPr="00AD33FC">
        <w:rPr>
          <w:rFonts w:eastAsia="Calibri" w:cs="Tahoma"/>
          <w:i/>
          <w:sz w:val="18"/>
          <w:szCs w:val="18"/>
          <w:lang w:eastAsia="en-US"/>
        </w:rPr>
        <w:t xml:space="preserve"> </w:t>
      </w:r>
      <w:r w:rsidRPr="00AD33FC">
        <w:rPr>
          <w:rFonts w:cs="Tahoma"/>
          <w:i/>
          <w:iCs/>
          <w:sz w:val="18"/>
          <w:szCs w:val="22"/>
        </w:rPr>
        <w:t xml:space="preserve">Izjavo izpolnijo in podpišejo </w:t>
      </w:r>
      <w:r w:rsidRPr="00AD33FC">
        <w:rPr>
          <w:rFonts w:cs="Tahoma"/>
          <w:b/>
          <w:i/>
          <w:iCs/>
          <w:sz w:val="18"/>
          <w:szCs w:val="22"/>
        </w:rPr>
        <w:t>VSI</w:t>
      </w:r>
      <w:r w:rsidRPr="00AD33FC">
        <w:rPr>
          <w:rFonts w:cs="Tahoma"/>
          <w:i/>
          <w:iCs/>
          <w:sz w:val="18"/>
          <w:szCs w:val="22"/>
        </w:rPr>
        <w:t xml:space="preserve"> </w:t>
      </w:r>
      <w:r w:rsidRPr="00AD33FC">
        <w:rPr>
          <w:rFonts w:cs="Tahoma"/>
          <w:i/>
          <w:iCs/>
          <w:sz w:val="18"/>
          <w:szCs w:val="22"/>
          <w:u w:val="single"/>
        </w:rPr>
        <w:t>podizvajalci</w:t>
      </w:r>
      <w:r w:rsidRPr="00AD33FC">
        <w:rPr>
          <w:rFonts w:cs="Tahoma"/>
          <w:i/>
          <w:iCs/>
          <w:sz w:val="18"/>
          <w:szCs w:val="22"/>
        </w:rPr>
        <w:t xml:space="preserve"> (v kolikor  ponudnik v ponudbi nominira podizvajalce za izvedbo javnega naročila) in drugi </w:t>
      </w:r>
      <w:r w:rsidRPr="00AD33FC">
        <w:rPr>
          <w:rFonts w:cs="Tahoma"/>
          <w:i/>
          <w:iCs/>
          <w:sz w:val="18"/>
          <w:szCs w:val="22"/>
          <w:u w:val="single"/>
        </w:rPr>
        <w:t>subjekti</w:t>
      </w:r>
      <w:r w:rsidRPr="00AD33FC">
        <w:rPr>
          <w:rFonts w:cs="Tahoma"/>
          <w:i/>
          <w:iCs/>
          <w:sz w:val="18"/>
          <w:szCs w:val="22"/>
        </w:rPr>
        <w:t xml:space="preserve">, katerih zmogljivost uporablja ponudnik (v kolikor ponudnik </w:t>
      </w:r>
      <w:r w:rsidRPr="00AD33FC">
        <w:rPr>
          <w:rFonts w:cs="Tahoma"/>
          <w:bCs/>
          <w:i/>
          <w:iCs/>
          <w:sz w:val="18"/>
          <w:szCs w:val="22"/>
        </w:rPr>
        <w:t>glede pogojev</w:t>
      </w:r>
      <w:r w:rsidRPr="00AD33FC">
        <w:rPr>
          <w:rFonts w:cs="Tahoma"/>
          <w:b/>
          <w:bCs/>
          <w:i/>
          <w:iCs/>
          <w:sz w:val="18"/>
          <w:szCs w:val="22"/>
        </w:rPr>
        <w:t xml:space="preserve"> </w:t>
      </w:r>
      <w:r w:rsidRPr="00AD33FC">
        <w:rPr>
          <w:rFonts w:cs="Tahoma"/>
          <w:i/>
          <w:iCs/>
          <w:sz w:val="18"/>
          <w:szCs w:val="22"/>
        </w:rPr>
        <w:t>v zvezi z ekonomskim in finančnim položajem ter tehnično in strokovno sposobnostjo uporabi zmogljivosti drugih subjektov).</w:t>
      </w:r>
    </w:p>
    <w:p w:rsidR="0077054B" w:rsidRPr="00AD33FC" w:rsidRDefault="0077054B" w:rsidP="00241BF8">
      <w:pPr>
        <w:keepNext/>
        <w:jc w:val="both"/>
        <w:rPr>
          <w:rFonts w:cs="Tahoma"/>
          <w:b/>
          <w:i/>
          <w:sz w:val="20"/>
          <w:szCs w:val="20"/>
          <w:u w:val="single"/>
        </w:rPr>
      </w:pPr>
    </w:p>
    <w:p w:rsidR="00A277B0" w:rsidRPr="00AD33FC" w:rsidRDefault="00A277B0" w:rsidP="00241BF8">
      <w:pPr>
        <w:keepNext/>
        <w:jc w:val="both"/>
        <w:rPr>
          <w:rFonts w:cs="Tahoma"/>
          <w:b/>
          <w:i/>
          <w:sz w:val="20"/>
          <w:szCs w:val="20"/>
          <w:u w:val="single"/>
        </w:rPr>
      </w:pPr>
    </w:p>
    <w:p w:rsidR="00A277B0" w:rsidRDefault="00A277B0" w:rsidP="00241BF8">
      <w:pPr>
        <w:keepNext/>
        <w:jc w:val="both"/>
        <w:rPr>
          <w:rFonts w:cs="Tahoma"/>
          <w:b/>
          <w:i/>
          <w:sz w:val="20"/>
          <w:szCs w:val="20"/>
          <w:u w:val="single"/>
        </w:rPr>
      </w:pPr>
    </w:p>
    <w:p w:rsidR="00802C1C" w:rsidRDefault="00802C1C" w:rsidP="00241BF8">
      <w:pPr>
        <w:keepNext/>
        <w:jc w:val="both"/>
        <w:rPr>
          <w:rFonts w:cs="Tahoma"/>
          <w:b/>
          <w:i/>
          <w:sz w:val="20"/>
          <w:szCs w:val="20"/>
          <w:u w:val="single"/>
        </w:rPr>
      </w:pPr>
    </w:p>
    <w:p w:rsidR="00802C1C" w:rsidRDefault="00802C1C" w:rsidP="00241BF8">
      <w:pPr>
        <w:keepNext/>
        <w:jc w:val="both"/>
        <w:rPr>
          <w:rFonts w:cs="Tahoma"/>
          <w:b/>
          <w:i/>
          <w:sz w:val="20"/>
          <w:szCs w:val="20"/>
          <w:u w:val="single"/>
        </w:rPr>
      </w:pPr>
    </w:p>
    <w:p w:rsidR="00802C1C" w:rsidRPr="00AD33FC" w:rsidRDefault="00802C1C" w:rsidP="00241BF8">
      <w:pPr>
        <w:keepNext/>
        <w:jc w:val="both"/>
        <w:rPr>
          <w:rFonts w:cs="Tahoma"/>
          <w:b/>
          <w:i/>
          <w:sz w:val="20"/>
          <w:szCs w:val="20"/>
          <w:u w:val="single"/>
        </w:rPr>
      </w:pPr>
    </w:p>
    <w:p w:rsidR="00A277B0" w:rsidRPr="00AD33FC" w:rsidRDefault="00A277B0" w:rsidP="00241BF8">
      <w:pPr>
        <w:keepNext/>
        <w:jc w:val="both"/>
        <w:rPr>
          <w:rFonts w:cs="Tahoma"/>
          <w:b/>
          <w:i/>
          <w:sz w:val="20"/>
          <w:szCs w:val="20"/>
          <w:u w:val="single"/>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1D2641" w:rsidRPr="00AD33FC" w:rsidTr="00E53ECA">
        <w:tc>
          <w:tcPr>
            <w:tcW w:w="608" w:type="dxa"/>
            <w:tcBorders>
              <w:right w:val="nil"/>
            </w:tcBorders>
          </w:tcPr>
          <w:p w:rsidR="001D2641" w:rsidRPr="00AD33FC" w:rsidRDefault="001D2641" w:rsidP="00241BF8">
            <w:pPr>
              <w:keepNext/>
              <w:jc w:val="both"/>
              <w:rPr>
                <w:rFonts w:cs="Tahoma"/>
                <w:sz w:val="20"/>
                <w:szCs w:val="20"/>
              </w:rPr>
            </w:pPr>
            <w:r w:rsidRPr="00AD33FC">
              <w:rPr>
                <w:rFonts w:ascii="Times New Roman" w:hAnsi="Times New Roman"/>
                <w:sz w:val="20"/>
                <w:szCs w:val="20"/>
              </w:rPr>
              <w:lastRenderedPageBreak/>
              <w:br w:type="page"/>
            </w:r>
            <w:r w:rsidRPr="00AD33FC">
              <w:rPr>
                <w:rFonts w:ascii="Times New Roman" w:hAnsi="Times New Roman"/>
                <w:sz w:val="20"/>
                <w:szCs w:val="20"/>
              </w:rPr>
              <w:br w:type="page"/>
            </w:r>
            <w:r w:rsidRPr="00AD33FC">
              <w:rPr>
                <w:rFonts w:ascii="Times New Roman" w:hAnsi="Times New Roman"/>
                <w:sz w:val="20"/>
                <w:szCs w:val="20"/>
              </w:rPr>
              <w:br w:type="page"/>
            </w:r>
            <w:r w:rsidRPr="00AD33FC">
              <w:rPr>
                <w:rFonts w:ascii="Times New Roman" w:hAnsi="Times New Roman"/>
                <w:sz w:val="20"/>
                <w:szCs w:val="20"/>
              </w:rPr>
              <w:br w:type="page"/>
            </w:r>
            <w:r w:rsidRPr="00AD33FC">
              <w:rPr>
                <w:rFonts w:cs="Tahoma"/>
                <w:sz w:val="20"/>
                <w:szCs w:val="20"/>
              </w:rPr>
              <w:br w:type="page"/>
            </w:r>
            <w:r w:rsidRPr="00AD33FC">
              <w:rPr>
                <w:rFonts w:cs="Tahoma"/>
                <w:b/>
                <w:sz w:val="20"/>
                <w:szCs w:val="20"/>
              </w:rPr>
              <w:br w:type="page"/>
            </w:r>
            <w:r w:rsidRPr="00AD33FC">
              <w:rPr>
                <w:rFonts w:cs="Tahoma"/>
                <w:sz w:val="20"/>
                <w:szCs w:val="20"/>
              </w:rPr>
              <w:br w:type="page"/>
            </w:r>
          </w:p>
        </w:tc>
        <w:tc>
          <w:tcPr>
            <w:tcW w:w="7654" w:type="dxa"/>
            <w:tcBorders>
              <w:left w:val="nil"/>
            </w:tcBorders>
            <w:vAlign w:val="bottom"/>
          </w:tcPr>
          <w:p w:rsidR="001D2641" w:rsidRPr="00AD33FC" w:rsidRDefault="001D2641" w:rsidP="00241BF8">
            <w:pPr>
              <w:keepNext/>
              <w:rPr>
                <w:rFonts w:cs="Tahoma"/>
                <w:sz w:val="20"/>
                <w:szCs w:val="20"/>
              </w:rPr>
            </w:pPr>
            <w:r w:rsidRPr="00AD33FC">
              <w:rPr>
                <w:rFonts w:cs="Tahoma"/>
                <w:sz w:val="20"/>
                <w:szCs w:val="20"/>
              </w:rPr>
              <w:t>IZJAVA FIZIČNE OSEBE</w:t>
            </w:r>
          </w:p>
        </w:tc>
        <w:tc>
          <w:tcPr>
            <w:tcW w:w="850" w:type="dxa"/>
            <w:tcBorders>
              <w:right w:val="nil"/>
            </w:tcBorders>
          </w:tcPr>
          <w:p w:rsidR="001D2641" w:rsidRPr="00AD33FC" w:rsidRDefault="0077054B" w:rsidP="00241BF8">
            <w:pPr>
              <w:keepNext/>
              <w:jc w:val="both"/>
              <w:rPr>
                <w:rFonts w:cs="Tahoma"/>
                <w:b/>
                <w:sz w:val="20"/>
                <w:szCs w:val="20"/>
              </w:rPr>
            </w:pPr>
            <w:r w:rsidRPr="00AD33FC">
              <w:rPr>
                <w:rFonts w:cs="Tahoma"/>
                <w:b/>
                <w:i/>
                <w:sz w:val="20"/>
                <w:szCs w:val="20"/>
              </w:rPr>
              <w:t>P</w:t>
            </w:r>
            <w:r w:rsidR="001D2641" w:rsidRPr="00AD33FC">
              <w:rPr>
                <w:rFonts w:cs="Tahoma"/>
                <w:b/>
                <w:i/>
                <w:sz w:val="20"/>
                <w:szCs w:val="20"/>
              </w:rPr>
              <w:t xml:space="preserve">riloga </w:t>
            </w:r>
          </w:p>
        </w:tc>
        <w:tc>
          <w:tcPr>
            <w:tcW w:w="576" w:type="dxa"/>
            <w:tcBorders>
              <w:left w:val="nil"/>
            </w:tcBorders>
          </w:tcPr>
          <w:p w:rsidR="001D2641" w:rsidRPr="00AD33FC" w:rsidRDefault="009A4457" w:rsidP="00241BF8">
            <w:pPr>
              <w:keepNext/>
              <w:jc w:val="both"/>
              <w:rPr>
                <w:rFonts w:cs="Tahoma"/>
                <w:b/>
                <w:i/>
                <w:sz w:val="20"/>
                <w:szCs w:val="20"/>
              </w:rPr>
            </w:pPr>
            <w:r w:rsidRPr="00AD33FC">
              <w:rPr>
                <w:rFonts w:cs="Tahoma"/>
                <w:b/>
                <w:i/>
                <w:sz w:val="20"/>
                <w:szCs w:val="20"/>
              </w:rPr>
              <w:t>3/3</w:t>
            </w:r>
          </w:p>
        </w:tc>
      </w:tr>
    </w:tbl>
    <w:p w:rsidR="001D2641" w:rsidRPr="00AD33FC" w:rsidRDefault="001D2641" w:rsidP="00241BF8">
      <w:pPr>
        <w:keepNext/>
        <w:rPr>
          <w:rFonts w:cs="Tahoma"/>
          <w:b/>
          <w:sz w:val="20"/>
          <w:szCs w:val="20"/>
        </w:rPr>
      </w:pPr>
    </w:p>
    <w:p w:rsidR="005C138A" w:rsidRPr="00AD33FC" w:rsidRDefault="00216542" w:rsidP="00241BF8">
      <w:pPr>
        <w:keepNext/>
        <w:jc w:val="both"/>
        <w:rPr>
          <w:rFonts w:cs="Tahoma"/>
          <w:b/>
          <w:sz w:val="20"/>
          <w:szCs w:val="20"/>
        </w:rPr>
      </w:pPr>
      <w:r w:rsidRPr="00AD33FC">
        <w:rPr>
          <w:rFonts w:cs="Tahoma"/>
          <w:b/>
          <w:sz w:val="20"/>
          <w:szCs w:val="20"/>
        </w:rPr>
        <w:t>LPP-132/18</w:t>
      </w:r>
      <w:r w:rsidR="00215328" w:rsidRPr="00AD33FC">
        <w:rPr>
          <w:rFonts w:cs="Tahoma"/>
          <w:b/>
          <w:sz w:val="20"/>
          <w:szCs w:val="20"/>
        </w:rPr>
        <w:t xml:space="preserve"> </w:t>
      </w:r>
      <w:r w:rsidR="00EA7246" w:rsidRPr="00AD33FC">
        <w:rPr>
          <w:rFonts w:cs="Tahoma"/>
          <w:b/>
          <w:sz w:val="20"/>
          <w:szCs w:val="20"/>
        </w:rPr>
        <w:t>Dobava maziv in tekočin</w:t>
      </w:r>
    </w:p>
    <w:p w:rsidR="001D2641" w:rsidRPr="00AD33FC" w:rsidRDefault="001D2641" w:rsidP="00241BF8">
      <w:pPr>
        <w:keepNext/>
        <w:jc w:val="both"/>
        <w:rPr>
          <w:rFonts w:cs="Tahoma"/>
          <w:b/>
          <w:sz w:val="20"/>
          <w:szCs w:val="20"/>
        </w:rPr>
      </w:pPr>
    </w:p>
    <w:p w:rsidR="00383EC9" w:rsidRPr="00AD33FC" w:rsidRDefault="00383EC9" w:rsidP="00383EC9">
      <w:pPr>
        <w:keepNext/>
        <w:keepLines/>
        <w:tabs>
          <w:tab w:val="left" w:pos="567"/>
          <w:tab w:val="num" w:pos="851"/>
          <w:tab w:val="left" w:pos="993"/>
        </w:tabs>
        <w:jc w:val="both"/>
        <w:rPr>
          <w:rFonts w:cs="Tahoma"/>
          <w:sz w:val="20"/>
          <w:szCs w:val="20"/>
        </w:rPr>
      </w:pPr>
      <w:r w:rsidRPr="00AD33FC">
        <w:rPr>
          <w:rFonts w:cs="Tahoma"/>
          <w:sz w:val="20"/>
          <w:szCs w:val="20"/>
        </w:rPr>
        <w:t xml:space="preserve">Ime in priimek _____________________________________________________________________ </w:t>
      </w:r>
    </w:p>
    <w:p w:rsidR="00383EC9" w:rsidRPr="00AD33FC" w:rsidRDefault="00383EC9" w:rsidP="00383EC9">
      <w:pPr>
        <w:keepNext/>
        <w:keepLines/>
        <w:tabs>
          <w:tab w:val="left" w:pos="567"/>
          <w:tab w:val="num" w:pos="851"/>
          <w:tab w:val="left" w:pos="993"/>
        </w:tabs>
        <w:jc w:val="both"/>
        <w:rPr>
          <w:rFonts w:cs="Tahoma"/>
          <w:sz w:val="20"/>
          <w:szCs w:val="20"/>
        </w:rPr>
      </w:pPr>
    </w:p>
    <w:p w:rsidR="00383EC9" w:rsidRPr="00AD33FC" w:rsidRDefault="00383EC9" w:rsidP="00383EC9">
      <w:pPr>
        <w:keepNext/>
        <w:keepLines/>
        <w:tabs>
          <w:tab w:val="left" w:pos="567"/>
          <w:tab w:val="num" w:pos="851"/>
          <w:tab w:val="left" w:pos="993"/>
        </w:tabs>
        <w:jc w:val="both"/>
        <w:rPr>
          <w:rFonts w:cs="Tahoma"/>
          <w:sz w:val="20"/>
          <w:szCs w:val="20"/>
        </w:rPr>
      </w:pPr>
      <w:r w:rsidRPr="00AD33FC">
        <w:rPr>
          <w:rFonts w:cs="Tahoma"/>
          <w:sz w:val="20"/>
          <w:szCs w:val="20"/>
        </w:rPr>
        <w:t>EMŠO ____________________________________________________________________________</w:t>
      </w:r>
    </w:p>
    <w:p w:rsidR="00383EC9" w:rsidRPr="00AD33FC" w:rsidRDefault="00383EC9" w:rsidP="00383EC9">
      <w:pPr>
        <w:keepNext/>
        <w:keepLines/>
        <w:tabs>
          <w:tab w:val="left" w:pos="567"/>
          <w:tab w:val="num" w:pos="851"/>
          <w:tab w:val="left" w:pos="993"/>
        </w:tabs>
        <w:jc w:val="both"/>
        <w:rPr>
          <w:rFonts w:cs="Tahoma"/>
          <w:sz w:val="20"/>
          <w:szCs w:val="20"/>
        </w:rPr>
      </w:pPr>
    </w:p>
    <w:p w:rsidR="00383EC9" w:rsidRPr="00AD33FC" w:rsidRDefault="00383EC9" w:rsidP="00383EC9">
      <w:pPr>
        <w:keepNext/>
        <w:keepLines/>
        <w:tabs>
          <w:tab w:val="left" w:pos="567"/>
          <w:tab w:val="num" w:pos="851"/>
          <w:tab w:val="left" w:pos="993"/>
        </w:tabs>
        <w:jc w:val="both"/>
        <w:rPr>
          <w:rFonts w:cs="Tahoma"/>
          <w:sz w:val="20"/>
          <w:szCs w:val="20"/>
        </w:rPr>
      </w:pPr>
    </w:p>
    <w:p w:rsidR="00383EC9" w:rsidRPr="00AD33FC" w:rsidRDefault="00383EC9" w:rsidP="00383EC9">
      <w:pPr>
        <w:keepNext/>
        <w:keepLines/>
        <w:tabs>
          <w:tab w:val="left" w:pos="567"/>
          <w:tab w:val="num" w:pos="851"/>
          <w:tab w:val="left" w:pos="993"/>
        </w:tabs>
        <w:jc w:val="both"/>
        <w:rPr>
          <w:rFonts w:cs="Tahoma"/>
          <w:sz w:val="20"/>
          <w:szCs w:val="20"/>
        </w:rPr>
      </w:pPr>
      <w:r w:rsidRPr="00AD33FC">
        <w:rPr>
          <w:rFonts w:cs="Tahoma"/>
          <w:sz w:val="20"/>
          <w:szCs w:val="20"/>
        </w:rPr>
        <w:t>Spodaj podpisani/a, ki sem pri gospodarskemu subjektu ________________________________________</w:t>
      </w:r>
    </w:p>
    <w:p w:rsidR="00383EC9" w:rsidRPr="00AD33FC" w:rsidRDefault="00383EC9" w:rsidP="00383EC9">
      <w:pPr>
        <w:keepNext/>
        <w:keepLines/>
        <w:tabs>
          <w:tab w:val="left" w:pos="567"/>
          <w:tab w:val="num" w:pos="851"/>
          <w:tab w:val="left" w:pos="993"/>
        </w:tabs>
        <w:jc w:val="both"/>
        <w:rPr>
          <w:rFonts w:cs="Tahoma"/>
          <w:sz w:val="20"/>
          <w:szCs w:val="20"/>
        </w:rPr>
      </w:pPr>
      <w:r w:rsidRPr="00AD33FC">
        <w:rPr>
          <w:rFonts w:cs="Tahoma"/>
          <w:sz w:val="20"/>
          <w:szCs w:val="20"/>
        </w:rPr>
        <w:t>član/</w:t>
      </w:r>
      <w:proofErr w:type="spellStart"/>
      <w:r w:rsidRPr="00AD33FC">
        <w:rPr>
          <w:rFonts w:cs="Tahoma"/>
          <w:sz w:val="20"/>
          <w:szCs w:val="20"/>
        </w:rPr>
        <w:t>ica</w:t>
      </w:r>
      <w:proofErr w:type="spellEnd"/>
      <w:r w:rsidRPr="00AD33FC">
        <w:rPr>
          <w:rFonts w:cs="Tahoma"/>
          <w:sz w:val="20"/>
          <w:szCs w:val="20"/>
        </w:rPr>
        <w:t xml:space="preserve"> (ustrezno obkrožiti/označiti):</w:t>
      </w:r>
    </w:p>
    <w:p w:rsidR="00383EC9" w:rsidRPr="00AD33FC" w:rsidRDefault="00383EC9" w:rsidP="00383EC9">
      <w:pPr>
        <w:pStyle w:val="Odstavekseznama"/>
        <w:keepNext/>
        <w:keepLines/>
        <w:numPr>
          <w:ilvl w:val="0"/>
          <w:numId w:val="13"/>
        </w:numPr>
        <w:tabs>
          <w:tab w:val="left" w:pos="567"/>
          <w:tab w:val="num" w:pos="851"/>
          <w:tab w:val="left" w:pos="993"/>
        </w:tabs>
        <w:jc w:val="both"/>
        <w:rPr>
          <w:rFonts w:ascii="Tahoma" w:hAnsi="Tahoma" w:cs="Tahoma"/>
        </w:rPr>
      </w:pPr>
      <w:r w:rsidRPr="00AD33FC">
        <w:rPr>
          <w:rFonts w:ascii="Tahoma" w:hAnsi="Tahoma" w:cs="Tahoma"/>
        </w:rPr>
        <w:t xml:space="preserve">upravnega organa ali </w:t>
      </w:r>
    </w:p>
    <w:p w:rsidR="00383EC9" w:rsidRPr="00AD33FC" w:rsidRDefault="00383EC9" w:rsidP="00383EC9">
      <w:pPr>
        <w:pStyle w:val="Odstavekseznama"/>
        <w:keepNext/>
        <w:keepLines/>
        <w:numPr>
          <w:ilvl w:val="0"/>
          <w:numId w:val="13"/>
        </w:numPr>
        <w:tabs>
          <w:tab w:val="left" w:pos="567"/>
          <w:tab w:val="num" w:pos="851"/>
          <w:tab w:val="left" w:pos="993"/>
        </w:tabs>
        <w:jc w:val="both"/>
        <w:rPr>
          <w:rFonts w:ascii="Tahoma" w:hAnsi="Tahoma" w:cs="Tahoma"/>
        </w:rPr>
      </w:pPr>
      <w:r w:rsidRPr="00AD33FC">
        <w:rPr>
          <w:rFonts w:ascii="Tahoma" w:hAnsi="Tahoma" w:cs="Tahoma"/>
        </w:rPr>
        <w:t>vodstvenega organa ali</w:t>
      </w:r>
    </w:p>
    <w:p w:rsidR="00383EC9" w:rsidRPr="00AD33FC" w:rsidRDefault="00383EC9" w:rsidP="00383EC9">
      <w:pPr>
        <w:pStyle w:val="Odstavekseznama"/>
        <w:keepNext/>
        <w:keepLines/>
        <w:numPr>
          <w:ilvl w:val="0"/>
          <w:numId w:val="13"/>
        </w:numPr>
        <w:tabs>
          <w:tab w:val="left" w:pos="567"/>
          <w:tab w:val="num" w:pos="851"/>
          <w:tab w:val="left" w:pos="993"/>
        </w:tabs>
        <w:jc w:val="both"/>
        <w:rPr>
          <w:rFonts w:ascii="Tahoma" w:hAnsi="Tahoma" w:cs="Tahoma"/>
        </w:rPr>
      </w:pPr>
      <w:r w:rsidRPr="00AD33FC">
        <w:rPr>
          <w:rFonts w:ascii="Tahoma" w:hAnsi="Tahoma" w:cs="Tahoma"/>
        </w:rPr>
        <w:t xml:space="preserve">nadzornega organa </w:t>
      </w:r>
    </w:p>
    <w:p w:rsidR="00383EC9" w:rsidRPr="00AD33FC" w:rsidRDefault="00383EC9" w:rsidP="00383EC9">
      <w:pPr>
        <w:keepNext/>
        <w:keepLines/>
        <w:tabs>
          <w:tab w:val="left" w:pos="567"/>
          <w:tab w:val="num" w:pos="851"/>
          <w:tab w:val="left" w:pos="993"/>
        </w:tabs>
        <w:jc w:val="both"/>
        <w:rPr>
          <w:rFonts w:cs="Tahoma"/>
          <w:sz w:val="20"/>
          <w:szCs w:val="20"/>
        </w:rPr>
      </w:pPr>
    </w:p>
    <w:p w:rsidR="00383EC9" w:rsidRPr="00AD33FC" w:rsidRDefault="00383EC9" w:rsidP="00383EC9">
      <w:pPr>
        <w:keepNext/>
        <w:keepLines/>
        <w:tabs>
          <w:tab w:val="left" w:pos="567"/>
          <w:tab w:val="num" w:pos="851"/>
          <w:tab w:val="left" w:pos="993"/>
        </w:tabs>
        <w:jc w:val="both"/>
        <w:rPr>
          <w:rFonts w:cs="Tahoma"/>
          <w:sz w:val="20"/>
          <w:szCs w:val="20"/>
        </w:rPr>
      </w:pPr>
      <w:r w:rsidRPr="00AD33FC">
        <w:rPr>
          <w:rFonts w:cs="Tahoma"/>
          <w:sz w:val="20"/>
          <w:szCs w:val="20"/>
        </w:rPr>
        <w:t>oziroma imam pooblastila za (ustrezno obkrožiti/označiti):</w:t>
      </w:r>
    </w:p>
    <w:p w:rsidR="00383EC9" w:rsidRPr="00AD33FC" w:rsidRDefault="00383EC9" w:rsidP="00383EC9">
      <w:pPr>
        <w:pStyle w:val="Odstavekseznama"/>
        <w:keepNext/>
        <w:keepLines/>
        <w:numPr>
          <w:ilvl w:val="0"/>
          <w:numId w:val="13"/>
        </w:numPr>
        <w:tabs>
          <w:tab w:val="left" w:pos="567"/>
          <w:tab w:val="num" w:pos="851"/>
          <w:tab w:val="left" w:pos="993"/>
        </w:tabs>
        <w:jc w:val="both"/>
        <w:rPr>
          <w:rFonts w:ascii="Tahoma" w:hAnsi="Tahoma" w:cs="Tahoma"/>
        </w:rPr>
      </w:pPr>
      <w:r w:rsidRPr="00AD33FC">
        <w:rPr>
          <w:rFonts w:ascii="Tahoma" w:hAnsi="Tahoma" w:cs="Tahoma"/>
        </w:rPr>
        <w:t>njegovo zastopanje ali</w:t>
      </w:r>
    </w:p>
    <w:p w:rsidR="00383EC9" w:rsidRPr="00AD33FC" w:rsidRDefault="00383EC9" w:rsidP="00383EC9">
      <w:pPr>
        <w:pStyle w:val="Odstavekseznama"/>
        <w:keepNext/>
        <w:keepLines/>
        <w:numPr>
          <w:ilvl w:val="0"/>
          <w:numId w:val="13"/>
        </w:numPr>
        <w:tabs>
          <w:tab w:val="left" w:pos="567"/>
          <w:tab w:val="num" w:pos="851"/>
          <w:tab w:val="left" w:pos="993"/>
        </w:tabs>
        <w:jc w:val="both"/>
        <w:rPr>
          <w:rFonts w:ascii="Tahoma" w:hAnsi="Tahoma" w:cs="Tahoma"/>
        </w:rPr>
      </w:pPr>
      <w:r w:rsidRPr="00AD33FC">
        <w:rPr>
          <w:rFonts w:ascii="Tahoma" w:hAnsi="Tahoma" w:cs="Tahoma"/>
        </w:rPr>
        <w:t>odločanje ali</w:t>
      </w:r>
    </w:p>
    <w:p w:rsidR="00383EC9" w:rsidRPr="00AD33FC" w:rsidRDefault="00383EC9" w:rsidP="00383EC9">
      <w:pPr>
        <w:pStyle w:val="Odstavekseznama"/>
        <w:keepNext/>
        <w:keepLines/>
        <w:numPr>
          <w:ilvl w:val="0"/>
          <w:numId w:val="13"/>
        </w:numPr>
        <w:tabs>
          <w:tab w:val="left" w:pos="567"/>
          <w:tab w:val="num" w:pos="851"/>
          <w:tab w:val="left" w:pos="993"/>
        </w:tabs>
        <w:jc w:val="both"/>
        <w:rPr>
          <w:rFonts w:ascii="Tahoma" w:hAnsi="Tahoma" w:cs="Tahoma"/>
        </w:rPr>
      </w:pPr>
      <w:r w:rsidRPr="00AD33FC">
        <w:rPr>
          <w:rFonts w:ascii="Tahoma" w:hAnsi="Tahoma" w:cs="Tahoma"/>
        </w:rPr>
        <w:t>nadzor v njem,</w:t>
      </w:r>
    </w:p>
    <w:p w:rsidR="00383EC9" w:rsidRPr="00AD33FC" w:rsidRDefault="00383EC9" w:rsidP="00383EC9">
      <w:pPr>
        <w:keepNext/>
        <w:keepLines/>
        <w:tabs>
          <w:tab w:val="left" w:pos="567"/>
          <w:tab w:val="num" w:pos="851"/>
          <w:tab w:val="left" w:pos="993"/>
        </w:tabs>
        <w:jc w:val="both"/>
        <w:rPr>
          <w:rFonts w:cs="Tahoma"/>
          <w:sz w:val="20"/>
          <w:szCs w:val="20"/>
        </w:rPr>
      </w:pPr>
    </w:p>
    <w:p w:rsidR="00383EC9" w:rsidRPr="00AD33FC" w:rsidRDefault="00383EC9" w:rsidP="00383EC9">
      <w:pPr>
        <w:keepNext/>
        <w:keepLines/>
        <w:tabs>
          <w:tab w:val="left" w:pos="567"/>
          <w:tab w:val="num" w:pos="851"/>
          <w:tab w:val="left" w:pos="993"/>
        </w:tabs>
        <w:jc w:val="both"/>
        <w:rPr>
          <w:rFonts w:cs="Tahoma"/>
          <w:sz w:val="20"/>
          <w:szCs w:val="20"/>
        </w:rPr>
      </w:pPr>
      <w:r w:rsidRPr="00AD33FC">
        <w:rPr>
          <w:rFonts w:cs="Tahoma"/>
          <w:b/>
          <w:sz w:val="20"/>
          <w:szCs w:val="20"/>
        </w:rPr>
        <w:t>pod kazensko in materialno odgovornostjo</w:t>
      </w:r>
      <w:r w:rsidRPr="00AD33FC">
        <w:rPr>
          <w:rFonts w:cs="Tahoma"/>
          <w:sz w:val="20"/>
          <w:szCs w:val="20"/>
        </w:rPr>
        <w:t xml:space="preserve"> </w:t>
      </w:r>
    </w:p>
    <w:p w:rsidR="00383EC9" w:rsidRPr="00AD33FC" w:rsidRDefault="00383EC9" w:rsidP="00383EC9">
      <w:pPr>
        <w:keepNext/>
        <w:keepLines/>
        <w:tabs>
          <w:tab w:val="left" w:pos="567"/>
          <w:tab w:val="num" w:pos="851"/>
          <w:tab w:val="left" w:pos="993"/>
        </w:tabs>
        <w:jc w:val="center"/>
        <w:rPr>
          <w:rFonts w:cs="Tahoma"/>
          <w:b/>
          <w:sz w:val="20"/>
          <w:szCs w:val="20"/>
        </w:rPr>
      </w:pPr>
    </w:p>
    <w:p w:rsidR="00383EC9" w:rsidRPr="00AD33FC" w:rsidRDefault="00383EC9" w:rsidP="00383EC9">
      <w:pPr>
        <w:keepNext/>
        <w:keepLines/>
        <w:tabs>
          <w:tab w:val="left" w:pos="567"/>
          <w:tab w:val="num" w:pos="851"/>
          <w:tab w:val="left" w:pos="993"/>
        </w:tabs>
        <w:jc w:val="center"/>
        <w:rPr>
          <w:rFonts w:cs="Tahoma"/>
          <w:b/>
          <w:sz w:val="20"/>
          <w:szCs w:val="20"/>
        </w:rPr>
      </w:pPr>
      <w:r w:rsidRPr="00AD33FC">
        <w:rPr>
          <w:rFonts w:cs="Tahoma"/>
          <w:b/>
          <w:sz w:val="20"/>
          <w:szCs w:val="20"/>
        </w:rPr>
        <w:t>IZJAVLJAM</w:t>
      </w:r>
    </w:p>
    <w:p w:rsidR="00383EC9" w:rsidRPr="00AD33FC" w:rsidRDefault="00383EC9" w:rsidP="00383EC9">
      <w:pPr>
        <w:keepNext/>
        <w:keepLines/>
        <w:tabs>
          <w:tab w:val="left" w:pos="567"/>
          <w:tab w:val="num" w:pos="851"/>
          <w:tab w:val="left" w:pos="993"/>
        </w:tabs>
        <w:jc w:val="both"/>
        <w:rPr>
          <w:rFonts w:cs="Tahoma"/>
          <w:sz w:val="20"/>
          <w:szCs w:val="20"/>
        </w:rPr>
      </w:pPr>
    </w:p>
    <w:p w:rsidR="00383EC9" w:rsidRPr="00AD33FC" w:rsidRDefault="00383EC9" w:rsidP="00383EC9">
      <w:pPr>
        <w:keepNext/>
        <w:keepLines/>
        <w:tabs>
          <w:tab w:val="left" w:pos="567"/>
          <w:tab w:val="num" w:pos="851"/>
          <w:tab w:val="left" w:pos="993"/>
        </w:tabs>
        <w:jc w:val="both"/>
        <w:rPr>
          <w:rFonts w:cs="Tahoma"/>
          <w:sz w:val="20"/>
          <w:szCs w:val="20"/>
        </w:rPr>
      </w:pPr>
      <w:r w:rsidRPr="00AD33FC">
        <w:rPr>
          <w:rFonts w:cs="Tahoma"/>
          <w:sz w:val="20"/>
          <w:szCs w:val="20"/>
        </w:rPr>
        <w:t xml:space="preserve">da mi ni bila izrečena pravnomočna sodba, ki ima elemente kaznivih dejanj iz Kazenskega zakonika (Uradni list RS, št. 50/12 – uradno prečiščeno besedilo in 54/15; v nadaljnjem besedilu: KZ-1), ki so opredeljena v prvem odstavku 75. člena ZJN-3 </w:t>
      </w:r>
    </w:p>
    <w:p w:rsidR="00383EC9" w:rsidRPr="00AD33FC" w:rsidRDefault="00383EC9" w:rsidP="00383EC9">
      <w:pPr>
        <w:keepNext/>
        <w:keepLines/>
        <w:tabs>
          <w:tab w:val="left" w:pos="567"/>
          <w:tab w:val="num" w:pos="851"/>
          <w:tab w:val="left" w:pos="993"/>
        </w:tabs>
        <w:jc w:val="both"/>
        <w:rPr>
          <w:rFonts w:cs="Tahoma"/>
          <w:sz w:val="20"/>
          <w:szCs w:val="20"/>
        </w:rPr>
      </w:pPr>
    </w:p>
    <w:p w:rsidR="00383EC9" w:rsidRPr="00AD33FC" w:rsidRDefault="00383EC9" w:rsidP="00383EC9">
      <w:pPr>
        <w:keepNext/>
        <w:keepLines/>
        <w:tabs>
          <w:tab w:val="left" w:pos="567"/>
          <w:tab w:val="num" w:pos="851"/>
          <w:tab w:val="left" w:pos="993"/>
        </w:tabs>
        <w:jc w:val="both"/>
        <w:rPr>
          <w:rFonts w:cs="Tahoma"/>
          <w:sz w:val="20"/>
          <w:szCs w:val="20"/>
        </w:rPr>
      </w:pPr>
      <w:r w:rsidRPr="00AD33FC">
        <w:rPr>
          <w:rFonts w:cs="Tahoma"/>
          <w:sz w:val="20"/>
          <w:szCs w:val="20"/>
        </w:rPr>
        <w:t>in</w:t>
      </w:r>
    </w:p>
    <w:p w:rsidR="00383EC9" w:rsidRPr="00AD33FC" w:rsidRDefault="00383EC9" w:rsidP="00383EC9">
      <w:pPr>
        <w:keepNext/>
        <w:keepLines/>
        <w:tabs>
          <w:tab w:val="left" w:pos="567"/>
          <w:tab w:val="num" w:pos="851"/>
          <w:tab w:val="left" w:pos="993"/>
        </w:tabs>
        <w:jc w:val="both"/>
        <w:rPr>
          <w:rFonts w:cs="Tahoma"/>
          <w:sz w:val="20"/>
          <w:szCs w:val="20"/>
        </w:rPr>
      </w:pPr>
    </w:p>
    <w:p w:rsidR="00383EC9" w:rsidRPr="00AD33FC" w:rsidRDefault="00383EC9" w:rsidP="00383EC9">
      <w:pPr>
        <w:keepNext/>
        <w:keepLines/>
        <w:tabs>
          <w:tab w:val="left" w:pos="567"/>
          <w:tab w:val="num" w:pos="851"/>
          <w:tab w:val="left" w:pos="993"/>
        </w:tabs>
        <w:jc w:val="center"/>
        <w:rPr>
          <w:rFonts w:cs="Tahoma"/>
          <w:b/>
          <w:sz w:val="20"/>
          <w:szCs w:val="20"/>
        </w:rPr>
      </w:pPr>
      <w:r w:rsidRPr="00AD33FC">
        <w:rPr>
          <w:rFonts w:cs="Tahoma"/>
          <w:b/>
          <w:sz w:val="20"/>
          <w:szCs w:val="20"/>
        </w:rPr>
        <w:t>POOBLAŠČAM</w:t>
      </w:r>
    </w:p>
    <w:p w:rsidR="00383EC9" w:rsidRPr="00AD33FC" w:rsidRDefault="00383EC9" w:rsidP="00383EC9">
      <w:pPr>
        <w:keepNext/>
        <w:keepLines/>
        <w:tabs>
          <w:tab w:val="left" w:pos="567"/>
          <w:tab w:val="num" w:pos="851"/>
          <w:tab w:val="left" w:pos="993"/>
        </w:tabs>
        <w:jc w:val="both"/>
        <w:rPr>
          <w:rFonts w:cs="Tahoma"/>
          <w:sz w:val="20"/>
          <w:szCs w:val="20"/>
        </w:rPr>
      </w:pPr>
    </w:p>
    <w:p w:rsidR="00383EC9" w:rsidRPr="00AD33FC" w:rsidRDefault="00383EC9" w:rsidP="00383EC9">
      <w:pPr>
        <w:keepNext/>
        <w:jc w:val="both"/>
        <w:rPr>
          <w:rFonts w:cs="Tahoma"/>
          <w:b/>
          <w:sz w:val="20"/>
          <w:szCs w:val="20"/>
        </w:rPr>
      </w:pPr>
      <w:r w:rsidRPr="00AD33FC">
        <w:rPr>
          <w:rFonts w:cs="Tahoma"/>
          <w:sz w:val="20"/>
          <w:szCs w:val="20"/>
        </w:rPr>
        <w:t xml:space="preserve">JAVNI HOLDING Ljubljana, d.o.o., Verovškova ulica 70, 1000 Ljubljana, da za potrebe preverjanja izpolnjevanja pogojev v postopku oddaje javnega naročila št. </w:t>
      </w:r>
      <w:r w:rsidRPr="00AD33FC">
        <w:rPr>
          <w:rFonts w:cs="Tahoma"/>
          <w:b/>
          <w:sz w:val="20"/>
          <w:szCs w:val="20"/>
        </w:rPr>
        <w:t>LPP-132/18 Dobava maziv in tekočin</w:t>
      </w:r>
      <w:r w:rsidRPr="00AD33FC">
        <w:rPr>
          <w:rFonts w:cs="Tahoma"/>
          <w:sz w:val="20"/>
          <w:szCs w:val="20"/>
        </w:rPr>
        <w:t>, od Ministrstva za pravosodje pridobi potrdilo iz kazenske evidence.</w:t>
      </w:r>
    </w:p>
    <w:p w:rsidR="00383EC9" w:rsidRPr="00AD33FC" w:rsidRDefault="00383EC9" w:rsidP="00383EC9">
      <w:pPr>
        <w:keepNext/>
        <w:keepLines/>
        <w:tabs>
          <w:tab w:val="left" w:pos="567"/>
          <w:tab w:val="num" w:pos="851"/>
          <w:tab w:val="left" w:pos="993"/>
        </w:tabs>
        <w:jc w:val="both"/>
        <w:rPr>
          <w:rFonts w:cs="Tahoma"/>
          <w:sz w:val="20"/>
          <w:szCs w:val="20"/>
        </w:rPr>
      </w:pPr>
    </w:p>
    <w:p w:rsidR="00383EC9" w:rsidRPr="00AD33FC" w:rsidRDefault="00383EC9" w:rsidP="00383EC9">
      <w:pPr>
        <w:keepNext/>
        <w:keepLines/>
        <w:jc w:val="both"/>
        <w:rPr>
          <w:rFonts w:cs="Tahoma"/>
          <w:b/>
          <w:sz w:val="20"/>
          <w:szCs w:val="20"/>
        </w:rPr>
      </w:pPr>
      <w:r w:rsidRPr="00AD33FC">
        <w:rPr>
          <w:rFonts w:cs="Tahoma"/>
          <w:b/>
          <w:sz w:val="20"/>
          <w:szCs w:val="20"/>
        </w:rPr>
        <w:t>Ponudnik s sedežem izven Republike Slovenije se zavezujemo, da bomo dokazila o izpolnjevanju zahtev iz tč. 3.1. razpisne dokumentacije iz ustreznih evidenc predložili naročniku sami, v kolikor nas bo naročnik k temu pozval.</w:t>
      </w:r>
    </w:p>
    <w:p w:rsidR="00383EC9" w:rsidRPr="00AD33FC" w:rsidRDefault="00383EC9" w:rsidP="00383EC9">
      <w:pPr>
        <w:keepNext/>
        <w:keepLines/>
        <w:tabs>
          <w:tab w:val="left" w:pos="567"/>
          <w:tab w:val="num" w:pos="851"/>
          <w:tab w:val="left" w:pos="993"/>
        </w:tabs>
        <w:jc w:val="both"/>
        <w:rPr>
          <w:rFonts w:cs="Tahoma"/>
          <w:sz w:val="20"/>
          <w:szCs w:val="20"/>
        </w:rPr>
      </w:pPr>
    </w:p>
    <w:p w:rsidR="00383EC9" w:rsidRPr="00AD33FC" w:rsidRDefault="00383EC9" w:rsidP="00383EC9">
      <w:pPr>
        <w:keepNext/>
        <w:keepLines/>
        <w:tabs>
          <w:tab w:val="left" w:pos="567"/>
          <w:tab w:val="num" w:pos="851"/>
          <w:tab w:val="left" w:pos="993"/>
        </w:tabs>
        <w:jc w:val="both"/>
        <w:rPr>
          <w:rFonts w:cs="Tahoma"/>
          <w:sz w:val="20"/>
          <w:szCs w:val="20"/>
        </w:rPr>
      </w:pPr>
    </w:p>
    <w:p w:rsidR="00383EC9" w:rsidRPr="00AD33FC" w:rsidRDefault="00383EC9" w:rsidP="00383EC9">
      <w:pPr>
        <w:keepNext/>
        <w:keepLines/>
        <w:tabs>
          <w:tab w:val="left" w:pos="567"/>
          <w:tab w:val="num" w:pos="851"/>
          <w:tab w:val="left" w:pos="993"/>
        </w:tabs>
        <w:jc w:val="both"/>
        <w:rPr>
          <w:rFonts w:cs="Tahoma"/>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383EC9" w:rsidRPr="00AD33FC" w:rsidTr="00B5263C">
        <w:trPr>
          <w:trHeight w:val="235"/>
        </w:trPr>
        <w:tc>
          <w:tcPr>
            <w:tcW w:w="3402" w:type="dxa"/>
            <w:tcBorders>
              <w:top w:val="single" w:sz="4" w:space="0" w:color="auto"/>
            </w:tcBorders>
          </w:tcPr>
          <w:p w:rsidR="00383EC9" w:rsidRPr="00AD33FC" w:rsidRDefault="00383EC9" w:rsidP="00B5263C">
            <w:pPr>
              <w:keepNext/>
              <w:keepLines/>
              <w:jc w:val="center"/>
              <w:rPr>
                <w:rFonts w:cs="Tahoma"/>
                <w:snapToGrid w:val="0"/>
                <w:color w:val="000000"/>
                <w:sz w:val="20"/>
                <w:szCs w:val="20"/>
              </w:rPr>
            </w:pPr>
            <w:r w:rsidRPr="00AD33FC">
              <w:rPr>
                <w:rFonts w:cs="Tahoma"/>
                <w:snapToGrid w:val="0"/>
                <w:color w:val="000000"/>
                <w:sz w:val="20"/>
                <w:szCs w:val="20"/>
              </w:rPr>
              <w:t xml:space="preserve"> (Kraj, datum)</w:t>
            </w:r>
          </w:p>
        </w:tc>
        <w:tc>
          <w:tcPr>
            <w:tcW w:w="2410" w:type="dxa"/>
          </w:tcPr>
          <w:p w:rsidR="00383EC9" w:rsidRPr="00AD33FC" w:rsidRDefault="00383EC9" w:rsidP="00B5263C">
            <w:pPr>
              <w:keepNext/>
              <w:keepLines/>
              <w:jc w:val="center"/>
              <w:rPr>
                <w:rFonts w:cs="Tahoma"/>
                <w:snapToGrid w:val="0"/>
                <w:color w:val="000000"/>
                <w:sz w:val="20"/>
                <w:szCs w:val="20"/>
              </w:rPr>
            </w:pPr>
          </w:p>
        </w:tc>
        <w:tc>
          <w:tcPr>
            <w:tcW w:w="3686" w:type="dxa"/>
            <w:tcBorders>
              <w:top w:val="single" w:sz="4" w:space="0" w:color="auto"/>
            </w:tcBorders>
          </w:tcPr>
          <w:p w:rsidR="00383EC9" w:rsidRPr="00AD33FC" w:rsidRDefault="00383EC9" w:rsidP="00B5263C">
            <w:pPr>
              <w:keepNext/>
              <w:keepLines/>
              <w:jc w:val="center"/>
              <w:rPr>
                <w:rFonts w:cs="Tahoma"/>
                <w:snapToGrid w:val="0"/>
                <w:color w:val="000000"/>
                <w:sz w:val="20"/>
                <w:szCs w:val="20"/>
              </w:rPr>
            </w:pPr>
            <w:r w:rsidRPr="00AD33FC">
              <w:rPr>
                <w:rFonts w:cs="Tahoma"/>
                <w:snapToGrid w:val="0"/>
                <w:color w:val="000000"/>
                <w:sz w:val="20"/>
                <w:szCs w:val="20"/>
              </w:rPr>
              <w:t>(Podpis fizične osebe)</w:t>
            </w:r>
          </w:p>
        </w:tc>
      </w:tr>
    </w:tbl>
    <w:p w:rsidR="00383EC9" w:rsidRDefault="00383EC9" w:rsidP="00383EC9">
      <w:pPr>
        <w:keepNext/>
        <w:keepLines/>
        <w:tabs>
          <w:tab w:val="left" w:pos="284"/>
        </w:tabs>
        <w:jc w:val="both"/>
        <w:rPr>
          <w:rFonts w:cs="Tahoma"/>
          <w:sz w:val="20"/>
          <w:szCs w:val="20"/>
        </w:rPr>
      </w:pPr>
    </w:p>
    <w:p w:rsidR="0040671F" w:rsidRDefault="0040671F" w:rsidP="00383EC9">
      <w:pPr>
        <w:keepNext/>
        <w:keepLines/>
        <w:tabs>
          <w:tab w:val="left" w:pos="284"/>
        </w:tabs>
        <w:jc w:val="both"/>
        <w:rPr>
          <w:rFonts w:cs="Tahoma"/>
          <w:sz w:val="20"/>
          <w:szCs w:val="20"/>
        </w:rPr>
      </w:pPr>
    </w:p>
    <w:p w:rsidR="0040671F" w:rsidRPr="00AD33FC" w:rsidRDefault="0040671F" w:rsidP="00383EC9">
      <w:pPr>
        <w:keepNext/>
        <w:keepLines/>
        <w:tabs>
          <w:tab w:val="left" w:pos="284"/>
        </w:tabs>
        <w:jc w:val="both"/>
        <w:rPr>
          <w:rFonts w:cs="Tahoma"/>
          <w:sz w:val="20"/>
          <w:szCs w:val="20"/>
        </w:rPr>
      </w:pPr>
    </w:p>
    <w:p w:rsidR="00383EC9" w:rsidRPr="00AD33FC" w:rsidRDefault="00383EC9" w:rsidP="00383EC9">
      <w:pPr>
        <w:keepNext/>
        <w:keepLines/>
        <w:tabs>
          <w:tab w:val="left" w:pos="284"/>
        </w:tabs>
        <w:jc w:val="both"/>
        <w:rPr>
          <w:rFonts w:cs="Tahoma"/>
          <w:i/>
          <w:sz w:val="18"/>
          <w:szCs w:val="18"/>
        </w:rPr>
      </w:pPr>
      <w:r w:rsidRPr="00AD33FC">
        <w:rPr>
          <w:rFonts w:cs="Tahoma"/>
          <w:b/>
          <w:i/>
          <w:sz w:val="18"/>
          <w:szCs w:val="18"/>
        </w:rPr>
        <w:t>Navodilo:</w:t>
      </w:r>
      <w:r w:rsidRPr="00AD33FC">
        <w:rPr>
          <w:rFonts w:cs="Tahoma"/>
          <w:i/>
          <w:sz w:val="18"/>
          <w:szCs w:val="18"/>
        </w:rPr>
        <w:t xml:space="preserve"> Izjavo izpolnijo in podpišejo VSE osebe, ki so:</w:t>
      </w:r>
    </w:p>
    <w:p w:rsidR="00383EC9" w:rsidRPr="00AD33FC" w:rsidRDefault="00383EC9" w:rsidP="00383EC9">
      <w:pPr>
        <w:keepNext/>
        <w:keepLines/>
        <w:numPr>
          <w:ilvl w:val="0"/>
          <w:numId w:val="4"/>
        </w:numPr>
        <w:tabs>
          <w:tab w:val="num" w:pos="284"/>
        </w:tabs>
        <w:ind w:left="284" w:hanging="284"/>
        <w:jc w:val="both"/>
        <w:rPr>
          <w:rFonts w:cs="Tahoma"/>
          <w:i/>
          <w:sz w:val="18"/>
          <w:szCs w:val="18"/>
        </w:rPr>
      </w:pPr>
      <w:r w:rsidRPr="00AD33FC">
        <w:rPr>
          <w:rFonts w:cs="Tahoma"/>
          <w:i/>
          <w:sz w:val="18"/>
          <w:szCs w:val="18"/>
        </w:rPr>
        <w:t>člani upravnega, vodstvenega ali nadzornega organa ponudnika ali imajo pooblastila za njegovo zastopanje ali odločanje ali nadzor v njem.</w:t>
      </w:r>
    </w:p>
    <w:p w:rsidR="00383EC9" w:rsidRPr="00AD33FC" w:rsidRDefault="00383EC9" w:rsidP="00383EC9">
      <w:pPr>
        <w:keepNext/>
        <w:keepLines/>
        <w:tabs>
          <w:tab w:val="left" w:pos="0"/>
        </w:tabs>
        <w:jc w:val="both"/>
        <w:rPr>
          <w:rFonts w:cs="Tahoma"/>
          <w:i/>
          <w:sz w:val="18"/>
          <w:szCs w:val="18"/>
        </w:rPr>
      </w:pPr>
      <w:r w:rsidRPr="00AD33FC">
        <w:rPr>
          <w:rFonts w:cs="Tahoma"/>
          <w:i/>
          <w:sz w:val="18"/>
          <w:szCs w:val="18"/>
        </w:rPr>
        <w:t>V kolikor oseba opravlja več funkcija hkrati, ustrezno označi vse funkcije v katerih nastopa.</w:t>
      </w:r>
    </w:p>
    <w:p w:rsidR="00383EC9" w:rsidRPr="00AD33FC" w:rsidRDefault="00383EC9" w:rsidP="00383EC9">
      <w:pPr>
        <w:keepNext/>
        <w:keepLines/>
        <w:jc w:val="both"/>
        <w:rPr>
          <w:rFonts w:cs="Tahoma"/>
          <w:b/>
          <w:i/>
          <w:sz w:val="18"/>
          <w:szCs w:val="18"/>
        </w:rPr>
      </w:pPr>
    </w:p>
    <w:p w:rsidR="00383EC9" w:rsidRPr="00AD33FC" w:rsidRDefault="00383EC9" w:rsidP="00383EC9">
      <w:pPr>
        <w:keepNext/>
        <w:keepLines/>
        <w:jc w:val="both"/>
        <w:rPr>
          <w:rFonts w:cs="Tahoma"/>
          <w:i/>
          <w:sz w:val="18"/>
          <w:szCs w:val="18"/>
        </w:rPr>
      </w:pPr>
      <w:r w:rsidRPr="00AD33FC">
        <w:rPr>
          <w:rFonts w:cs="Tahoma"/>
          <w:i/>
          <w:sz w:val="18"/>
          <w:szCs w:val="18"/>
        </w:rPr>
        <w:t>Obrazec se po potrebi fotokopira!</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AD33FC" w:rsidTr="00A277B0">
        <w:tc>
          <w:tcPr>
            <w:tcW w:w="599" w:type="dxa"/>
            <w:tcBorders>
              <w:right w:val="nil"/>
            </w:tcBorders>
          </w:tcPr>
          <w:p w:rsidR="0077054B" w:rsidRPr="00AD33FC" w:rsidRDefault="0077054B" w:rsidP="00241BF8">
            <w:pPr>
              <w:keepNext/>
              <w:jc w:val="both"/>
              <w:rPr>
                <w:rFonts w:cs="Tahoma"/>
                <w:sz w:val="20"/>
                <w:szCs w:val="20"/>
              </w:rPr>
            </w:pPr>
          </w:p>
        </w:tc>
        <w:tc>
          <w:tcPr>
            <w:tcW w:w="7653" w:type="dxa"/>
            <w:tcBorders>
              <w:left w:val="nil"/>
            </w:tcBorders>
          </w:tcPr>
          <w:p w:rsidR="0077054B" w:rsidRPr="00AD33FC" w:rsidRDefault="0077054B" w:rsidP="00241BF8">
            <w:pPr>
              <w:keepNext/>
              <w:jc w:val="both"/>
              <w:rPr>
                <w:rFonts w:cs="Tahoma"/>
                <w:sz w:val="20"/>
                <w:szCs w:val="20"/>
              </w:rPr>
            </w:pPr>
            <w:r w:rsidRPr="00AD33FC">
              <w:rPr>
                <w:rFonts w:cs="Tahoma"/>
                <w:sz w:val="20"/>
                <w:szCs w:val="20"/>
              </w:rPr>
              <w:t>IZJAVA O UDELEŽBI FIZIČNIH IN PRAVNIH OSEB V LASTNIŠTVU PONUDNIKA</w:t>
            </w:r>
          </w:p>
        </w:tc>
        <w:tc>
          <w:tcPr>
            <w:tcW w:w="912" w:type="dxa"/>
            <w:tcBorders>
              <w:right w:val="nil"/>
            </w:tcBorders>
          </w:tcPr>
          <w:p w:rsidR="0077054B" w:rsidRPr="00AD33FC" w:rsidRDefault="0077054B" w:rsidP="00241BF8">
            <w:pPr>
              <w:keepNext/>
              <w:jc w:val="both"/>
              <w:rPr>
                <w:rFonts w:cs="Tahoma"/>
                <w:b/>
                <w:sz w:val="20"/>
                <w:szCs w:val="20"/>
              </w:rPr>
            </w:pPr>
            <w:r w:rsidRPr="00AD33FC">
              <w:rPr>
                <w:rFonts w:cs="Tahoma"/>
                <w:b/>
                <w:i/>
                <w:sz w:val="20"/>
                <w:szCs w:val="20"/>
              </w:rPr>
              <w:t xml:space="preserve">Priloga </w:t>
            </w:r>
          </w:p>
        </w:tc>
        <w:tc>
          <w:tcPr>
            <w:tcW w:w="551" w:type="dxa"/>
            <w:tcBorders>
              <w:left w:val="nil"/>
            </w:tcBorders>
          </w:tcPr>
          <w:p w:rsidR="0077054B" w:rsidRPr="00AD33FC" w:rsidRDefault="0077054B" w:rsidP="00241BF8">
            <w:pPr>
              <w:keepNext/>
              <w:jc w:val="both"/>
              <w:rPr>
                <w:rFonts w:cs="Tahoma"/>
                <w:b/>
                <w:i/>
                <w:sz w:val="20"/>
                <w:szCs w:val="20"/>
              </w:rPr>
            </w:pPr>
            <w:r w:rsidRPr="00AD33FC">
              <w:rPr>
                <w:rFonts w:cs="Tahoma"/>
                <w:b/>
                <w:i/>
                <w:sz w:val="20"/>
                <w:szCs w:val="20"/>
              </w:rPr>
              <w:t>3/4</w:t>
            </w:r>
          </w:p>
        </w:tc>
      </w:tr>
    </w:tbl>
    <w:p w:rsidR="000C4020" w:rsidRPr="00AD33FC" w:rsidRDefault="000C4020" w:rsidP="00241BF8">
      <w:pPr>
        <w:keepNext/>
        <w:tabs>
          <w:tab w:val="left" w:pos="284"/>
        </w:tabs>
        <w:jc w:val="both"/>
        <w:rPr>
          <w:rFonts w:ascii="Times New Roman" w:hAnsi="Times New Roman"/>
          <w:sz w:val="20"/>
          <w:szCs w:val="20"/>
        </w:rPr>
      </w:pPr>
    </w:p>
    <w:p w:rsidR="006731E0" w:rsidRPr="00AD33FC" w:rsidRDefault="006731E0" w:rsidP="00241BF8">
      <w:pPr>
        <w:keepNext/>
        <w:tabs>
          <w:tab w:val="left" w:pos="284"/>
        </w:tabs>
        <w:rPr>
          <w:rFonts w:cs="Tahoma"/>
          <w:b/>
          <w:sz w:val="20"/>
          <w:szCs w:val="20"/>
        </w:rPr>
      </w:pPr>
    </w:p>
    <w:p w:rsidR="00201EFB" w:rsidRPr="00AD33FC" w:rsidRDefault="00201EFB" w:rsidP="00241BF8">
      <w:pPr>
        <w:keepNext/>
        <w:tabs>
          <w:tab w:val="left" w:pos="2694"/>
          <w:tab w:val="left" w:pos="2977"/>
        </w:tabs>
        <w:spacing w:line="276" w:lineRule="auto"/>
        <w:ind w:right="1"/>
        <w:jc w:val="center"/>
        <w:rPr>
          <w:rFonts w:cs="Tahoma"/>
          <w:b/>
          <w:sz w:val="20"/>
          <w:szCs w:val="20"/>
        </w:rPr>
      </w:pPr>
      <w:r w:rsidRPr="00AD33FC">
        <w:rPr>
          <w:rFonts w:cs="Tahoma"/>
          <w:b/>
          <w:sz w:val="20"/>
          <w:szCs w:val="20"/>
        </w:rPr>
        <w:t>I Z J A V A</w:t>
      </w:r>
    </w:p>
    <w:p w:rsidR="00201EFB" w:rsidRPr="00AD33FC" w:rsidRDefault="00201EFB" w:rsidP="00241BF8">
      <w:pPr>
        <w:keepNext/>
        <w:spacing w:line="276" w:lineRule="auto"/>
        <w:ind w:right="1"/>
        <w:jc w:val="center"/>
        <w:rPr>
          <w:rFonts w:cs="Tahoma"/>
          <w:b/>
          <w:sz w:val="20"/>
          <w:szCs w:val="20"/>
        </w:rPr>
      </w:pPr>
      <w:r w:rsidRPr="00AD33FC">
        <w:rPr>
          <w:rFonts w:cs="Tahoma"/>
          <w:b/>
          <w:sz w:val="20"/>
          <w:szCs w:val="20"/>
        </w:rPr>
        <w:t>O UDELEŽBI FIZIČNIH IN PRAVNIH OSEB V LASTNIŠTVU PONUDNIKA</w:t>
      </w:r>
    </w:p>
    <w:p w:rsidR="00201EFB" w:rsidRPr="00AD33FC" w:rsidRDefault="00201EFB" w:rsidP="00241BF8">
      <w:pPr>
        <w:keepNext/>
        <w:tabs>
          <w:tab w:val="left" w:pos="284"/>
        </w:tabs>
        <w:rPr>
          <w:rFonts w:cs="Tahoma"/>
          <w:b/>
          <w:sz w:val="20"/>
          <w:szCs w:val="20"/>
        </w:rPr>
      </w:pPr>
    </w:p>
    <w:p w:rsidR="00201EFB" w:rsidRPr="00AD33FC" w:rsidRDefault="00201EFB" w:rsidP="00241BF8">
      <w:pPr>
        <w:keepNext/>
        <w:tabs>
          <w:tab w:val="left" w:pos="284"/>
        </w:tabs>
        <w:jc w:val="both"/>
        <w:rPr>
          <w:rFonts w:cs="Tahoma"/>
          <w:sz w:val="20"/>
          <w:szCs w:val="20"/>
        </w:rPr>
      </w:pPr>
    </w:p>
    <w:p w:rsidR="00201EFB" w:rsidRPr="00AD33FC" w:rsidRDefault="00201EFB" w:rsidP="00241BF8">
      <w:pPr>
        <w:keepNext/>
        <w:ind w:right="1"/>
        <w:jc w:val="both"/>
        <w:rPr>
          <w:rFonts w:cs="Tahoma"/>
          <w:b/>
          <w:i/>
          <w:sz w:val="20"/>
          <w:szCs w:val="20"/>
        </w:rPr>
      </w:pPr>
      <w:r w:rsidRPr="00AD33FC">
        <w:rPr>
          <w:rFonts w:cs="Tahoma"/>
          <w:b/>
          <w:i/>
          <w:sz w:val="20"/>
          <w:szCs w:val="20"/>
        </w:rPr>
        <w:t>Podatki o pravni osebi (ponudniku):</w:t>
      </w:r>
    </w:p>
    <w:p w:rsidR="00201EFB" w:rsidRPr="00AD33FC" w:rsidRDefault="00201EFB" w:rsidP="00241BF8">
      <w:pPr>
        <w:keepNext/>
        <w:spacing w:before="240" w:after="240"/>
        <w:ind w:right="1"/>
        <w:jc w:val="both"/>
        <w:rPr>
          <w:rFonts w:cs="Tahoma"/>
          <w:sz w:val="20"/>
          <w:szCs w:val="20"/>
        </w:rPr>
      </w:pPr>
      <w:r w:rsidRPr="00AD33FC">
        <w:rPr>
          <w:rFonts w:cs="Tahoma"/>
          <w:bCs/>
          <w:sz w:val="20"/>
          <w:szCs w:val="20"/>
        </w:rPr>
        <w:t>Polno ime podjetja</w:t>
      </w:r>
      <w:r w:rsidRPr="00AD33FC">
        <w:rPr>
          <w:rFonts w:cs="Tahoma"/>
          <w:sz w:val="20"/>
          <w:szCs w:val="20"/>
        </w:rPr>
        <w:t>: ____________________________________________________________________</w:t>
      </w:r>
    </w:p>
    <w:p w:rsidR="00201EFB" w:rsidRPr="00AD33FC" w:rsidRDefault="00201EFB" w:rsidP="00241BF8">
      <w:pPr>
        <w:keepNext/>
        <w:spacing w:before="240" w:after="240"/>
        <w:ind w:right="1"/>
        <w:jc w:val="both"/>
        <w:rPr>
          <w:rFonts w:cs="Tahoma"/>
          <w:sz w:val="20"/>
          <w:szCs w:val="20"/>
        </w:rPr>
      </w:pPr>
      <w:r w:rsidRPr="00AD33FC">
        <w:rPr>
          <w:rFonts w:cs="Tahoma"/>
          <w:bCs/>
          <w:sz w:val="20"/>
          <w:szCs w:val="20"/>
        </w:rPr>
        <w:t>Sedež podjetja</w:t>
      </w:r>
      <w:r w:rsidRPr="00AD33FC">
        <w:rPr>
          <w:rFonts w:cs="Tahoma"/>
          <w:sz w:val="20"/>
          <w:szCs w:val="20"/>
        </w:rPr>
        <w:t>: _______________________________________________________________________</w:t>
      </w:r>
    </w:p>
    <w:p w:rsidR="00201EFB" w:rsidRPr="00AD33FC" w:rsidRDefault="00201EFB" w:rsidP="00241BF8">
      <w:pPr>
        <w:keepNext/>
        <w:spacing w:before="240" w:after="240"/>
        <w:ind w:right="1"/>
        <w:jc w:val="both"/>
        <w:rPr>
          <w:rFonts w:cs="Tahoma"/>
          <w:sz w:val="20"/>
          <w:szCs w:val="20"/>
        </w:rPr>
      </w:pPr>
      <w:r w:rsidRPr="00AD33FC">
        <w:rPr>
          <w:rFonts w:cs="Tahoma"/>
          <w:bCs/>
          <w:sz w:val="20"/>
          <w:szCs w:val="20"/>
        </w:rPr>
        <w:t>Občina sedeža podjetja</w:t>
      </w:r>
      <w:r w:rsidRPr="00AD33FC">
        <w:rPr>
          <w:rFonts w:cs="Tahoma"/>
          <w:sz w:val="20"/>
          <w:szCs w:val="20"/>
        </w:rPr>
        <w:t>: ________________________________________________________________</w:t>
      </w:r>
    </w:p>
    <w:p w:rsidR="00201EFB" w:rsidRPr="00AD33FC" w:rsidRDefault="00201EFB" w:rsidP="00241BF8">
      <w:pPr>
        <w:keepNext/>
        <w:spacing w:before="240" w:after="240"/>
        <w:ind w:right="1"/>
        <w:jc w:val="both"/>
        <w:rPr>
          <w:rFonts w:cs="Tahoma"/>
          <w:sz w:val="20"/>
          <w:szCs w:val="20"/>
        </w:rPr>
      </w:pPr>
      <w:r w:rsidRPr="00AD33FC">
        <w:rPr>
          <w:rFonts w:cs="Tahoma"/>
          <w:bCs/>
          <w:sz w:val="20"/>
          <w:szCs w:val="20"/>
        </w:rPr>
        <w:t>Številka vpisa v sodni register (št. vložka)</w:t>
      </w:r>
      <w:r w:rsidRPr="00AD33FC">
        <w:rPr>
          <w:rFonts w:cs="Tahoma"/>
          <w:sz w:val="20"/>
          <w:szCs w:val="20"/>
        </w:rPr>
        <w:t>: _________________________________________________</w:t>
      </w:r>
    </w:p>
    <w:p w:rsidR="00201EFB" w:rsidRPr="00AD33FC" w:rsidRDefault="00201EFB" w:rsidP="00241BF8">
      <w:pPr>
        <w:keepNext/>
        <w:spacing w:before="240" w:after="240"/>
        <w:ind w:right="1"/>
        <w:jc w:val="both"/>
        <w:rPr>
          <w:rFonts w:cs="Tahoma"/>
          <w:sz w:val="20"/>
          <w:szCs w:val="20"/>
        </w:rPr>
      </w:pPr>
      <w:r w:rsidRPr="00AD33FC">
        <w:rPr>
          <w:rFonts w:cs="Tahoma"/>
          <w:bCs/>
          <w:sz w:val="20"/>
          <w:szCs w:val="20"/>
        </w:rPr>
        <w:t>Matična številka podjetja</w:t>
      </w:r>
      <w:r w:rsidRPr="00AD33FC">
        <w:rPr>
          <w:rFonts w:cs="Tahoma"/>
          <w:sz w:val="20"/>
          <w:szCs w:val="20"/>
        </w:rPr>
        <w:t>: _______________________________________________________________</w:t>
      </w:r>
    </w:p>
    <w:p w:rsidR="00201EFB" w:rsidRPr="00AD33FC" w:rsidRDefault="00201EFB" w:rsidP="00241BF8">
      <w:pPr>
        <w:keepNext/>
        <w:spacing w:before="240" w:after="240"/>
        <w:ind w:right="1"/>
        <w:jc w:val="both"/>
        <w:rPr>
          <w:rFonts w:cs="Tahoma"/>
          <w:sz w:val="20"/>
          <w:szCs w:val="20"/>
        </w:rPr>
      </w:pPr>
      <w:r w:rsidRPr="00AD33FC">
        <w:rPr>
          <w:rFonts w:cs="Tahoma"/>
          <w:bCs/>
          <w:sz w:val="20"/>
          <w:szCs w:val="20"/>
        </w:rPr>
        <w:t>ID ZA DDV:</w:t>
      </w:r>
      <w:r w:rsidRPr="00AD33FC">
        <w:rPr>
          <w:rFonts w:cs="Tahoma"/>
          <w:sz w:val="20"/>
          <w:szCs w:val="20"/>
        </w:rPr>
        <w:t>: _________________________________________________________________________</w:t>
      </w:r>
    </w:p>
    <w:p w:rsidR="00201EFB" w:rsidRPr="00AD33FC" w:rsidRDefault="00201EFB" w:rsidP="00241BF8">
      <w:pPr>
        <w:keepNext/>
        <w:ind w:right="1"/>
        <w:jc w:val="both"/>
        <w:rPr>
          <w:rFonts w:cs="Tahoma"/>
          <w:sz w:val="20"/>
          <w:szCs w:val="20"/>
        </w:rPr>
      </w:pPr>
    </w:p>
    <w:p w:rsidR="00201EFB" w:rsidRPr="00AD33FC" w:rsidRDefault="00201EFB" w:rsidP="00241BF8">
      <w:pPr>
        <w:keepNext/>
        <w:jc w:val="both"/>
        <w:rPr>
          <w:rFonts w:cs="Tahoma"/>
          <w:b/>
          <w:sz w:val="20"/>
          <w:szCs w:val="20"/>
        </w:rPr>
      </w:pPr>
      <w:r w:rsidRPr="00AD33FC">
        <w:rPr>
          <w:rFonts w:cs="Tahoma"/>
          <w:sz w:val="20"/>
          <w:szCs w:val="20"/>
        </w:rPr>
        <w:t xml:space="preserve">V zvezi z javnim naročilom </w:t>
      </w:r>
      <w:r w:rsidR="00216542" w:rsidRPr="00AD33FC">
        <w:rPr>
          <w:rFonts w:cs="Tahoma"/>
          <w:b/>
          <w:sz w:val="20"/>
          <w:szCs w:val="20"/>
        </w:rPr>
        <w:t>LPP-132/18</w:t>
      </w:r>
      <w:r w:rsidR="00215328" w:rsidRPr="00AD33FC">
        <w:rPr>
          <w:rFonts w:cs="Tahoma"/>
          <w:b/>
          <w:sz w:val="20"/>
          <w:szCs w:val="20"/>
        </w:rPr>
        <w:t xml:space="preserve"> </w:t>
      </w:r>
      <w:r w:rsidR="00EA7246" w:rsidRPr="00AD33FC">
        <w:rPr>
          <w:rFonts w:cs="Tahoma"/>
          <w:b/>
          <w:sz w:val="20"/>
          <w:szCs w:val="20"/>
        </w:rPr>
        <w:t>Dobava maziv in tekočin</w:t>
      </w:r>
      <w:r w:rsidR="005C138A" w:rsidRPr="00AD33FC">
        <w:rPr>
          <w:rFonts w:cs="Tahoma"/>
          <w:b/>
          <w:sz w:val="20"/>
          <w:szCs w:val="20"/>
        </w:rPr>
        <w:t xml:space="preserve"> </w:t>
      </w:r>
      <w:r w:rsidR="005C138A" w:rsidRPr="00AD33FC">
        <w:rPr>
          <w:rFonts w:cs="Tahoma"/>
          <w:sz w:val="20"/>
          <w:szCs w:val="20"/>
        </w:rPr>
        <w:t xml:space="preserve">in </w:t>
      </w:r>
      <w:r w:rsidRPr="00AD33FC">
        <w:rPr>
          <w:rFonts w:cs="Tahoma"/>
          <w:sz w:val="20"/>
          <w:szCs w:val="20"/>
        </w:rPr>
        <w:t xml:space="preserve">na osnovi šestega odstavka 14. člena </w:t>
      </w:r>
      <w:proofErr w:type="spellStart"/>
      <w:r w:rsidRPr="00AD33FC">
        <w:rPr>
          <w:rFonts w:cs="Tahoma"/>
          <w:sz w:val="20"/>
          <w:szCs w:val="20"/>
        </w:rPr>
        <w:t>ZIntPK</w:t>
      </w:r>
      <w:proofErr w:type="spellEnd"/>
      <w:r w:rsidRPr="00AD33FC">
        <w:rPr>
          <w:rFonts w:cs="Tahoma"/>
          <w:sz w:val="20"/>
          <w:szCs w:val="20"/>
        </w:rPr>
        <w:t>-UPB2</w:t>
      </w:r>
      <w:r w:rsidR="005C138A" w:rsidRPr="00AD33FC">
        <w:rPr>
          <w:rFonts w:cs="Tahoma"/>
          <w:sz w:val="20"/>
          <w:szCs w:val="20"/>
        </w:rPr>
        <w:t>, posredujemo</w:t>
      </w:r>
      <w:r w:rsidRPr="00AD33FC">
        <w:rPr>
          <w:rFonts w:cs="Tahoma"/>
          <w:sz w:val="20"/>
          <w:szCs w:val="20"/>
        </w:rPr>
        <w:t xml:space="preserve"> podatke o udeležbi fizičnih in pravnih oseb v lastništvu ponudnika, vključno z udeležbo tihih družbenikov, ter gospodarskih subjektih, za katere se glede na določbe zakona, ki ureja gospodarske družbe šteje, da so povezane družbe s ponudnikom.</w:t>
      </w:r>
    </w:p>
    <w:p w:rsidR="00201EFB" w:rsidRPr="00AD33FC" w:rsidRDefault="00201EFB" w:rsidP="00241BF8">
      <w:pPr>
        <w:keepNext/>
        <w:jc w:val="both"/>
        <w:rPr>
          <w:rFonts w:ascii="Times New Roman" w:hAnsi="Times New Roman"/>
          <w:sz w:val="20"/>
          <w:szCs w:val="20"/>
        </w:rPr>
      </w:pPr>
      <w:r w:rsidRPr="00AD33FC">
        <w:rPr>
          <w:rFonts w:ascii="Times New Roman" w:hAnsi="Times New Roman"/>
          <w:sz w:val="20"/>
          <w:szCs w:val="20"/>
        </w:rPr>
        <w:t xml:space="preserve">  </w:t>
      </w:r>
    </w:p>
    <w:p w:rsidR="00201EFB" w:rsidRPr="00AD33FC" w:rsidRDefault="00201EFB" w:rsidP="00241BF8">
      <w:pPr>
        <w:keepNext/>
        <w:jc w:val="both"/>
        <w:rPr>
          <w:rFonts w:cs="Tahoma"/>
          <w:sz w:val="20"/>
          <w:szCs w:val="20"/>
        </w:rPr>
      </w:pPr>
      <w:r w:rsidRPr="00AD33FC">
        <w:rPr>
          <w:rFonts w:cs="Tahoma"/>
          <w:b/>
          <w:sz w:val="20"/>
          <w:szCs w:val="20"/>
        </w:rPr>
        <w:t>IZJAVLJAMO</w:t>
      </w:r>
      <w:r w:rsidRPr="00AD33FC">
        <w:rPr>
          <w:rFonts w:cs="Tahoma"/>
          <w:sz w:val="20"/>
          <w:szCs w:val="20"/>
        </w:rPr>
        <w:t xml:space="preserve">, da so pri lastništvu zgoraj navedenega ponudnika udeležene naslednje </w:t>
      </w:r>
      <w:r w:rsidRPr="00AD33FC">
        <w:rPr>
          <w:rFonts w:cs="Tahoma"/>
          <w:sz w:val="20"/>
          <w:szCs w:val="20"/>
          <w:u w:val="single"/>
        </w:rPr>
        <w:t>pravne osebe</w:t>
      </w:r>
      <w:r w:rsidRPr="00AD33FC">
        <w:rPr>
          <w:rFonts w:cs="Tahoma"/>
          <w:sz w:val="20"/>
          <w:szCs w:val="20"/>
        </w:rPr>
        <w:t>, vključno z udeležbo tihih družbenikov:</w:t>
      </w:r>
    </w:p>
    <w:p w:rsidR="00201EFB" w:rsidRPr="00AD33FC" w:rsidRDefault="00201EFB" w:rsidP="00241BF8">
      <w:pPr>
        <w:keepNext/>
        <w:jc w:val="both"/>
        <w:rPr>
          <w:rFonts w:cs="Tahoma"/>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01EFB" w:rsidRPr="00AD33FC" w:rsidTr="00474AC6">
        <w:tc>
          <w:tcPr>
            <w:tcW w:w="533" w:type="dxa"/>
            <w:tcBorders>
              <w:top w:val="single" w:sz="4" w:space="0" w:color="auto"/>
              <w:left w:val="single" w:sz="4" w:space="0" w:color="auto"/>
              <w:bottom w:val="single" w:sz="4" w:space="0" w:color="auto"/>
              <w:right w:val="single" w:sz="4" w:space="0" w:color="auto"/>
            </w:tcBorders>
            <w:hideMark/>
          </w:tcPr>
          <w:p w:rsidR="00201EFB" w:rsidRPr="00AD33FC" w:rsidRDefault="00201EFB" w:rsidP="00241BF8">
            <w:pPr>
              <w:keepNext/>
              <w:jc w:val="both"/>
              <w:rPr>
                <w:rFonts w:cs="Tahoma"/>
                <w:b/>
                <w:sz w:val="20"/>
                <w:szCs w:val="20"/>
              </w:rPr>
            </w:pPr>
            <w:r w:rsidRPr="00AD33FC">
              <w:rPr>
                <w:rFonts w:cs="Tahoma"/>
                <w:b/>
                <w:sz w:val="20"/>
                <w:szCs w:val="20"/>
              </w:rPr>
              <w:t>Št.</w:t>
            </w:r>
          </w:p>
        </w:tc>
        <w:tc>
          <w:tcPr>
            <w:tcW w:w="3403" w:type="dxa"/>
            <w:tcBorders>
              <w:top w:val="single" w:sz="4" w:space="0" w:color="auto"/>
              <w:left w:val="single" w:sz="4" w:space="0" w:color="auto"/>
              <w:bottom w:val="single" w:sz="4" w:space="0" w:color="auto"/>
              <w:right w:val="single" w:sz="4" w:space="0" w:color="auto"/>
            </w:tcBorders>
            <w:hideMark/>
          </w:tcPr>
          <w:p w:rsidR="00201EFB" w:rsidRPr="00AD33FC" w:rsidRDefault="00201EFB" w:rsidP="00241BF8">
            <w:pPr>
              <w:keepNext/>
              <w:jc w:val="both"/>
              <w:rPr>
                <w:rFonts w:cs="Tahoma"/>
                <w:b/>
                <w:sz w:val="20"/>
                <w:szCs w:val="20"/>
              </w:rPr>
            </w:pPr>
            <w:r w:rsidRPr="00AD33FC">
              <w:rPr>
                <w:rFonts w:cs="Tahoma"/>
                <w:b/>
                <w:sz w:val="20"/>
                <w:szCs w:val="20"/>
              </w:rPr>
              <w:t>Naziv</w:t>
            </w:r>
          </w:p>
        </w:tc>
        <w:tc>
          <w:tcPr>
            <w:tcW w:w="3685" w:type="dxa"/>
            <w:tcBorders>
              <w:top w:val="single" w:sz="4" w:space="0" w:color="auto"/>
              <w:left w:val="single" w:sz="4" w:space="0" w:color="auto"/>
              <w:bottom w:val="single" w:sz="4" w:space="0" w:color="auto"/>
              <w:right w:val="single" w:sz="4" w:space="0" w:color="auto"/>
            </w:tcBorders>
            <w:hideMark/>
          </w:tcPr>
          <w:p w:rsidR="00201EFB" w:rsidRPr="00AD33FC" w:rsidRDefault="00201EFB" w:rsidP="00241BF8">
            <w:pPr>
              <w:keepNext/>
              <w:jc w:val="both"/>
              <w:rPr>
                <w:rFonts w:cs="Tahoma"/>
                <w:b/>
                <w:sz w:val="20"/>
                <w:szCs w:val="20"/>
              </w:rPr>
            </w:pPr>
            <w:r w:rsidRPr="00AD33FC">
              <w:rPr>
                <w:rFonts w:cs="Tahoma"/>
                <w:b/>
                <w:sz w:val="20"/>
                <w:szCs w:val="20"/>
              </w:rPr>
              <w:t>Sedež</w:t>
            </w:r>
          </w:p>
        </w:tc>
        <w:tc>
          <w:tcPr>
            <w:tcW w:w="1843" w:type="dxa"/>
            <w:tcBorders>
              <w:top w:val="single" w:sz="4" w:space="0" w:color="auto"/>
              <w:left w:val="single" w:sz="4" w:space="0" w:color="auto"/>
              <w:bottom w:val="single" w:sz="4" w:space="0" w:color="auto"/>
              <w:right w:val="single" w:sz="4" w:space="0" w:color="auto"/>
            </w:tcBorders>
            <w:hideMark/>
          </w:tcPr>
          <w:p w:rsidR="00201EFB" w:rsidRPr="00AD33FC" w:rsidRDefault="00201EFB" w:rsidP="00241BF8">
            <w:pPr>
              <w:keepNext/>
              <w:jc w:val="both"/>
              <w:rPr>
                <w:rFonts w:cs="Tahoma"/>
                <w:b/>
                <w:sz w:val="20"/>
                <w:szCs w:val="20"/>
              </w:rPr>
            </w:pPr>
            <w:r w:rsidRPr="00AD33FC">
              <w:rPr>
                <w:rFonts w:cs="Tahoma"/>
                <w:b/>
                <w:sz w:val="20"/>
                <w:szCs w:val="20"/>
              </w:rPr>
              <w:t>Delež lastništva v %</w:t>
            </w:r>
          </w:p>
        </w:tc>
      </w:tr>
      <w:tr w:rsidR="00201EFB" w:rsidRPr="00AD33FC" w:rsidTr="00474AC6">
        <w:tc>
          <w:tcPr>
            <w:tcW w:w="533" w:type="dxa"/>
            <w:tcBorders>
              <w:top w:val="single" w:sz="4" w:space="0" w:color="auto"/>
              <w:left w:val="single" w:sz="4" w:space="0" w:color="auto"/>
              <w:bottom w:val="single" w:sz="4" w:space="0" w:color="auto"/>
              <w:right w:val="single" w:sz="4" w:space="0" w:color="auto"/>
            </w:tcBorders>
            <w:hideMark/>
          </w:tcPr>
          <w:p w:rsidR="00201EFB" w:rsidRPr="00AD33FC" w:rsidRDefault="00201EFB" w:rsidP="00241BF8">
            <w:pPr>
              <w:keepNext/>
              <w:jc w:val="both"/>
              <w:rPr>
                <w:rFonts w:cs="Tahoma"/>
                <w:b/>
                <w:sz w:val="20"/>
                <w:szCs w:val="20"/>
              </w:rPr>
            </w:pPr>
            <w:r w:rsidRPr="00AD33FC">
              <w:rPr>
                <w:rFonts w:cs="Tahoma"/>
                <w:b/>
                <w:sz w:val="20"/>
                <w:szCs w:val="20"/>
              </w:rPr>
              <w:t>1.</w:t>
            </w:r>
          </w:p>
        </w:tc>
        <w:tc>
          <w:tcPr>
            <w:tcW w:w="3403" w:type="dxa"/>
            <w:tcBorders>
              <w:top w:val="single" w:sz="4" w:space="0" w:color="auto"/>
              <w:left w:val="single" w:sz="4" w:space="0" w:color="auto"/>
              <w:bottom w:val="single" w:sz="4" w:space="0" w:color="auto"/>
              <w:right w:val="single" w:sz="4" w:space="0" w:color="auto"/>
            </w:tcBorders>
          </w:tcPr>
          <w:p w:rsidR="00201EFB" w:rsidRPr="00AD33FC"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AD33FC" w:rsidRDefault="00201EFB" w:rsidP="00241BF8">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AD33FC" w:rsidRDefault="00201EFB" w:rsidP="00241BF8">
            <w:pPr>
              <w:keepNext/>
              <w:jc w:val="both"/>
              <w:rPr>
                <w:rFonts w:cs="Tahoma"/>
                <w:b/>
                <w:sz w:val="20"/>
                <w:szCs w:val="20"/>
              </w:rPr>
            </w:pPr>
          </w:p>
        </w:tc>
      </w:tr>
      <w:tr w:rsidR="00201EFB" w:rsidRPr="00AD33FC" w:rsidTr="00474AC6">
        <w:tc>
          <w:tcPr>
            <w:tcW w:w="533" w:type="dxa"/>
            <w:tcBorders>
              <w:top w:val="single" w:sz="4" w:space="0" w:color="auto"/>
              <w:left w:val="single" w:sz="4" w:space="0" w:color="auto"/>
              <w:bottom w:val="single" w:sz="4" w:space="0" w:color="auto"/>
              <w:right w:val="single" w:sz="4" w:space="0" w:color="auto"/>
            </w:tcBorders>
            <w:hideMark/>
          </w:tcPr>
          <w:p w:rsidR="00201EFB" w:rsidRPr="00AD33FC" w:rsidRDefault="00201EFB" w:rsidP="00241BF8">
            <w:pPr>
              <w:keepNext/>
              <w:jc w:val="both"/>
              <w:rPr>
                <w:rFonts w:cs="Tahoma"/>
                <w:b/>
                <w:sz w:val="20"/>
                <w:szCs w:val="20"/>
              </w:rPr>
            </w:pPr>
            <w:r w:rsidRPr="00AD33FC">
              <w:rPr>
                <w:rFonts w:cs="Tahoma"/>
                <w:b/>
                <w:sz w:val="20"/>
                <w:szCs w:val="20"/>
              </w:rPr>
              <w:t>2.</w:t>
            </w:r>
          </w:p>
        </w:tc>
        <w:tc>
          <w:tcPr>
            <w:tcW w:w="3403" w:type="dxa"/>
            <w:tcBorders>
              <w:top w:val="single" w:sz="4" w:space="0" w:color="auto"/>
              <w:left w:val="single" w:sz="4" w:space="0" w:color="auto"/>
              <w:bottom w:val="single" w:sz="4" w:space="0" w:color="auto"/>
              <w:right w:val="single" w:sz="4" w:space="0" w:color="auto"/>
            </w:tcBorders>
          </w:tcPr>
          <w:p w:rsidR="00201EFB" w:rsidRPr="00AD33FC"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AD33FC" w:rsidRDefault="00201EFB" w:rsidP="00241BF8">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AD33FC" w:rsidRDefault="00201EFB" w:rsidP="00241BF8">
            <w:pPr>
              <w:keepNext/>
              <w:jc w:val="both"/>
              <w:rPr>
                <w:rFonts w:cs="Tahoma"/>
                <w:b/>
                <w:sz w:val="20"/>
                <w:szCs w:val="20"/>
              </w:rPr>
            </w:pPr>
          </w:p>
        </w:tc>
      </w:tr>
      <w:tr w:rsidR="00201EFB" w:rsidRPr="00AD33FC" w:rsidTr="00474AC6">
        <w:tc>
          <w:tcPr>
            <w:tcW w:w="533" w:type="dxa"/>
            <w:tcBorders>
              <w:top w:val="single" w:sz="4" w:space="0" w:color="auto"/>
              <w:left w:val="single" w:sz="4" w:space="0" w:color="auto"/>
              <w:bottom w:val="single" w:sz="4" w:space="0" w:color="auto"/>
              <w:right w:val="single" w:sz="4" w:space="0" w:color="auto"/>
            </w:tcBorders>
            <w:hideMark/>
          </w:tcPr>
          <w:p w:rsidR="00201EFB" w:rsidRPr="00AD33FC" w:rsidRDefault="00201EFB" w:rsidP="00241BF8">
            <w:pPr>
              <w:keepNext/>
              <w:jc w:val="both"/>
              <w:rPr>
                <w:rFonts w:cs="Tahoma"/>
                <w:b/>
                <w:sz w:val="20"/>
                <w:szCs w:val="20"/>
              </w:rPr>
            </w:pPr>
            <w:r w:rsidRPr="00AD33FC">
              <w:rPr>
                <w:rFonts w:cs="Tahoma"/>
                <w:b/>
                <w:sz w:val="20"/>
                <w:szCs w:val="20"/>
              </w:rPr>
              <w:t>3.</w:t>
            </w:r>
          </w:p>
        </w:tc>
        <w:tc>
          <w:tcPr>
            <w:tcW w:w="3403" w:type="dxa"/>
            <w:tcBorders>
              <w:top w:val="single" w:sz="4" w:space="0" w:color="auto"/>
              <w:left w:val="single" w:sz="4" w:space="0" w:color="auto"/>
              <w:bottom w:val="single" w:sz="4" w:space="0" w:color="auto"/>
              <w:right w:val="single" w:sz="4" w:space="0" w:color="auto"/>
            </w:tcBorders>
          </w:tcPr>
          <w:p w:rsidR="00201EFB" w:rsidRPr="00AD33FC"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AD33FC" w:rsidRDefault="00201EFB" w:rsidP="00241BF8">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AD33FC" w:rsidRDefault="00201EFB" w:rsidP="00241BF8">
            <w:pPr>
              <w:keepNext/>
              <w:jc w:val="both"/>
              <w:rPr>
                <w:rFonts w:cs="Tahoma"/>
                <w:b/>
                <w:sz w:val="20"/>
                <w:szCs w:val="20"/>
              </w:rPr>
            </w:pPr>
          </w:p>
        </w:tc>
      </w:tr>
      <w:tr w:rsidR="00201EFB" w:rsidRPr="00AD33FC" w:rsidTr="00474AC6">
        <w:tc>
          <w:tcPr>
            <w:tcW w:w="533" w:type="dxa"/>
            <w:tcBorders>
              <w:top w:val="single" w:sz="4" w:space="0" w:color="auto"/>
              <w:left w:val="single" w:sz="4" w:space="0" w:color="auto"/>
              <w:bottom w:val="single" w:sz="4" w:space="0" w:color="auto"/>
              <w:right w:val="single" w:sz="4" w:space="0" w:color="auto"/>
            </w:tcBorders>
            <w:hideMark/>
          </w:tcPr>
          <w:p w:rsidR="00201EFB" w:rsidRPr="00AD33FC" w:rsidRDefault="00201EFB" w:rsidP="00241BF8">
            <w:pPr>
              <w:keepNext/>
              <w:jc w:val="both"/>
              <w:rPr>
                <w:rFonts w:cs="Tahoma"/>
                <w:b/>
                <w:sz w:val="20"/>
                <w:szCs w:val="20"/>
              </w:rPr>
            </w:pPr>
            <w:r w:rsidRPr="00AD33FC">
              <w:rPr>
                <w:rFonts w:cs="Tahoma"/>
                <w:b/>
                <w:sz w:val="20"/>
                <w:szCs w:val="20"/>
              </w:rPr>
              <w:t>4.</w:t>
            </w:r>
          </w:p>
        </w:tc>
        <w:tc>
          <w:tcPr>
            <w:tcW w:w="3403" w:type="dxa"/>
            <w:tcBorders>
              <w:top w:val="single" w:sz="4" w:space="0" w:color="auto"/>
              <w:left w:val="single" w:sz="4" w:space="0" w:color="auto"/>
              <w:bottom w:val="single" w:sz="4" w:space="0" w:color="auto"/>
              <w:right w:val="single" w:sz="4" w:space="0" w:color="auto"/>
            </w:tcBorders>
          </w:tcPr>
          <w:p w:rsidR="00201EFB" w:rsidRPr="00AD33FC"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AD33FC" w:rsidRDefault="00201EFB" w:rsidP="00241BF8">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AD33FC" w:rsidRDefault="00201EFB" w:rsidP="00241BF8">
            <w:pPr>
              <w:keepNext/>
              <w:jc w:val="both"/>
              <w:rPr>
                <w:rFonts w:cs="Tahoma"/>
                <w:b/>
                <w:sz w:val="20"/>
                <w:szCs w:val="20"/>
              </w:rPr>
            </w:pPr>
          </w:p>
        </w:tc>
      </w:tr>
      <w:tr w:rsidR="00201EFB" w:rsidRPr="00AD33FC" w:rsidTr="00474AC6">
        <w:tc>
          <w:tcPr>
            <w:tcW w:w="533" w:type="dxa"/>
            <w:tcBorders>
              <w:top w:val="single" w:sz="4" w:space="0" w:color="auto"/>
              <w:left w:val="single" w:sz="4" w:space="0" w:color="auto"/>
              <w:bottom w:val="single" w:sz="4" w:space="0" w:color="auto"/>
              <w:right w:val="single" w:sz="4" w:space="0" w:color="auto"/>
            </w:tcBorders>
            <w:hideMark/>
          </w:tcPr>
          <w:p w:rsidR="00201EFB" w:rsidRPr="00AD33FC" w:rsidRDefault="00201EFB" w:rsidP="00241BF8">
            <w:pPr>
              <w:keepNext/>
              <w:jc w:val="both"/>
              <w:rPr>
                <w:rFonts w:cs="Tahoma"/>
                <w:b/>
                <w:sz w:val="20"/>
                <w:szCs w:val="20"/>
              </w:rPr>
            </w:pPr>
            <w:r w:rsidRPr="00AD33FC">
              <w:rPr>
                <w:rFonts w:cs="Tahoma"/>
                <w:b/>
                <w:sz w:val="20"/>
                <w:szCs w:val="20"/>
              </w:rPr>
              <w:t>5.</w:t>
            </w:r>
          </w:p>
        </w:tc>
        <w:tc>
          <w:tcPr>
            <w:tcW w:w="3403" w:type="dxa"/>
            <w:tcBorders>
              <w:top w:val="single" w:sz="4" w:space="0" w:color="auto"/>
              <w:left w:val="single" w:sz="4" w:space="0" w:color="auto"/>
              <w:bottom w:val="single" w:sz="4" w:space="0" w:color="auto"/>
              <w:right w:val="single" w:sz="4" w:space="0" w:color="auto"/>
            </w:tcBorders>
          </w:tcPr>
          <w:p w:rsidR="00201EFB" w:rsidRPr="00AD33FC"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AD33FC" w:rsidRDefault="00201EFB" w:rsidP="00241BF8">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AD33FC" w:rsidRDefault="00201EFB" w:rsidP="00241BF8">
            <w:pPr>
              <w:keepNext/>
              <w:jc w:val="both"/>
              <w:rPr>
                <w:rFonts w:cs="Tahoma"/>
                <w:b/>
                <w:sz w:val="20"/>
                <w:szCs w:val="20"/>
              </w:rPr>
            </w:pPr>
          </w:p>
        </w:tc>
      </w:tr>
      <w:tr w:rsidR="00201EFB" w:rsidRPr="00AD33FC" w:rsidTr="00474AC6">
        <w:tc>
          <w:tcPr>
            <w:tcW w:w="533" w:type="dxa"/>
            <w:tcBorders>
              <w:top w:val="single" w:sz="4" w:space="0" w:color="auto"/>
              <w:left w:val="single" w:sz="4" w:space="0" w:color="auto"/>
              <w:bottom w:val="single" w:sz="4" w:space="0" w:color="auto"/>
              <w:right w:val="single" w:sz="4" w:space="0" w:color="auto"/>
            </w:tcBorders>
            <w:hideMark/>
          </w:tcPr>
          <w:p w:rsidR="00201EFB" w:rsidRPr="00AD33FC" w:rsidRDefault="00201EFB" w:rsidP="00241BF8">
            <w:pPr>
              <w:keepNext/>
              <w:jc w:val="both"/>
              <w:rPr>
                <w:rFonts w:cs="Tahoma"/>
                <w:b/>
                <w:sz w:val="20"/>
                <w:szCs w:val="20"/>
              </w:rPr>
            </w:pPr>
            <w:r w:rsidRPr="00AD33FC">
              <w:rPr>
                <w:rFonts w:cs="Tahoma"/>
                <w:b/>
                <w:sz w:val="20"/>
                <w:szCs w:val="20"/>
              </w:rPr>
              <w:t>….</w:t>
            </w:r>
          </w:p>
        </w:tc>
        <w:tc>
          <w:tcPr>
            <w:tcW w:w="3403" w:type="dxa"/>
            <w:tcBorders>
              <w:top w:val="single" w:sz="4" w:space="0" w:color="auto"/>
              <w:left w:val="single" w:sz="4" w:space="0" w:color="auto"/>
              <w:bottom w:val="single" w:sz="4" w:space="0" w:color="auto"/>
              <w:right w:val="single" w:sz="4" w:space="0" w:color="auto"/>
            </w:tcBorders>
          </w:tcPr>
          <w:p w:rsidR="00201EFB" w:rsidRPr="00AD33FC"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AD33FC" w:rsidRDefault="00201EFB" w:rsidP="00241BF8">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AD33FC" w:rsidRDefault="00201EFB" w:rsidP="00241BF8">
            <w:pPr>
              <w:keepNext/>
              <w:jc w:val="both"/>
              <w:rPr>
                <w:rFonts w:cs="Tahoma"/>
                <w:b/>
                <w:sz w:val="20"/>
                <w:szCs w:val="20"/>
              </w:rPr>
            </w:pPr>
          </w:p>
        </w:tc>
      </w:tr>
    </w:tbl>
    <w:p w:rsidR="00201EFB" w:rsidRPr="00AD33FC" w:rsidRDefault="00201EFB" w:rsidP="00241BF8">
      <w:pPr>
        <w:keepNext/>
        <w:jc w:val="both"/>
        <w:rPr>
          <w:rFonts w:cs="Tahoma"/>
          <w:b/>
          <w:sz w:val="20"/>
          <w:szCs w:val="20"/>
        </w:rPr>
      </w:pPr>
    </w:p>
    <w:p w:rsidR="00201EFB" w:rsidRPr="00AD33FC" w:rsidRDefault="00201EFB" w:rsidP="00241BF8">
      <w:pPr>
        <w:keepNext/>
        <w:jc w:val="both"/>
        <w:rPr>
          <w:rFonts w:cs="Tahoma"/>
          <w:sz w:val="20"/>
          <w:szCs w:val="20"/>
        </w:rPr>
      </w:pPr>
      <w:r w:rsidRPr="00AD33FC">
        <w:rPr>
          <w:rFonts w:cs="Tahoma"/>
          <w:b/>
          <w:sz w:val="20"/>
          <w:szCs w:val="20"/>
        </w:rPr>
        <w:t>IZJAVLJAMO</w:t>
      </w:r>
      <w:r w:rsidRPr="00AD33FC">
        <w:rPr>
          <w:rFonts w:cs="Tahoma"/>
          <w:sz w:val="20"/>
          <w:szCs w:val="20"/>
        </w:rPr>
        <w:t xml:space="preserve">, da so pri lastništvu zgoraj navedenega ponudnika udeležene naslednje </w:t>
      </w:r>
      <w:r w:rsidRPr="00AD33FC">
        <w:rPr>
          <w:rFonts w:cs="Tahoma"/>
          <w:sz w:val="20"/>
          <w:szCs w:val="20"/>
          <w:u w:val="single"/>
        </w:rPr>
        <w:t>fizične osebe</w:t>
      </w:r>
      <w:r w:rsidRPr="00AD33FC">
        <w:rPr>
          <w:rFonts w:cs="Tahoma"/>
          <w:sz w:val="20"/>
          <w:szCs w:val="20"/>
        </w:rPr>
        <w:t>, vključno z udeležbo tihih družbenikov:</w:t>
      </w:r>
    </w:p>
    <w:p w:rsidR="00201EFB" w:rsidRPr="00AD33FC" w:rsidRDefault="00201EFB" w:rsidP="00241BF8">
      <w:pPr>
        <w:keepNext/>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01EFB" w:rsidRPr="00AD33FC" w:rsidTr="00474AC6">
        <w:tc>
          <w:tcPr>
            <w:tcW w:w="534" w:type="dxa"/>
            <w:tcBorders>
              <w:top w:val="single" w:sz="4" w:space="0" w:color="auto"/>
              <w:left w:val="single" w:sz="4" w:space="0" w:color="auto"/>
              <w:bottom w:val="single" w:sz="4" w:space="0" w:color="auto"/>
              <w:right w:val="single" w:sz="4" w:space="0" w:color="auto"/>
            </w:tcBorders>
            <w:hideMark/>
          </w:tcPr>
          <w:p w:rsidR="00201EFB" w:rsidRPr="00AD33FC" w:rsidRDefault="00201EFB" w:rsidP="00241BF8">
            <w:pPr>
              <w:keepNext/>
              <w:jc w:val="both"/>
              <w:rPr>
                <w:rFonts w:cs="Tahoma"/>
                <w:b/>
                <w:sz w:val="20"/>
                <w:szCs w:val="20"/>
              </w:rPr>
            </w:pPr>
            <w:r w:rsidRPr="00AD33FC">
              <w:rPr>
                <w:rFonts w:cs="Tahoma"/>
                <w:b/>
                <w:sz w:val="20"/>
                <w:szCs w:val="20"/>
              </w:rPr>
              <w:t>Št.</w:t>
            </w:r>
          </w:p>
        </w:tc>
        <w:tc>
          <w:tcPr>
            <w:tcW w:w="3402" w:type="dxa"/>
            <w:tcBorders>
              <w:top w:val="single" w:sz="4" w:space="0" w:color="auto"/>
              <w:left w:val="single" w:sz="4" w:space="0" w:color="auto"/>
              <w:bottom w:val="single" w:sz="4" w:space="0" w:color="auto"/>
              <w:right w:val="single" w:sz="4" w:space="0" w:color="auto"/>
            </w:tcBorders>
            <w:hideMark/>
          </w:tcPr>
          <w:p w:rsidR="00201EFB" w:rsidRPr="00AD33FC" w:rsidRDefault="00201EFB" w:rsidP="00241BF8">
            <w:pPr>
              <w:keepNext/>
              <w:jc w:val="both"/>
              <w:rPr>
                <w:rFonts w:cs="Tahoma"/>
                <w:b/>
                <w:sz w:val="20"/>
                <w:szCs w:val="20"/>
              </w:rPr>
            </w:pPr>
            <w:r w:rsidRPr="00AD33FC">
              <w:rPr>
                <w:rFonts w:cs="Tahoma"/>
                <w:b/>
                <w:sz w:val="20"/>
                <w:szCs w:val="20"/>
              </w:rPr>
              <w:t>Ime in priimek</w:t>
            </w:r>
          </w:p>
        </w:tc>
        <w:tc>
          <w:tcPr>
            <w:tcW w:w="3685" w:type="dxa"/>
            <w:tcBorders>
              <w:top w:val="single" w:sz="4" w:space="0" w:color="auto"/>
              <w:left w:val="single" w:sz="4" w:space="0" w:color="auto"/>
              <w:bottom w:val="single" w:sz="4" w:space="0" w:color="auto"/>
              <w:right w:val="single" w:sz="4" w:space="0" w:color="auto"/>
            </w:tcBorders>
            <w:hideMark/>
          </w:tcPr>
          <w:p w:rsidR="00201EFB" w:rsidRPr="00AD33FC" w:rsidRDefault="00201EFB" w:rsidP="00241BF8">
            <w:pPr>
              <w:keepNext/>
              <w:jc w:val="both"/>
              <w:rPr>
                <w:rFonts w:cs="Tahoma"/>
                <w:b/>
                <w:sz w:val="20"/>
                <w:szCs w:val="20"/>
              </w:rPr>
            </w:pPr>
            <w:r w:rsidRPr="00AD33FC">
              <w:rPr>
                <w:rFonts w:cs="Tahoma"/>
                <w:b/>
                <w:sz w:val="20"/>
                <w:szCs w:val="20"/>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rsidR="00201EFB" w:rsidRPr="00AD33FC" w:rsidRDefault="00201EFB" w:rsidP="00241BF8">
            <w:pPr>
              <w:keepNext/>
              <w:jc w:val="both"/>
              <w:rPr>
                <w:rFonts w:cs="Tahoma"/>
                <w:b/>
                <w:sz w:val="20"/>
                <w:szCs w:val="20"/>
              </w:rPr>
            </w:pPr>
            <w:r w:rsidRPr="00AD33FC">
              <w:rPr>
                <w:rFonts w:cs="Tahoma"/>
                <w:b/>
                <w:sz w:val="20"/>
                <w:szCs w:val="20"/>
              </w:rPr>
              <w:t>Delež lastništva v %</w:t>
            </w:r>
          </w:p>
        </w:tc>
      </w:tr>
      <w:tr w:rsidR="00201EFB" w:rsidRPr="00AD33FC" w:rsidTr="00474AC6">
        <w:tc>
          <w:tcPr>
            <w:tcW w:w="534" w:type="dxa"/>
            <w:tcBorders>
              <w:top w:val="single" w:sz="4" w:space="0" w:color="auto"/>
              <w:left w:val="single" w:sz="4" w:space="0" w:color="auto"/>
              <w:bottom w:val="single" w:sz="4" w:space="0" w:color="auto"/>
              <w:right w:val="single" w:sz="4" w:space="0" w:color="auto"/>
            </w:tcBorders>
            <w:hideMark/>
          </w:tcPr>
          <w:p w:rsidR="00201EFB" w:rsidRPr="00AD33FC" w:rsidRDefault="00201EFB" w:rsidP="00241BF8">
            <w:pPr>
              <w:keepNext/>
              <w:jc w:val="both"/>
              <w:rPr>
                <w:rFonts w:cs="Tahoma"/>
                <w:b/>
                <w:sz w:val="20"/>
                <w:szCs w:val="20"/>
              </w:rPr>
            </w:pPr>
            <w:r w:rsidRPr="00AD33FC">
              <w:rPr>
                <w:rFonts w:cs="Tahoma"/>
                <w:b/>
                <w:sz w:val="20"/>
                <w:szCs w:val="20"/>
              </w:rPr>
              <w:t>1.</w:t>
            </w:r>
          </w:p>
        </w:tc>
        <w:tc>
          <w:tcPr>
            <w:tcW w:w="3402" w:type="dxa"/>
            <w:tcBorders>
              <w:top w:val="single" w:sz="4" w:space="0" w:color="auto"/>
              <w:left w:val="single" w:sz="4" w:space="0" w:color="auto"/>
              <w:bottom w:val="single" w:sz="4" w:space="0" w:color="auto"/>
              <w:right w:val="single" w:sz="4" w:space="0" w:color="auto"/>
            </w:tcBorders>
          </w:tcPr>
          <w:p w:rsidR="00201EFB" w:rsidRPr="00AD33FC"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AD33FC" w:rsidRDefault="00201EFB" w:rsidP="00241BF8">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AD33FC" w:rsidRDefault="00201EFB" w:rsidP="00241BF8">
            <w:pPr>
              <w:keepNext/>
              <w:jc w:val="both"/>
              <w:rPr>
                <w:rFonts w:cs="Tahoma"/>
                <w:b/>
                <w:sz w:val="20"/>
                <w:szCs w:val="20"/>
              </w:rPr>
            </w:pPr>
          </w:p>
        </w:tc>
      </w:tr>
      <w:tr w:rsidR="00201EFB" w:rsidRPr="00AD33FC" w:rsidTr="00474AC6">
        <w:tc>
          <w:tcPr>
            <w:tcW w:w="534" w:type="dxa"/>
            <w:tcBorders>
              <w:top w:val="single" w:sz="4" w:space="0" w:color="auto"/>
              <w:left w:val="single" w:sz="4" w:space="0" w:color="auto"/>
              <w:bottom w:val="single" w:sz="4" w:space="0" w:color="auto"/>
              <w:right w:val="single" w:sz="4" w:space="0" w:color="auto"/>
            </w:tcBorders>
            <w:hideMark/>
          </w:tcPr>
          <w:p w:rsidR="00201EFB" w:rsidRPr="00AD33FC" w:rsidRDefault="00201EFB" w:rsidP="00241BF8">
            <w:pPr>
              <w:keepNext/>
              <w:jc w:val="both"/>
              <w:rPr>
                <w:rFonts w:cs="Tahoma"/>
                <w:b/>
                <w:sz w:val="20"/>
                <w:szCs w:val="20"/>
              </w:rPr>
            </w:pPr>
            <w:r w:rsidRPr="00AD33FC">
              <w:rPr>
                <w:rFonts w:cs="Tahoma"/>
                <w:b/>
                <w:sz w:val="20"/>
                <w:szCs w:val="20"/>
              </w:rPr>
              <w:t>2.</w:t>
            </w:r>
          </w:p>
        </w:tc>
        <w:tc>
          <w:tcPr>
            <w:tcW w:w="3402" w:type="dxa"/>
            <w:tcBorders>
              <w:top w:val="single" w:sz="4" w:space="0" w:color="auto"/>
              <w:left w:val="single" w:sz="4" w:space="0" w:color="auto"/>
              <w:bottom w:val="single" w:sz="4" w:space="0" w:color="auto"/>
              <w:right w:val="single" w:sz="4" w:space="0" w:color="auto"/>
            </w:tcBorders>
          </w:tcPr>
          <w:p w:rsidR="00201EFB" w:rsidRPr="00AD33FC"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AD33FC" w:rsidRDefault="00201EFB" w:rsidP="00241BF8">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AD33FC" w:rsidRDefault="00201EFB" w:rsidP="00241BF8">
            <w:pPr>
              <w:keepNext/>
              <w:jc w:val="both"/>
              <w:rPr>
                <w:rFonts w:cs="Tahoma"/>
                <w:b/>
                <w:sz w:val="20"/>
                <w:szCs w:val="20"/>
              </w:rPr>
            </w:pPr>
          </w:p>
        </w:tc>
      </w:tr>
      <w:tr w:rsidR="00201EFB" w:rsidRPr="00AD33FC" w:rsidTr="00474AC6">
        <w:tc>
          <w:tcPr>
            <w:tcW w:w="534" w:type="dxa"/>
            <w:tcBorders>
              <w:top w:val="single" w:sz="4" w:space="0" w:color="auto"/>
              <w:left w:val="single" w:sz="4" w:space="0" w:color="auto"/>
              <w:bottom w:val="single" w:sz="4" w:space="0" w:color="auto"/>
              <w:right w:val="single" w:sz="4" w:space="0" w:color="auto"/>
            </w:tcBorders>
            <w:hideMark/>
          </w:tcPr>
          <w:p w:rsidR="00201EFB" w:rsidRPr="00AD33FC" w:rsidRDefault="00201EFB" w:rsidP="00241BF8">
            <w:pPr>
              <w:keepNext/>
              <w:jc w:val="both"/>
              <w:rPr>
                <w:rFonts w:cs="Tahoma"/>
                <w:b/>
                <w:sz w:val="20"/>
                <w:szCs w:val="20"/>
              </w:rPr>
            </w:pPr>
            <w:r w:rsidRPr="00AD33FC">
              <w:rPr>
                <w:rFonts w:cs="Tahoma"/>
                <w:b/>
                <w:sz w:val="20"/>
                <w:szCs w:val="20"/>
              </w:rPr>
              <w:t>3.</w:t>
            </w:r>
          </w:p>
        </w:tc>
        <w:tc>
          <w:tcPr>
            <w:tcW w:w="3402" w:type="dxa"/>
            <w:tcBorders>
              <w:top w:val="single" w:sz="4" w:space="0" w:color="auto"/>
              <w:left w:val="single" w:sz="4" w:space="0" w:color="auto"/>
              <w:bottom w:val="single" w:sz="4" w:space="0" w:color="auto"/>
              <w:right w:val="single" w:sz="4" w:space="0" w:color="auto"/>
            </w:tcBorders>
          </w:tcPr>
          <w:p w:rsidR="00201EFB" w:rsidRPr="00AD33FC"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AD33FC" w:rsidRDefault="00201EFB" w:rsidP="00241BF8">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AD33FC" w:rsidRDefault="00201EFB" w:rsidP="00241BF8">
            <w:pPr>
              <w:keepNext/>
              <w:jc w:val="both"/>
              <w:rPr>
                <w:rFonts w:cs="Tahoma"/>
                <w:b/>
                <w:sz w:val="20"/>
                <w:szCs w:val="20"/>
              </w:rPr>
            </w:pPr>
          </w:p>
        </w:tc>
      </w:tr>
      <w:tr w:rsidR="00201EFB" w:rsidRPr="00AD33FC" w:rsidTr="00474AC6">
        <w:tc>
          <w:tcPr>
            <w:tcW w:w="534" w:type="dxa"/>
            <w:tcBorders>
              <w:top w:val="single" w:sz="4" w:space="0" w:color="auto"/>
              <w:left w:val="single" w:sz="4" w:space="0" w:color="auto"/>
              <w:bottom w:val="single" w:sz="4" w:space="0" w:color="auto"/>
              <w:right w:val="single" w:sz="4" w:space="0" w:color="auto"/>
            </w:tcBorders>
            <w:hideMark/>
          </w:tcPr>
          <w:p w:rsidR="00201EFB" w:rsidRPr="00AD33FC" w:rsidRDefault="00201EFB" w:rsidP="00241BF8">
            <w:pPr>
              <w:keepNext/>
              <w:jc w:val="both"/>
              <w:rPr>
                <w:rFonts w:cs="Tahoma"/>
                <w:b/>
                <w:sz w:val="20"/>
                <w:szCs w:val="20"/>
              </w:rPr>
            </w:pPr>
            <w:r w:rsidRPr="00AD33FC">
              <w:rPr>
                <w:rFonts w:cs="Tahoma"/>
                <w:b/>
                <w:sz w:val="20"/>
                <w:szCs w:val="20"/>
              </w:rPr>
              <w:t>4.</w:t>
            </w:r>
          </w:p>
        </w:tc>
        <w:tc>
          <w:tcPr>
            <w:tcW w:w="3402" w:type="dxa"/>
            <w:tcBorders>
              <w:top w:val="single" w:sz="4" w:space="0" w:color="auto"/>
              <w:left w:val="single" w:sz="4" w:space="0" w:color="auto"/>
              <w:bottom w:val="single" w:sz="4" w:space="0" w:color="auto"/>
              <w:right w:val="single" w:sz="4" w:space="0" w:color="auto"/>
            </w:tcBorders>
          </w:tcPr>
          <w:p w:rsidR="00201EFB" w:rsidRPr="00AD33FC"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AD33FC" w:rsidRDefault="00201EFB" w:rsidP="00241BF8">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AD33FC" w:rsidRDefault="00201EFB" w:rsidP="00241BF8">
            <w:pPr>
              <w:keepNext/>
              <w:jc w:val="both"/>
              <w:rPr>
                <w:rFonts w:cs="Tahoma"/>
                <w:b/>
                <w:sz w:val="20"/>
                <w:szCs w:val="20"/>
              </w:rPr>
            </w:pPr>
          </w:p>
        </w:tc>
      </w:tr>
      <w:tr w:rsidR="00201EFB" w:rsidRPr="00AD33FC" w:rsidTr="00474AC6">
        <w:tc>
          <w:tcPr>
            <w:tcW w:w="534" w:type="dxa"/>
            <w:tcBorders>
              <w:top w:val="single" w:sz="4" w:space="0" w:color="auto"/>
              <w:left w:val="single" w:sz="4" w:space="0" w:color="auto"/>
              <w:bottom w:val="single" w:sz="4" w:space="0" w:color="auto"/>
              <w:right w:val="single" w:sz="4" w:space="0" w:color="auto"/>
            </w:tcBorders>
            <w:hideMark/>
          </w:tcPr>
          <w:p w:rsidR="00201EFB" w:rsidRPr="00AD33FC" w:rsidRDefault="00201EFB" w:rsidP="00241BF8">
            <w:pPr>
              <w:keepNext/>
              <w:jc w:val="both"/>
              <w:rPr>
                <w:rFonts w:cs="Tahoma"/>
                <w:b/>
                <w:sz w:val="20"/>
                <w:szCs w:val="20"/>
              </w:rPr>
            </w:pPr>
            <w:r w:rsidRPr="00AD33FC">
              <w:rPr>
                <w:rFonts w:cs="Tahoma"/>
                <w:b/>
                <w:sz w:val="20"/>
                <w:szCs w:val="20"/>
              </w:rPr>
              <w:t>5.</w:t>
            </w:r>
          </w:p>
        </w:tc>
        <w:tc>
          <w:tcPr>
            <w:tcW w:w="3402" w:type="dxa"/>
            <w:tcBorders>
              <w:top w:val="single" w:sz="4" w:space="0" w:color="auto"/>
              <w:left w:val="single" w:sz="4" w:space="0" w:color="auto"/>
              <w:bottom w:val="single" w:sz="4" w:space="0" w:color="auto"/>
              <w:right w:val="single" w:sz="4" w:space="0" w:color="auto"/>
            </w:tcBorders>
          </w:tcPr>
          <w:p w:rsidR="00201EFB" w:rsidRPr="00AD33FC"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AD33FC" w:rsidRDefault="00201EFB" w:rsidP="00241BF8">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AD33FC" w:rsidRDefault="00201EFB" w:rsidP="00241BF8">
            <w:pPr>
              <w:keepNext/>
              <w:jc w:val="both"/>
              <w:rPr>
                <w:rFonts w:cs="Tahoma"/>
                <w:b/>
                <w:sz w:val="20"/>
                <w:szCs w:val="20"/>
              </w:rPr>
            </w:pPr>
          </w:p>
        </w:tc>
      </w:tr>
      <w:tr w:rsidR="00201EFB" w:rsidRPr="00AD33FC" w:rsidTr="00474AC6">
        <w:tc>
          <w:tcPr>
            <w:tcW w:w="534" w:type="dxa"/>
            <w:tcBorders>
              <w:top w:val="single" w:sz="4" w:space="0" w:color="auto"/>
              <w:left w:val="single" w:sz="4" w:space="0" w:color="auto"/>
              <w:bottom w:val="single" w:sz="4" w:space="0" w:color="auto"/>
              <w:right w:val="single" w:sz="4" w:space="0" w:color="auto"/>
            </w:tcBorders>
            <w:hideMark/>
          </w:tcPr>
          <w:p w:rsidR="00201EFB" w:rsidRPr="00AD33FC" w:rsidRDefault="00201EFB" w:rsidP="00241BF8">
            <w:pPr>
              <w:keepNext/>
              <w:jc w:val="both"/>
              <w:rPr>
                <w:rFonts w:cs="Tahoma"/>
                <w:b/>
                <w:sz w:val="20"/>
                <w:szCs w:val="20"/>
              </w:rPr>
            </w:pPr>
            <w:r w:rsidRPr="00AD33FC">
              <w:rPr>
                <w:rFonts w:cs="Tahoma"/>
                <w:b/>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201EFB" w:rsidRPr="00AD33FC"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AD33FC" w:rsidRDefault="00201EFB" w:rsidP="00241BF8">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AD33FC" w:rsidRDefault="00201EFB" w:rsidP="00241BF8">
            <w:pPr>
              <w:keepNext/>
              <w:jc w:val="both"/>
              <w:rPr>
                <w:rFonts w:cs="Tahoma"/>
                <w:b/>
                <w:sz w:val="20"/>
                <w:szCs w:val="20"/>
              </w:rPr>
            </w:pPr>
          </w:p>
        </w:tc>
      </w:tr>
    </w:tbl>
    <w:p w:rsidR="00201EFB" w:rsidRPr="00AD33FC" w:rsidRDefault="00201EFB" w:rsidP="00241BF8">
      <w:pPr>
        <w:keepNext/>
        <w:jc w:val="both"/>
        <w:rPr>
          <w:rFonts w:cs="Tahoma"/>
          <w:b/>
          <w:sz w:val="20"/>
          <w:szCs w:val="20"/>
        </w:rPr>
      </w:pPr>
    </w:p>
    <w:p w:rsidR="00201EFB" w:rsidRPr="00AD33FC" w:rsidRDefault="00201EFB" w:rsidP="00241BF8">
      <w:pPr>
        <w:keepNext/>
        <w:jc w:val="both"/>
        <w:rPr>
          <w:rFonts w:cs="Tahoma"/>
          <w:b/>
          <w:sz w:val="20"/>
          <w:szCs w:val="20"/>
        </w:rPr>
      </w:pPr>
    </w:p>
    <w:p w:rsidR="0077054B" w:rsidRPr="00AD33FC" w:rsidRDefault="0077054B" w:rsidP="00241BF8">
      <w:pPr>
        <w:keepNext/>
        <w:jc w:val="both"/>
        <w:rPr>
          <w:rFonts w:cs="Tahoma"/>
          <w:b/>
          <w:sz w:val="20"/>
          <w:szCs w:val="20"/>
        </w:rPr>
      </w:pPr>
    </w:p>
    <w:p w:rsidR="00201EFB" w:rsidRPr="00AD33FC" w:rsidRDefault="00201EFB" w:rsidP="00241BF8">
      <w:pPr>
        <w:keepNext/>
        <w:jc w:val="both"/>
        <w:rPr>
          <w:rFonts w:cs="Tahoma"/>
          <w:b/>
          <w:sz w:val="20"/>
          <w:szCs w:val="20"/>
        </w:rPr>
      </w:pPr>
    </w:p>
    <w:p w:rsidR="00201EFB" w:rsidRPr="00AD33FC" w:rsidRDefault="00201EFB" w:rsidP="00241BF8">
      <w:pPr>
        <w:keepNext/>
        <w:jc w:val="both"/>
        <w:rPr>
          <w:rFonts w:cs="Tahoma"/>
          <w:sz w:val="20"/>
          <w:szCs w:val="20"/>
        </w:rPr>
      </w:pPr>
      <w:r w:rsidRPr="00AD33FC">
        <w:rPr>
          <w:rFonts w:cs="Tahoma"/>
          <w:b/>
          <w:sz w:val="20"/>
          <w:szCs w:val="20"/>
        </w:rPr>
        <w:lastRenderedPageBreak/>
        <w:t>IZJAVLJAMO</w:t>
      </w:r>
      <w:r w:rsidRPr="00AD33FC">
        <w:rPr>
          <w:rFonts w:cs="Tahoma"/>
          <w:sz w:val="20"/>
          <w:szCs w:val="20"/>
        </w:rPr>
        <w:t xml:space="preserve">, da so skladno z določbami zakona, ki ureja gospodarske družbe, </w:t>
      </w:r>
      <w:r w:rsidRPr="00AD33FC">
        <w:rPr>
          <w:rFonts w:cs="Tahoma"/>
          <w:sz w:val="20"/>
          <w:szCs w:val="20"/>
          <w:u w:val="single"/>
        </w:rPr>
        <w:t>povezane družbe</w:t>
      </w:r>
      <w:r w:rsidRPr="00AD33FC">
        <w:rPr>
          <w:rFonts w:cs="Tahoma"/>
          <w:sz w:val="20"/>
          <w:szCs w:val="20"/>
        </w:rPr>
        <w:t xml:space="preserve"> z zgoraj navedenim ponudnikom, naslednji gospodarski subjekti:</w:t>
      </w:r>
    </w:p>
    <w:p w:rsidR="00201EFB" w:rsidRPr="00AD33FC" w:rsidRDefault="00201EFB" w:rsidP="00241BF8">
      <w:pPr>
        <w:keepNext/>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01EFB" w:rsidRPr="00AD33FC" w:rsidTr="00474AC6">
        <w:tc>
          <w:tcPr>
            <w:tcW w:w="533" w:type="dxa"/>
            <w:tcBorders>
              <w:top w:val="single" w:sz="4" w:space="0" w:color="auto"/>
              <w:left w:val="single" w:sz="4" w:space="0" w:color="auto"/>
              <w:bottom w:val="single" w:sz="4" w:space="0" w:color="auto"/>
              <w:right w:val="single" w:sz="4" w:space="0" w:color="auto"/>
            </w:tcBorders>
            <w:hideMark/>
          </w:tcPr>
          <w:p w:rsidR="00201EFB" w:rsidRPr="00AD33FC" w:rsidRDefault="00201EFB" w:rsidP="00241BF8">
            <w:pPr>
              <w:keepNext/>
              <w:jc w:val="both"/>
              <w:rPr>
                <w:rFonts w:cs="Tahoma"/>
                <w:b/>
                <w:sz w:val="20"/>
                <w:szCs w:val="20"/>
              </w:rPr>
            </w:pPr>
            <w:r w:rsidRPr="00AD33FC">
              <w:rPr>
                <w:rFonts w:cs="Tahoma"/>
                <w:b/>
                <w:sz w:val="20"/>
                <w:szCs w:val="20"/>
              </w:rPr>
              <w:t>Št.</w:t>
            </w:r>
          </w:p>
        </w:tc>
        <w:tc>
          <w:tcPr>
            <w:tcW w:w="3376" w:type="dxa"/>
            <w:tcBorders>
              <w:top w:val="single" w:sz="4" w:space="0" w:color="auto"/>
              <w:left w:val="single" w:sz="4" w:space="0" w:color="auto"/>
              <w:bottom w:val="single" w:sz="4" w:space="0" w:color="auto"/>
              <w:right w:val="single" w:sz="4" w:space="0" w:color="auto"/>
            </w:tcBorders>
            <w:hideMark/>
          </w:tcPr>
          <w:p w:rsidR="00201EFB" w:rsidRPr="00AD33FC" w:rsidRDefault="00201EFB" w:rsidP="00241BF8">
            <w:pPr>
              <w:keepNext/>
              <w:jc w:val="both"/>
              <w:rPr>
                <w:rFonts w:cs="Tahoma"/>
                <w:b/>
                <w:sz w:val="20"/>
                <w:szCs w:val="20"/>
              </w:rPr>
            </w:pPr>
            <w:r w:rsidRPr="00AD33FC">
              <w:rPr>
                <w:rFonts w:cs="Tahoma"/>
                <w:b/>
                <w:sz w:val="20"/>
                <w:szCs w:val="20"/>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201EFB" w:rsidRPr="00AD33FC" w:rsidRDefault="00201EFB" w:rsidP="00241BF8">
            <w:pPr>
              <w:keepNext/>
              <w:jc w:val="both"/>
              <w:rPr>
                <w:rFonts w:cs="Tahoma"/>
                <w:b/>
                <w:sz w:val="20"/>
                <w:szCs w:val="20"/>
              </w:rPr>
            </w:pPr>
            <w:r w:rsidRPr="00AD33FC">
              <w:rPr>
                <w:rFonts w:cs="Tahoma"/>
                <w:b/>
                <w:sz w:val="20"/>
                <w:szCs w:val="20"/>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201EFB" w:rsidRPr="00AD33FC" w:rsidRDefault="00201EFB" w:rsidP="00241BF8">
            <w:pPr>
              <w:keepNext/>
              <w:jc w:val="both"/>
              <w:rPr>
                <w:rFonts w:cs="Tahoma"/>
                <w:b/>
                <w:sz w:val="20"/>
                <w:szCs w:val="20"/>
              </w:rPr>
            </w:pPr>
            <w:r w:rsidRPr="00AD33FC">
              <w:rPr>
                <w:rFonts w:cs="Tahoma"/>
                <w:b/>
                <w:sz w:val="20"/>
                <w:szCs w:val="20"/>
              </w:rPr>
              <w:t>Matična številka</w:t>
            </w:r>
          </w:p>
        </w:tc>
      </w:tr>
      <w:tr w:rsidR="00201EFB" w:rsidRPr="00AD33FC" w:rsidTr="00474AC6">
        <w:tc>
          <w:tcPr>
            <w:tcW w:w="533" w:type="dxa"/>
            <w:tcBorders>
              <w:top w:val="single" w:sz="4" w:space="0" w:color="auto"/>
              <w:left w:val="single" w:sz="4" w:space="0" w:color="auto"/>
              <w:bottom w:val="single" w:sz="4" w:space="0" w:color="auto"/>
              <w:right w:val="single" w:sz="4" w:space="0" w:color="auto"/>
            </w:tcBorders>
            <w:hideMark/>
          </w:tcPr>
          <w:p w:rsidR="00201EFB" w:rsidRPr="00AD33FC" w:rsidRDefault="00201EFB" w:rsidP="00241BF8">
            <w:pPr>
              <w:keepNext/>
              <w:jc w:val="both"/>
              <w:rPr>
                <w:rFonts w:cs="Tahoma"/>
                <w:b/>
                <w:sz w:val="20"/>
                <w:szCs w:val="20"/>
              </w:rPr>
            </w:pPr>
            <w:r w:rsidRPr="00AD33FC">
              <w:rPr>
                <w:rFonts w:cs="Tahoma"/>
                <w:b/>
                <w:sz w:val="20"/>
                <w:szCs w:val="20"/>
              </w:rPr>
              <w:t>1.</w:t>
            </w:r>
          </w:p>
        </w:tc>
        <w:tc>
          <w:tcPr>
            <w:tcW w:w="3376" w:type="dxa"/>
            <w:tcBorders>
              <w:top w:val="single" w:sz="4" w:space="0" w:color="auto"/>
              <w:left w:val="single" w:sz="4" w:space="0" w:color="auto"/>
              <w:bottom w:val="single" w:sz="4" w:space="0" w:color="auto"/>
              <w:right w:val="single" w:sz="4" w:space="0" w:color="auto"/>
            </w:tcBorders>
          </w:tcPr>
          <w:p w:rsidR="00201EFB" w:rsidRPr="00AD33FC" w:rsidRDefault="00201EFB" w:rsidP="00241BF8">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AD33FC" w:rsidRDefault="00201EFB" w:rsidP="00241BF8">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AD33FC" w:rsidRDefault="00201EFB" w:rsidP="00241BF8">
            <w:pPr>
              <w:keepNext/>
              <w:jc w:val="both"/>
              <w:rPr>
                <w:rFonts w:cs="Tahoma"/>
                <w:b/>
                <w:sz w:val="20"/>
                <w:szCs w:val="20"/>
              </w:rPr>
            </w:pPr>
          </w:p>
        </w:tc>
      </w:tr>
      <w:tr w:rsidR="00201EFB" w:rsidRPr="00AD33FC" w:rsidTr="00474AC6">
        <w:tc>
          <w:tcPr>
            <w:tcW w:w="533" w:type="dxa"/>
            <w:tcBorders>
              <w:top w:val="single" w:sz="4" w:space="0" w:color="auto"/>
              <w:left w:val="single" w:sz="4" w:space="0" w:color="auto"/>
              <w:bottom w:val="single" w:sz="4" w:space="0" w:color="auto"/>
              <w:right w:val="single" w:sz="4" w:space="0" w:color="auto"/>
            </w:tcBorders>
            <w:hideMark/>
          </w:tcPr>
          <w:p w:rsidR="00201EFB" w:rsidRPr="00AD33FC" w:rsidRDefault="00201EFB" w:rsidP="00241BF8">
            <w:pPr>
              <w:keepNext/>
              <w:jc w:val="both"/>
              <w:rPr>
                <w:rFonts w:cs="Tahoma"/>
                <w:b/>
                <w:sz w:val="20"/>
                <w:szCs w:val="20"/>
              </w:rPr>
            </w:pPr>
            <w:r w:rsidRPr="00AD33FC">
              <w:rPr>
                <w:rFonts w:cs="Tahoma"/>
                <w:b/>
                <w:sz w:val="20"/>
                <w:szCs w:val="20"/>
              </w:rPr>
              <w:t>2.</w:t>
            </w:r>
          </w:p>
        </w:tc>
        <w:tc>
          <w:tcPr>
            <w:tcW w:w="3376" w:type="dxa"/>
            <w:tcBorders>
              <w:top w:val="single" w:sz="4" w:space="0" w:color="auto"/>
              <w:left w:val="single" w:sz="4" w:space="0" w:color="auto"/>
              <w:bottom w:val="single" w:sz="4" w:space="0" w:color="auto"/>
              <w:right w:val="single" w:sz="4" w:space="0" w:color="auto"/>
            </w:tcBorders>
          </w:tcPr>
          <w:p w:rsidR="00201EFB" w:rsidRPr="00AD33FC" w:rsidRDefault="00201EFB" w:rsidP="00241BF8">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AD33FC" w:rsidRDefault="00201EFB" w:rsidP="00241BF8">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AD33FC" w:rsidRDefault="00201EFB" w:rsidP="00241BF8">
            <w:pPr>
              <w:keepNext/>
              <w:jc w:val="both"/>
              <w:rPr>
                <w:rFonts w:cs="Tahoma"/>
                <w:b/>
                <w:sz w:val="20"/>
                <w:szCs w:val="20"/>
              </w:rPr>
            </w:pPr>
          </w:p>
        </w:tc>
      </w:tr>
      <w:tr w:rsidR="00201EFB" w:rsidRPr="00AD33FC" w:rsidTr="00474AC6">
        <w:tc>
          <w:tcPr>
            <w:tcW w:w="533" w:type="dxa"/>
            <w:tcBorders>
              <w:top w:val="single" w:sz="4" w:space="0" w:color="auto"/>
              <w:left w:val="single" w:sz="4" w:space="0" w:color="auto"/>
              <w:bottom w:val="single" w:sz="4" w:space="0" w:color="auto"/>
              <w:right w:val="single" w:sz="4" w:space="0" w:color="auto"/>
            </w:tcBorders>
            <w:hideMark/>
          </w:tcPr>
          <w:p w:rsidR="00201EFB" w:rsidRPr="00AD33FC" w:rsidRDefault="00201EFB" w:rsidP="00241BF8">
            <w:pPr>
              <w:keepNext/>
              <w:jc w:val="both"/>
              <w:rPr>
                <w:rFonts w:cs="Tahoma"/>
                <w:b/>
                <w:sz w:val="20"/>
                <w:szCs w:val="20"/>
              </w:rPr>
            </w:pPr>
            <w:r w:rsidRPr="00AD33FC">
              <w:rPr>
                <w:rFonts w:cs="Tahoma"/>
                <w:b/>
                <w:sz w:val="20"/>
                <w:szCs w:val="20"/>
              </w:rPr>
              <w:t>3.</w:t>
            </w:r>
          </w:p>
        </w:tc>
        <w:tc>
          <w:tcPr>
            <w:tcW w:w="3376" w:type="dxa"/>
            <w:tcBorders>
              <w:top w:val="single" w:sz="4" w:space="0" w:color="auto"/>
              <w:left w:val="single" w:sz="4" w:space="0" w:color="auto"/>
              <w:bottom w:val="single" w:sz="4" w:space="0" w:color="auto"/>
              <w:right w:val="single" w:sz="4" w:space="0" w:color="auto"/>
            </w:tcBorders>
          </w:tcPr>
          <w:p w:rsidR="00201EFB" w:rsidRPr="00AD33FC" w:rsidRDefault="00201EFB" w:rsidP="00241BF8">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AD33FC" w:rsidRDefault="00201EFB" w:rsidP="00241BF8">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AD33FC" w:rsidRDefault="00201EFB" w:rsidP="00241BF8">
            <w:pPr>
              <w:keepNext/>
              <w:jc w:val="both"/>
              <w:rPr>
                <w:rFonts w:cs="Tahoma"/>
                <w:b/>
                <w:sz w:val="20"/>
                <w:szCs w:val="20"/>
              </w:rPr>
            </w:pPr>
          </w:p>
        </w:tc>
      </w:tr>
      <w:tr w:rsidR="00201EFB" w:rsidRPr="00AD33FC" w:rsidTr="00474AC6">
        <w:tc>
          <w:tcPr>
            <w:tcW w:w="533" w:type="dxa"/>
            <w:tcBorders>
              <w:top w:val="single" w:sz="4" w:space="0" w:color="auto"/>
              <w:left w:val="single" w:sz="4" w:space="0" w:color="auto"/>
              <w:bottom w:val="single" w:sz="4" w:space="0" w:color="auto"/>
              <w:right w:val="single" w:sz="4" w:space="0" w:color="auto"/>
            </w:tcBorders>
            <w:hideMark/>
          </w:tcPr>
          <w:p w:rsidR="00201EFB" w:rsidRPr="00AD33FC" w:rsidRDefault="00201EFB" w:rsidP="00241BF8">
            <w:pPr>
              <w:keepNext/>
              <w:jc w:val="both"/>
              <w:rPr>
                <w:rFonts w:cs="Tahoma"/>
                <w:b/>
                <w:sz w:val="20"/>
                <w:szCs w:val="20"/>
              </w:rPr>
            </w:pPr>
            <w:r w:rsidRPr="00AD33FC">
              <w:rPr>
                <w:rFonts w:cs="Tahoma"/>
                <w:b/>
                <w:sz w:val="20"/>
                <w:szCs w:val="20"/>
              </w:rPr>
              <w:t>4.</w:t>
            </w:r>
          </w:p>
        </w:tc>
        <w:tc>
          <w:tcPr>
            <w:tcW w:w="3376" w:type="dxa"/>
            <w:tcBorders>
              <w:top w:val="single" w:sz="4" w:space="0" w:color="auto"/>
              <w:left w:val="single" w:sz="4" w:space="0" w:color="auto"/>
              <w:bottom w:val="single" w:sz="4" w:space="0" w:color="auto"/>
              <w:right w:val="single" w:sz="4" w:space="0" w:color="auto"/>
            </w:tcBorders>
          </w:tcPr>
          <w:p w:rsidR="00201EFB" w:rsidRPr="00AD33FC" w:rsidRDefault="00201EFB" w:rsidP="00241BF8">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AD33FC" w:rsidRDefault="00201EFB" w:rsidP="00241BF8">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AD33FC" w:rsidRDefault="00201EFB" w:rsidP="00241BF8">
            <w:pPr>
              <w:keepNext/>
              <w:jc w:val="both"/>
              <w:rPr>
                <w:rFonts w:cs="Tahoma"/>
                <w:b/>
                <w:sz w:val="20"/>
                <w:szCs w:val="20"/>
              </w:rPr>
            </w:pPr>
          </w:p>
        </w:tc>
      </w:tr>
      <w:tr w:rsidR="00201EFB" w:rsidRPr="00AD33FC" w:rsidTr="00474AC6">
        <w:tc>
          <w:tcPr>
            <w:tcW w:w="533" w:type="dxa"/>
            <w:tcBorders>
              <w:top w:val="single" w:sz="4" w:space="0" w:color="auto"/>
              <w:left w:val="single" w:sz="4" w:space="0" w:color="auto"/>
              <w:bottom w:val="single" w:sz="4" w:space="0" w:color="auto"/>
              <w:right w:val="single" w:sz="4" w:space="0" w:color="auto"/>
            </w:tcBorders>
            <w:hideMark/>
          </w:tcPr>
          <w:p w:rsidR="00201EFB" w:rsidRPr="00AD33FC" w:rsidRDefault="00201EFB" w:rsidP="00241BF8">
            <w:pPr>
              <w:keepNext/>
              <w:jc w:val="both"/>
              <w:rPr>
                <w:rFonts w:cs="Tahoma"/>
                <w:b/>
                <w:sz w:val="20"/>
                <w:szCs w:val="20"/>
              </w:rPr>
            </w:pPr>
            <w:r w:rsidRPr="00AD33FC">
              <w:rPr>
                <w:rFonts w:cs="Tahoma"/>
                <w:b/>
                <w:sz w:val="20"/>
                <w:szCs w:val="20"/>
              </w:rPr>
              <w:t>5.</w:t>
            </w:r>
          </w:p>
        </w:tc>
        <w:tc>
          <w:tcPr>
            <w:tcW w:w="3376" w:type="dxa"/>
            <w:tcBorders>
              <w:top w:val="single" w:sz="4" w:space="0" w:color="auto"/>
              <w:left w:val="single" w:sz="4" w:space="0" w:color="auto"/>
              <w:bottom w:val="single" w:sz="4" w:space="0" w:color="auto"/>
              <w:right w:val="single" w:sz="4" w:space="0" w:color="auto"/>
            </w:tcBorders>
          </w:tcPr>
          <w:p w:rsidR="00201EFB" w:rsidRPr="00AD33FC" w:rsidRDefault="00201EFB" w:rsidP="00241BF8">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AD33FC" w:rsidRDefault="00201EFB" w:rsidP="00241BF8">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AD33FC" w:rsidRDefault="00201EFB" w:rsidP="00241BF8">
            <w:pPr>
              <w:keepNext/>
              <w:jc w:val="both"/>
              <w:rPr>
                <w:rFonts w:cs="Tahoma"/>
                <w:b/>
                <w:sz w:val="20"/>
                <w:szCs w:val="20"/>
              </w:rPr>
            </w:pPr>
          </w:p>
        </w:tc>
      </w:tr>
      <w:tr w:rsidR="00201EFB" w:rsidRPr="00AD33FC" w:rsidTr="00474AC6">
        <w:tc>
          <w:tcPr>
            <w:tcW w:w="533" w:type="dxa"/>
            <w:tcBorders>
              <w:top w:val="single" w:sz="4" w:space="0" w:color="auto"/>
              <w:left w:val="single" w:sz="4" w:space="0" w:color="auto"/>
              <w:bottom w:val="single" w:sz="4" w:space="0" w:color="auto"/>
              <w:right w:val="single" w:sz="4" w:space="0" w:color="auto"/>
            </w:tcBorders>
            <w:hideMark/>
          </w:tcPr>
          <w:p w:rsidR="00201EFB" w:rsidRPr="00AD33FC" w:rsidRDefault="00201EFB" w:rsidP="00241BF8">
            <w:pPr>
              <w:keepNext/>
              <w:jc w:val="both"/>
              <w:rPr>
                <w:rFonts w:cs="Tahoma"/>
                <w:b/>
                <w:sz w:val="20"/>
                <w:szCs w:val="20"/>
              </w:rPr>
            </w:pPr>
            <w:r w:rsidRPr="00AD33FC">
              <w:rPr>
                <w:rFonts w:cs="Tahoma"/>
                <w:b/>
                <w:sz w:val="20"/>
                <w:szCs w:val="20"/>
              </w:rPr>
              <w:t>….</w:t>
            </w:r>
          </w:p>
        </w:tc>
        <w:tc>
          <w:tcPr>
            <w:tcW w:w="3376" w:type="dxa"/>
            <w:tcBorders>
              <w:top w:val="single" w:sz="4" w:space="0" w:color="auto"/>
              <w:left w:val="single" w:sz="4" w:space="0" w:color="auto"/>
              <w:bottom w:val="single" w:sz="4" w:space="0" w:color="auto"/>
              <w:right w:val="single" w:sz="4" w:space="0" w:color="auto"/>
            </w:tcBorders>
          </w:tcPr>
          <w:p w:rsidR="00201EFB" w:rsidRPr="00AD33FC" w:rsidRDefault="00201EFB" w:rsidP="00241BF8">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AD33FC" w:rsidRDefault="00201EFB" w:rsidP="00241BF8">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AD33FC" w:rsidRDefault="00201EFB" w:rsidP="00241BF8">
            <w:pPr>
              <w:keepNext/>
              <w:jc w:val="both"/>
              <w:rPr>
                <w:rFonts w:cs="Tahoma"/>
                <w:b/>
                <w:sz w:val="20"/>
                <w:szCs w:val="20"/>
              </w:rPr>
            </w:pPr>
          </w:p>
        </w:tc>
      </w:tr>
    </w:tbl>
    <w:p w:rsidR="00201EFB" w:rsidRPr="00AD33FC" w:rsidRDefault="00201EFB" w:rsidP="00241BF8">
      <w:pPr>
        <w:keepNext/>
        <w:jc w:val="both"/>
        <w:rPr>
          <w:rFonts w:cs="Tahoma"/>
          <w:b/>
          <w:sz w:val="20"/>
          <w:szCs w:val="20"/>
        </w:rPr>
      </w:pPr>
    </w:p>
    <w:p w:rsidR="00201EFB" w:rsidRPr="00AD33FC" w:rsidRDefault="00201EFB" w:rsidP="00241BF8">
      <w:pPr>
        <w:keepNext/>
        <w:jc w:val="both"/>
        <w:rPr>
          <w:rFonts w:cs="Tahoma"/>
          <w:sz w:val="20"/>
          <w:szCs w:val="20"/>
        </w:rPr>
      </w:pPr>
    </w:p>
    <w:p w:rsidR="00201EFB" w:rsidRPr="00AD33FC" w:rsidRDefault="00201EFB" w:rsidP="00241BF8">
      <w:pPr>
        <w:keepNext/>
        <w:jc w:val="both"/>
        <w:rPr>
          <w:rFonts w:cs="Tahoma"/>
          <w:sz w:val="20"/>
          <w:szCs w:val="20"/>
        </w:rPr>
      </w:pPr>
      <w:r w:rsidRPr="00AD33FC">
        <w:rPr>
          <w:rFonts w:cs="Tahoma"/>
          <w:sz w:val="20"/>
          <w:szCs w:val="20"/>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01EFB" w:rsidRPr="00AD33FC" w:rsidRDefault="00201EFB" w:rsidP="00241BF8">
      <w:pPr>
        <w:keepNext/>
        <w:jc w:val="both"/>
        <w:rPr>
          <w:rFonts w:cs="Tahoma"/>
          <w:sz w:val="20"/>
          <w:szCs w:val="20"/>
        </w:rPr>
      </w:pPr>
    </w:p>
    <w:p w:rsidR="00201EFB" w:rsidRPr="00AD33FC" w:rsidRDefault="00201EFB" w:rsidP="00241BF8">
      <w:pPr>
        <w:keepNext/>
        <w:jc w:val="both"/>
        <w:rPr>
          <w:rFonts w:cs="Tahoma"/>
          <w:sz w:val="20"/>
          <w:szCs w:val="20"/>
        </w:rPr>
      </w:pPr>
      <w:r w:rsidRPr="00AD33FC">
        <w:rPr>
          <w:rFonts w:cs="Tahoma"/>
          <w:sz w:val="20"/>
          <w:szCs w:val="20"/>
        </w:rPr>
        <w:t xml:space="preserve">S podpisom te izjave jamčim za točnost in resničnost podatkov ter se zavedam, da je </w:t>
      </w:r>
      <w:r w:rsidR="00EA7246" w:rsidRPr="00AD33FC">
        <w:rPr>
          <w:rFonts w:cs="Tahoma"/>
          <w:sz w:val="20"/>
          <w:szCs w:val="20"/>
        </w:rPr>
        <w:t>okvirni sporazum</w:t>
      </w:r>
      <w:r w:rsidRPr="00AD33FC">
        <w:rPr>
          <w:rFonts w:cs="Tahoma"/>
          <w:sz w:val="20"/>
          <w:szCs w:val="20"/>
        </w:rPr>
        <w:t xml:space="preserve"> v primeru lažne izjave ali neresničnih podatkov o dejstvih v izjavi ničen. Zavezujem se, da bom naročnika obvestil o vsaki spremembi posredovanih podatkov.</w:t>
      </w:r>
    </w:p>
    <w:p w:rsidR="00201EFB" w:rsidRPr="00AD33FC" w:rsidRDefault="00201EFB" w:rsidP="00241BF8">
      <w:pPr>
        <w:keepNext/>
        <w:jc w:val="both"/>
        <w:rPr>
          <w:rFonts w:cs="Tahoma"/>
          <w:b/>
          <w:sz w:val="20"/>
          <w:szCs w:val="20"/>
        </w:rPr>
      </w:pPr>
    </w:p>
    <w:p w:rsidR="00201EFB" w:rsidRPr="00AD33FC" w:rsidRDefault="00201EFB" w:rsidP="00241BF8">
      <w:pPr>
        <w:keepNext/>
        <w:jc w:val="both"/>
        <w:rPr>
          <w:rFonts w:cs="Tahoma"/>
          <w:i/>
          <w:sz w:val="20"/>
          <w:szCs w:val="20"/>
          <w:u w:val="single"/>
        </w:rPr>
      </w:pPr>
      <w:r w:rsidRPr="00AD33FC">
        <w:rPr>
          <w:rFonts w:cs="Tahoma"/>
          <w:i/>
          <w:sz w:val="20"/>
          <w:szCs w:val="20"/>
          <w:u w:val="single"/>
        </w:rPr>
        <w:t>Vse izjave podajamo pod kazensko in materialno odgovornostjo.</w:t>
      </w:r>
    </w:p>
    <w:p w:rsidR="00201EFB" w:rsidRPr="00AD33FC" w:rsidRDefault="00201EFB" w:rsidP="00241BF8">
      <w:pPr>
        <w:keepNext/>
        <w:jc w:val="both"/>
        <w:rPr>
          <w:rFonts w:cs="Tahoma"/>
          <w:b/>
          <w:sz w:val="20"/>
          <w:szCs w:val="20"/>
        </w:rPr>
      </w:pPr>
    </w:p>
    <w:p w:rsidR="00201EFB" w:rsidRPr="00AD33FC" w:rsidRDefault="00201EFB" w:rsidP="00241BF8">
      <w:pPr>
        <w:keepNext/>
        <w:jc w:val="both"/>
        <w:rPr>
          <w:rFonts w:cs="Tahoma"/>
          <w:b/>
          <w:sz w:val="20"/>
          <w:szCs w:val="20"/>
        </w:rPr>
      </w:pPr>
    </w:p>
    <w:p w:rsidR="001A2BBF" w:rsidRPr="00AD33FC" w:rsidRDefault="001A2BBF" w:rsidP="00241BF8">
      <w:pPr>
        <w:keepNext/>
        <w:jc w:val="both"/>
        <w:rPr>
          <w:rFonts w:cs="Tahoma"/>
          <w:b/>
          <w:sz w:val="20"/>
          <w:szCs w:val="20"/>
        </w:rPr>
      </w:pPr>
    </w:p>
    <w:p w:rsidR="001A2BBF" w:rsidRPr="00AD33FC" w:rsidRDefault="001A2BBF" w:rsidP="00241BF8">
      <w:pPr>
        <w:keepNext/>
        <w:jc w:val="both"/>
        <w:rPr>
          <w:rFonts w:cs="Tahoma"/>
          <w:b/>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A2BBF" w:rsidRPr="00AD33FC" w:rsidTr="001E0D6A">
        <w:trPr>
          <w:trHeight w:val="235"/>
        </w:trPr>
        <w:tc>
          <w:tcPr>
            <w:tcW w:w="3402" w:type="dxa"/>
            <w:tcBorders>
              <w:bottom w:val="single" w:sz="4" w:space="0" w:color="auto"/>
            </w:tcBorders>
          </w:tcPr>
          <w:p w:rsidR="001A2BBF" w:rsidRPr="00AD33FC" w:rsidRDefault="001A2BBF" w:rsidP="00241BF8">
            <w:pPr>
              <w:keepNext/>
              <w:jc w:val="both"/>
              <w:rPr>
                <w:rFonts w:cs="Tahoma"/>
                <w:snapToGrid w:val="0"/>
                <w:color w:val="000000"/>
                <w:sz w:val="20"/>
                <w:szCs w:val="20"/>
              </w:rPr>
            </w:pPr>
          </w:p>
        </w:tc>
        <w:tc>
          <w:tcPr>
            <w:tcW w:w="2977" w:type="dxa"/>
          </w:tcPr>
          <w:p w:rsidR="001A2BBF" w:rsidRPr="00AD33FC" w:rsidRDefault="001A2BBF" w:rsidP="00241BF8">
            <w:pPr>
              <w:keepNext/>
              <w:jc w:val="center"/>
              <w:rPr>
                <w:rFonts w:cs="Tahoma"/>
                <w:snapToGrid w:val="0"/>
                <w:color w:val="000000"/>
                <w:sz w:val="20"/>
                <w:szCs w:val="20"/>
              </w:rPr>
            </w:pPr>
          </w:p>
        </w:tc>
        <w:tc>
          <w:tcPr>
            <w:tcW w:w="3119" w:type="dxa"/>
            <w:tcBorders>
              <w:bottom w:val="single" w:sz="4" w:space="0" w:color="auto"/>
            </w:tcBorders>
          </w:tcPr>
          <w:p w:rsidR="001A2BBF" w:rsidRPr="00AD33FC" w:rsidRDefault="001A2BBF" w:rsidP="00241BF8">
            <w:pPr>
              <w:keepNext/>
              <w:tabs>
                <w:tab w:val="left" w:pos="567"/>
                <w:tab w:val="num" w:pos="851"/>
                <w:tab w:val="left" w:pos="993"/>
              </w:tabs>
              <w:jc w:val="both"/>
              <w:rPr>
                <w:rFonts w:cs="Tahoma"/>
                <w:snapToGrid w:val="0"/>
                <w:color w:val="000000"/>
                <w:sz w:val="28"/>
                <w:szCs w:val="20"/>
              </w:rPr>
            </w:pPr>
          </w:p>
        </w:tc>
      </w:tr>
      <w:tr w:rsidR="001A2BBF" w:rsidRPr="00AD33FC" w:rsidTr="001E0D6A">
        <w:trPr>
          <w:trHeight w:val="235"/>
        </w:trPr>
        <w:tc>
          <w:tcPr>
            <w:tcW w:w="3402" w:type="dxa"/>
            <w:tcBorders>
              <w:top w:val="single" w:sz="4" w:space="0" w:color="auto"/>
            </w:tcBorders>
          </w:tcPr>
          <w:p w:rsidR="001A2BBF" w:rsidRPr="00AD33FC" w:rsidRDefault="001A2BBF" w:rsidP="00241BF8">
            <w:pPr>
              <w:keepNext/>
              <w:jc w:val="center"/>
              <w:rPr>
                <w:rFonts w:cs="Tahoma"/>
                <w:snapToGrid w:val="0"/>
                <w:color w:val="000000"/>
                <w:sz w:val="20"/>
                <w:szCs w:val="20"/>
              </w:rPr>
            </w:pPr>
            <w:r w:rsidRPr="00AD33FC">
              <w:rPr>
                <w:rFonts w:cs="Tahoma"/>
                <w:snapToGrid w:val="0"/>
                <w:color w:val="000000"/>
                <w:sz w:val="20"/>
                <w:szCs w:val="20"/>
              </w:rPr>
              <w:t>(Kraj, datum)</w:t>
            </w:r>
          </w:p>
        </w:tc>
        <w:tc>
          <w:tcPr>
            <w:tcW w:w="2977" w:type="dxa"/>
          </w:tcPr>
          <w:p w:rsidR="001A2BBF" w:rsidRPr="00AD33FC" w:rsidRDefault="001A2BBF" w:rsidP="00241BF8">
            <w:pPr>
              <w:keepNext/>
              <w:jc w:val="center"/>
              <w:rPr>
                <w:rFonts w:cs="Tahoma"/>
                <w:snapToGrid w:val="0"/>
                <w:color w:val="000000"/>
                <w:sz w:val="20"/>
                <w:szCs w:val="20"/>
              </w:rPr>
            </w:pPr>
            <w:r w:rsidRPr="00AD33FC">
              <w:rPr>
                <w:rFonts w:cs="Tahoma"/>
                <w:snapToGrid w:val="0"/>
                <w:color w:val="000000"/>
                <w:sz w:val="20"/>
                <w:szCs w:val="20"/>
              </w:rPr>
              <w:t>žig</w:t>
            </w:r>
          </w:p>
        </w:tc>
        <w:tc>
          <w:tcPr>
            <w:tcW w:w="3119" w:type="dxa"/>
            <w:tcBorders>
              <w:top w:val="single" w:sz="4" w:space="0" w:color="auto"/>
            </w:tcBorders>
          </w:tcPr>
          <w:p w:rsidR="001A2BBF" w:rsidRPr="00AD33FC" w:rsidRDefault="001A2BBF" w:rsidP="00241BF8">
            <w:pPr>
              <w:keepNext/>
              <w:jc w:val="center"/>
              <w:rPr>
                <w:rFonts w:cs="Tahoma"/>
                <w:snapToGrid w:val="0"/>
                <w:color w:val="000000"/>
                <w:sz w:val="20"/>
                <w:szCs w:val="20"/>
              </w:rPr>
            </w:pPr>
            <w:r w:rsidRPr="00AD33FC">
              <w:rPr>
                <w:rFonts w:cs="Tahoma"/>
                <w:snapToGrid w:val="0"/>
                <w:color w:val="000000"/>
                <w:sz w:val="20"/>
                <w:szCs w:val="20"/>
              </w:rPr>
              <w:t>(Podpis odgovorne osebe)</w:t>
            </w:r>
          </w:p>
        </w:tc>
      </w:tr>
    </w:tbl>
    <w:p w:rsidR="001A2BBF" w:rsidRPr="00AD33FC" w:rsidRDefault="001A2BBF" w:rsidP="00241BF8">
      <w:pPr>
        <w:keepNext/>
        <w:jc w:val="both"/>
        <w:rPr>
          <w:rFonts w:cs="Tahoma"/>
          <w:b/>
          <w:sz w:val="20"/>
          <w:szCs w:val="20"/>
        </w:rPr>
      </w:pPr>
    </w:p>
    <w:p w:rsidR="001A2BBF" w:rsidRPr="00AD33FC" w:rsidRDefault="001A2BBF" w:rsidP="00241BF8">
      <w:pPr>
        <w:keepNext/>
        <w:jc w:val="both"/>
        <w:rPr>
          <w:rFonts w:cs="Tahoma"/>
          <w:b/>
          <w:sz w:val="20"/>
          <w:szCs w:val="20"/>
        </w:rPr>
      </w:pPr>
    </w:p>
    <w:p w:rsidR="001A2BBF" w:rsidRPr="00AD33FC" w:rsidRDefault="001A2BBF" w:rsidP="00241BF8">
      <w:pPr>
        <w:keepNext/>
        <w:jc w:val="both"/>
        <w:rPr>
          <w:rFonts w:cs="Tahoma"/>
          <w:b/>
          <w:sz w:val="20"/>
          <w:szCs w:val="20"/>
        </w:rPr>
      </w:pPr>
    </w:p>
    <w:p w:rsidR="00201EFB" w:rsidRPr="00AD33FC" w:rsidRDefault="00201EFB" w:rsidP="00241BF8">
      <w:pPr>
        <w:keepNext/>
        <w:rPr>
          <w:rFonts w:ascii="Times New Roman" w:hAnsi="Times New Roman"/>
          <w:sz w:val="20"/>
          <w:szCs w:val="20"/>
        </w:rPr>
      </w:pPr>
    </w:p>
    <w:p w:rsidR="00563AA6" w:rsidRDefault="00563AA6" w:rsidP="00241BF8">
      <w:pPr>
        <w:keepNext/>
        <w:rPr>
          <w:rFonts w:ascii="Times New Roman" w:hAnsi="Times New Roman"/>
          <w:sz w:val="20"/>
          <w:szCs w:val="20"/>
        </w:rPr>
      </w:pPr>
    </w:p>
    <w:p w:rsidR="0040671F" w:rsidRDefault="0040671F" w:rsidP="00241BF8">
      <w:pPr>
        <w:keepNext/>
        <w:rPr>
          <w:rFonts w:ascii="Times New Roman" w:hAnsi="Times New Roman"/>
          <w:sz w:val="20"/>
          <w:szCs w:val="20"/>
        </w:rPr>
      </w:pPr>
    </w:p>
    <w:p w:rsidR="0040671F" w:rsidRPr="00AD33FC" w:rsidRDefault="0040671F" w:rsidP="00241BF8">
      <w:pPr>
        <w:keepNext/>
        <w:rPr>
          <w:rFonts w:ascii="Times New Roman" w:hAnsi="Times New Roman"/>
          <w:sz w:val="20"/>
          <w:szCs w:val="20"/>
        </w:rPr>
      </w:pPr>
    </w:p>
    <w:p w:rsidR="0077054B" w:rsidRPr="00AD33FC" w:rsidRDefault="0077054B" w:rsidP="00241BF8">
      <w:pPr>
        <w:keepNext/>
        <w:rPr>
          <w:rFonts w:ascii="Times New Roman" w:hAnsi="Times New Roman"/>
          <w:sz w:val="20"/>
          <w:szCs w:val="20"/>
        </w:rPr>
      </w:pPr>
    </w:p>
    <w:p w:rsidR="00563AA6" w:rsidRPr="00AD33FC" w:rsidRDefault="00563AA6" w:rsidP="00241BF8">
      <w:pPr>
        <w:keepNext/>
        <w:rPr>
          <w:rFonts w:ascii="Times New Roman" w:hAnsi="Times New Roman"/>
          <w:sz w:val="20"/>
          <w:szCs w:val="20"/>
        </w:rPr>
      </w:pPr>
    </w:p>
    <w:p w:rsidR="0077054B" w:rsidRPr="00AD33FC" w:rsidRDefault="0077054B" w:rsidP="00241BF8">
      <w:pPr>
        <w:keepNext/>
        <w:spacing w:after="40"/>
        <w:jc w:val="both"/>
        <w:rPr>
          <w:rFonts w:cs="Tahoma"/>
          <w:b/>
          <w:i/>
          <w:sz w:val="18"/>
          <w:szCs w:val="18"/>
          <w:u w:val="single"/>
        </w:rPr>
      </w:pPr>
      <w:r w:rsidRPr="00AD33FC">
        <w:rPr>
          <w:rFonts w:cs="Tahoma"/>
          <w:b/>
          <w:i/>
          <w:sz w:val="18"/>
          <w:szCs w:val="18"/>
          <w:u w:val="single"/>
        </w:rPr>
        <w:t xml:space="preserve">Navodilo:  </w:t>
      </w:r>
      <w:r w:rsidRPr="00AD33FC">
        <w:rPr>
          <w:rFonts w:cs="Tahoma"/>
          <w:i/>
          <w:iCs/>
          <w:sz w:val="18"/>
          <w:szCs w:val="22"/>
        </w:rPr>
        <w:t xml:space="preserve">Izjavo izpolni in podpiše </w:t>
      </w:r>
      <w:r w:rsidRPr="00AD33FC">
        <w:rPr>
          <w:rFonts w:cs="Tahoma"/>
          <w:i/>
          <w:iCs/>
          <w:sz w:val="18"/>
          <w:szCs w:val="22"/>
          <w:u w:val="single"/>
        </w:rPr>
        <w:t>ponudnik</w:t>
      </w:r>
      <w:r w:rsidRPr="00AD33FC">
        <w:rPr>
          <w:rFonts w:cs="Tahoma"/>
          <w:i/>
          <w:iCs/>
          <w:sz w:val="18"/>
          <w:szCs w:val="22"/>
        </w:rPr>
        <w:t xml:space="preserve">, kot tudi vsi </w:t>
      </w:r>
      <w:r w:rsidRPr="00AD33FC">
        <w:rPr>
          <w:rFonts w:cs="Tahoma"/>
          <w:i/>
          <w:iCs/>
          <w:sz w:val="18"/>
          <w:szCs w:val="22"/>
          <w:u w:val="single"/>
        </w:rPr>
        <w:t>posamezni člani skupine ponudnikov</w:t>
      </w:r>
      <w:r w:rsidRPr="00AD33FC">
        <w:rPr>
          <w:rFonts w:cs="Tahoma"/>
          <w:i/>
          <w:iCs/>
          <w:sz w:val="18"/>
          <w:szCs w:val="22"/>
        </w:rPr>
        <w:t xml:space="preserve"> (partnerji) v primeru skupne ponudbe, ter vsi morebitni </w:t>
      </w:r>
      <w:r w:rsidRPr="00AD33FC">
        <w:rPr>
          <w:rFonts w:cs="Tahoma"/>
          <w:i/>
          <w:iCs/>
          <w:sz w:val="18"/>
          <w:szCs w:val="22"/>
          <w:u w:val="single"/>
        </w:rPr>
        <w:t>podizvajalci</w:t>
      </w:r>
      <w:r w:rsidRPr="00AD33FC">
        <w:rPr>
          <w:rFonts w:cs="Tahoma"/>
          <w:i/>
          <w:iCs/>
          <w:sz w:val="18"/>
          <w:szCs w:val="22"/>
        </w:rPr>
        <w:t xml:space="preserve"> (če ponudnik izvaja javno naročilo s podizvajalci) in vsi drugi </w:t>
      </w:r>
      <w:r w:rsidRPr="00AD33FC">
        <w:rPr>
          <w:rFonts w:cs="Tahoma"/>
          <w:i/>
          <w:iCs/>
          <w:sz w:val="18"/>
          <w:szCs w:val="22"/>
          <w:u w:val="single"/>
        </w:rPr>
        <w:t>subjekti</w:t>
      </w:r>
      <w:r w:rsidRPr="00AD33FC">
        <w:rPr>
          <w:rFonts w:cs="Tahoma"/>
          <w:i/>
          <w:iCs/>
          <w:sz w:val="18"/>
          <w:szCs w:val="22"/>
        </w:rPr>
        <w:t>, katerih zmogljivost uporablja ponudnik (v kolikor bo ponudnik uporabil zmogljivosti drugih subjektov).</w:t>
      </w:r>
    </w:p>
    <w:p w:rsidR="0077054B" w:rsidRPr="00AD33FC" w:rsidRDefault="0077054B" w:rsidP="00241BF8">
      <w:pPr>
        <w:keepNext/>
        <w:tabs>
          <w:tab w:val="left" w:pos="284"/>
        </w:tabs>
        <w:jc w:val="both"/>
        <w:rPr>
          <w:rFonts w:cs="Tahoma"/>
          <w:sz w:val="20"/>
          <w:szCs w:val="20"/>
        </w:rPr>
      </w:pPr>
    </w:p>
    <w:p w:rsidR="0077054B" w:rsidRPr="00AD33FC" w:rsidRDefault="0077054B" w:rsidP="00241BF8">
      <w:pPr>
        <w:keepNext/>
        <w:tabs>
          <w:tab w:val="left" w:pos="284"/>
        </w:tabs>
        <w:jc w:val="both"/>
        <w:rPr>
          <w:rFonts w:cs="Tahoma"/>
          <w:sz w:val="20"/>
          <w:szCs w:val="20"/>
        </w:rPr>
      </w:pPr>
    </w:p>
    <w:p w:rsidR="0077054B" w:rsidRPr="00AD33FC" w:rsidRDefault="0077054B" w:rsidP="00241BF8">
      <w:pPr>
        <w:keepNext/>
        <w:spacing w:after="40"/>
        <w:jc w:val="both"/>
        <w:rPr>
          <w:rFonts w:cs="Tahoma"/>
          <w:b/>
          <w:i/>
          <w:sz w:val="18"/>
          <w:szCs w:val="18"/>
          <w:u w:val="single"/>
        </w:rPr>
      </w:pPr>
      <w:r w:rsidRPr="00AD33FC">
        <w:rPr>
          <w:rFonts w:cs="Tahoma"/>
          <w:b/>
          <w:i/>
          <w:sz w:val="18"/>
          <w:szCs w:val="18"/>
          <w:u w:val="single"/>
        </w:rPr>
        <w:t xml:space="preserve">Opomba:  </w:t>
      </w:r>
      <w:r w:rsidRPr="00AD33FC">
        <w:rPr>
          <w:rFonts w:cs="Tahoma"/>
          <w:i/>
          <w:iCs/>
          <w:sz w:val="18"/>
          <w:szCs w:val="22"/>
        </w:rPr>
        <w:t xml:space="preserve">V skladu z odgovorom Komisije za preprečevanje korupcije na vprašanje št. 214 z dne 23.2.2012 v zadevi pod št. 0672-1/2012-39 (objavljeno na spletni strani </w:t>
      </w:r>
      <w:hyperlink r:id="rId27" w:history="1">
        <w:r w:rsidRPr="00AD33FC">
          <w:rPr>
            <w:rFonts w:cs="Tahoma"/>
            <w:i/>
            <w:iCs/>
            <w:sz w:val="18"/>
            <w:szCs w:val="22"/>
          </w:rPr>
          <w:t>https://www.kpk-rs.si/sl/pogosta-vprasanja</w:t>
        </w:r>
      </w:hyperlink>
      <w:r w:rsidRPr="00AD33FC">
        <w:rPr>
          <w:rFonts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6B0A7B" w:rsidRPr="00AD33FC" w:rsidRDefault="006B0A7B" w:rsidP="00241BF8">
      <w:pPr>
        <w:keepNext/>
        <w:jc w:val="both"/>
        <w:rPr>
          <w:rFonts w:cs="Tahoma"/>
          <w:i/>
          <w:iCs/>
          <w:sz w:val="18"/>
          <w:szCs w:val="22"/>
        </w:rPr>
      </w:pPr>
    </w:p>
    <w:p w:rsidR="006B0A7B" w:rsidRPr="00AD33FC" w:rsidRDefault="006B0A7B" w:rsidP="00241BF8">
      <w:pPr>
        <w:keepNext/>
        <w:jc w:val="both"/>
        <w:rPr>
          <w:rFonts w:cs="Tahoma"/>
          <w:i/>
          <w:iCs/>
          <w:sz w:val="18"/>
          <w:szCs w:val="22"/>
        </w:rPr>
      </w:pPr>
    </w:p>
    <w:p w:rsidR="006B0A7B" w:rsidRPr="00AD33FC" w:rsidRDefault="006B0A7B" w:rsidP="00241BF8">
      <w:pPr>
        <w:keepNext/>
        <w:jc w:val="both"/>
        <w:rPr>
          <w:rFonts w:cs="Tahoma"/>
          <w:i/>
          <w:iCs/>
          <w:sz w:val="18"/>
          <w:szCs w:val="22"/>
        </w:rPr>
      </w:pPr>
    </w:p>
    <w:p w:rsidR="0077054B" w:rsidRPr="00AD33FC" w:rsidRDefault="0077054B" w:rsidP="00241BF8">
      <w:pPr>
        <w:keepNext/>
        <w:jc w:val="both"/>
        <w:rPr>
          <w:rFonts w:cs="Tahoma"/>
          <w:i/>
          <w:iCs/>
          <w:sz w:val="18"/>
          <w:szCs w:val="22"/>
        </w:rPr>
      </w:pPr>
    </w:p>
    <w:p w:rsidR="0077054B" w:rsidRPr="00AD33FC" w:rsidRDefault="0077054B" w:rsidP="00241BF8">
      <w:pPr>
        <w:keepNext/>
        <w:jc w:val="both"/>
        <w:rPr>
          <w:rFonts w:cs="Tahoma"/>
          <w:i/>
          <w:iCs/>
          <w:sz w:val="18"/>
          <w:szCs w:val="22"/>
        </w:rPr>
      </w:pPr>
    </w:p>
    <w:p w:rsidR="006B0A7B" w:rsidRPr="00AD33FC" w:rsidRDefault="006B0A7B" w:rsidP="00241BF8">
      <w:pPr>
        <w:keepNext/>
        <w:jc w:val="both"/>
        <w:rPr>
          <w:rFonts w:cs="Tahoma"/>
          <w:i/>
          <w:iCs/>
          <w:sz w:val="18"/>
          <w:szCs w:val="22"/>
        </w:rPr>
      </w:pPr>
    </w:p>
    <w:p w:rsidR="007F5CF6" w:rsidRPr="00AD33FC" w:rsidRDefault="007F5CF6" w:rsidP="00241BF8">
      <w:pPr>
        <w:keepNext/>
        <w:jc w:val="both"/>
        <w:rPr>
          <w:rFonts w:cs="Tahoma"/>
          <w:i/>
          <w:iCs/>
          <w:sz w:val="18"/>
          <w:szCs w:val="22"/>
        </w:rPr>
      </w:pPr>
    </w:p>
    <w:p w:rsidR="007F5CF6" w:rsidRPr="00AD33FC" w:rsidRDefault="007F5CF6" w:rsidP="00241BF8">
      <w:pPr>
        <w:keepNext/>
        <w:jc w:val="both"/>
        <w:rPr>
          <w:rFonts w:cs="Tahoma"/>
          <w:i/>
          <w:iCs/>
          <w:sz w:val="18"/>
          <w:szCs w:val="22"/>
        </w:rPr>
      </w:pPr>
    </w:p>
    <w:p w:rsidR="007F5CF6" w:rsidRPr="00AD33FC" w:rsidRDefault="007F5CF6" w:rsidP="00241BF8">
      <w:pPr>
        <w:keepNext/>
        <w:jc w:val="both"/>
        <w:rPr>
          <w:rFonts w:cs="Tahoma"/>
          <w:i/>
          <w:iCs/>
          <w:sz w:val="18"/>
          <w:szCs w:val="22"/>
        </w:rPr>
      </w:pPr>
    </w:p>
    <w:p w:rsidR="007F5CF6" w:rsidRPr="00AD33FC" w:rsidRDefault="007F5CF6" w:rsidP="00241BF8">
      <w:pPr>
        <w:keepNext/>
        <w:jc w:val="both"/>
        <w:rPr>
          <w:rFonts w:cs="Tahoma"/>
          <w:i/>
          <w:iCs/>
          <w:sz w:val="18"/>
          <w:szCs w:val="22"/>
        </w:rPr>
      </w:pPr>
    </w:p>
    <w:p w:rsidR="0077054B" w:rsidRPr="00AD33FC" w:rsidRDefault="0077054B" w:rsidP="00241BF8">
      <w:pPr>
        <w:keepNext/>
        <w:jc w:val="both"/>
        <w:rPr>
          <w:rFonts w:cs="Tahoma"/>
          <w:i/>
          <w:iCs/>
          <w:sz w:val="18"/>
          <w:szCs w:val="22"/>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7054B" w:rsidRPr="00AD33FC" w:rsidTr="00A277B0">
        <w:tc>
          <w:tcPr>
            <w:tcW w:w="600" w:type="dxa"/>
            <w:tcBorders>
              <w:top w:val="single" w:sz="4" w:space="0" w:color="auto"/>
              <w:left w:val="single" w:sz="4" w:space="0" w:color="auto"/>
              <w:bottom w:val="single" w:sz="4" w:space="0" w:color="auto"/>
              <w:right w:val="nil"/>
            </w:tcBorders>
          </w:tcPr>
          <w:p w:rsidR="0077054B" w:rsidRPr="00AD33FC" w:rsidRDefault="0077054B" w:rsidP="00241BF8">
            <w:pPr>
              <w:keepNext/>
              <w:jc w:val="right"/>
              <w:rPr>
                <w:rFonts w:cs="Tahoma"/>
                <w:sz w:val="20"/>
                <w:szCs w:val="20"/>
              </w:rPr>
            </w:pPr>
            <w:r w:rsidRPr="00AD33FC">
              <w:rPr>
                <w:rFonts w:ascii="Times New Roman" w:hAnsi="Times New Roman"/>
                <w:sz w:val="20"/>
                <w:szCs w:val="20"/>
              </w:rPr>
              <w:lastRenderedPageBreak/>
              <w:br w:type="page"/>
            </w:r>
            <w:r w:rsidRPr="00AD33FC">
              <w:rPr>
                <w:rFonts w:ascii="Times New Roman" w:hAnsi="Times New Roman"/>
                <w:sz w:val="20"/>
                <w:szCs w:val="20"/>
              </w:rPr>
              <w:br w:type="page"/>
            </w:r>
            <w:r w:rsidRPr="00AD33FC">
              <w:rPr>
                <w:rFonts w:ascii="Times New Roman" w:hAnsi="Times New Roman"/>
                <w:sz w:val="20"/>
                <w:szCs w:val="20"/>
              </w:rPr>
              <w:br w:type="page"/>
            </w:r>
            <w:r w:rsidRPr="00AD33FC">
              <w:rPr>
                <w:rFonts w:cs="Tahoma"/>
                <w:b/>
                <w:sz w:val="20"/>
                <w:szCs w:val="20"/>
              </w:rPr>
              <w:br w:type="page"/>
            </w:r>
          </w:p>
        </w:tc>
        <w:tc>
          <w:tcPr>
            <w:tcW w:w="7657" w:type="dxa"/>
            <w:tcBorders>
              <w:top w:val="single" w:sz="4" w:space="0" w:color="auto"/>
              <w:left w:val="nil"/>
              <w:bottom w:val="single" w:sz="4" w:space="0" w:color="auto"/>
              <w:right w:val="single" w:sz="4" w:space="0" w:color="808080"/>
            </w:tcBorders>
            <w:hideMark/>
          </w:tcPr>
          <w:p w:rsidR="0077054B" w:rsidRPr="00AD33FC" w:rsidRDefault="00B54900" w:rsidP="00241BF8">
            <w:pPr>
              <w:keepNext/>
              <w:rPr>
                <w:rFonts w:cs="Tahoma"/>
                <w:sz w:val="20"/>
                <w:szCs w:val="20"/>
              </w:rPr>
            </w:pPr>
            <w:bookmarkStart w:id="8" w:name="_Toc495914071"/>
            <w:r w:rsidRPr="00AD33FC">
              <w:rPr>
                <w:rFonts w:cs="Tahoma"/>
                <w:b/>
                <w:sz w:val="20"/>
              </w:rPr>
              <w:t>UDELEŽBA PODIZVAJALC</w:t>
            </w:r>
            <w:bookmarkEnd w:id="8"/>
            <w:r w:rsidRPr="00AD33FC">
              <w:rPr>
                <w:rFonts w:cs="Tahoma"/>
                <w:b/>
                <w:sz w:val="20"/>
              </w:rPr>
              <w:t>A</w:t>
            </w:r>
          </w:p>
        </w:tc>
        <w:tc>
          <w:tcPr>
            <w:tcW w:w="912" w:type="dxa"/>
            <w:tcBorders>
              <w:top w:val="single" w:sz="4" w:space="0" w:color="auto"/>
              <w:left w:val="single" w:sz="4" w:space="0" w:color="808080"/>
              <w:bottom w:val="single" w:sz="4" w:space="0" w:color="auto"/>
              <w:right w:val="nil"/>
            </w:tcBorders>
            <w:hideMark/>
          </w:tcPr>
          <w:p w:rsidR="0077054B" w:rsidRPr="00AD33FC" w:rsidRDefault="0077054B" w:rsidP="00241BF8">
            <w:pPr>
              <w:keepNext/>
              <w:jc w:val="right"/>
              <w:rPr>
                <w:rFonts w:cs="Tahoma"/>
                <w:b/>
                <w:sz w:val="20"/>
                <w:szCs w:val="20"/>
              </w:rPr>
            </w:pPr>
            <w:r w:rsidRPr="00AD33FC">
              <w:rPr>
                <w:rFonts w:cs="Tahoma"/>
                <w:b/>
                <w:i/>
                <w:sz w:val="20"/>
                <w:szCs w:val="20"/>
              </w:rPr>
              <w:t xml:space="preserve">Priloga </w:t>
            </w:r>
          </w:p>
        </w:tc>
        <w:tc>
          <w:tcPr>
            <w:tcW w:w="551" w:type="dxa"/>
            <w:tcBorders>
              <w:top w:val="single" w:sz="4" w:space="0" w:color="auto"/>
              <w:left w:val="nil"/>
              <w:bottom w:val="single" w:sz="4" w:space="0" w:color="auto"/>
              <w:right w:val="single" w:sz="4" w:space="0" w:color="auto"/>
            </w:tcBorders>
            <w:hideMark/>
          </w:tcPr>
          <w:p w:rsidR="0077054B" w:rsidRPr="00AD33FC" w:rsidRDefault="0077054B" w:rsidP="00241BF8">
            <w:pPr>
              <w:keepNext/>
              <w:rPr>
                <w:rFonts w:cs="Tahoma"/>
                <w:b/>
                <w:i/>
                <w:sz w:val="20"/>
                <w:szCs w:val="20"/>
              </w:rPr>
            </w:pPr>
            <w:r w:rsidRPr="00AD33FC">
              <w:rPr>
                <w:rFonts w:cs="Tahoma"/>
                <w:b/>
                <w:i/>
                <w:sz w:val="20"/>
                <w:szCs w:val="20"/>
              </w:rPr>
              <w:t>4</w:t>
            </w:r>
            <w:r w:rsidR="00B54900" w:rsidRPr="00AD33FC">
              <w:rPr>
                <w:rFonts w:cs="Tahoma"/>
                <w:b/>
                <w:i/>
                <w:sz w:val="20"/>
                <w:szCs w:val="20"/>
              </w:rPr>
              <w:t>/1</w:t>
            </w:r>
          </w:p>
        </w:tc>
      </w:tr>
    </w:tbl>
    <w:p w:rsidR="0077054B" w:rsidRPr="00AD33FC" w:rsidRDefault="0077054B" w:rsidP="00241BF8">
      <w:pPr>
        <w:keepNext/>
        <w:rPr>
          <w:rFonts w:cs="Tahoma"/>
          <w:sz w:val="14"/>
          <w:szCs w:val="26"/>
        </w:rPr>
      </w:pPr>
    </w:p>
    <w:p w:rsidR="0077054B" w:rsidRPr="00AD33FC" w:rsidRDefault="0077054B" w:rsidP="00241BF8">
      <w:pPr>
        <w:keepNext/>
        <w:jc w:val="both"/>
        <w:rPr>
          <w:rFonts w:cs="Tahoma"/>
          <w:sz w:val="20"/>
          <w:szCs w:val="20"/>
        </w:rPr>
      </w:pPr>
      <w:r w:rsidRPr="00AD33FC">
        <w:rPr>
          <w:rFonts w:cs="Tahoma"/>
          <w:sz w:val="20"/>
          <w:szCs w:val="20"/>
        </w:rPr>
        <w:t>Ponudnik mora v prilogi navesti podizvajalce, s katerimi nastopa v skupnem nastopu in izpolniti vse zahtevane podatke. Prilogo podpišeta tako ponudnik kot podizvajalec.</w:t>
      </w:r>
    </w:p>
    <w:p w:rsidR="0077054B" w:rsidRPr="00AD33FC" w:rsidRDefault="0077054B" w:rsidP="00241BF8">
      <w:pPr>
        <w:keepNext/>
        <w:rPr>
          <w:rFonts w:cs="Tahoma"/>
          <w:sz w:val="16"/>
          <w:szCs w:val="26"/>
        </w:rPr>
      </w:pPr>
    </w:p>
    <w:tbl>
      <w:tblPr>
        <w:tblW w:w="0" w:type="auto"/>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77054B" w:rsidRPr="00AD33FC" w:rsidTr="00A277B0">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77054B" w:rsidRPr="00AD33FC" w:rsidRDefault="0077054B" w:rsidP="00241BF8">
            <w:pPr>
              <w:keepNext/>
              <w:spacing w:before="40" w:after="40"/>
              <w:jc w:val="center"/>
              <w:rPr>
                <w:rFonts w:ascii="Times New Roman" w:hAnsi="Times New Roman"/>
                <w:sz w:val="18"/>
                <w:szCs w:val="20"/>
              </w:rPr>
            </w:pPr>
            <w:r w:rsidRPr="00AD33FC">
              <w:rPr>
                <w:rFonts w:cs="Tahoma"/>
                <w:sz w:val="20"/>
                <w:szCs w:val="20"/>
              </w:rPr>
              <w:t xml:space="preserve">Javno naročilo: </w:t>
            </w:r>
            <w:r w:rsidR="00216542" w:rsidRPr="00AD33FC">
              <w:rPr>
                <w:rFonts w:cs="Tahoma"/>
                <w:b/>
                <w:sz w:val="20"/>
                <w:szCs w:val="20"/>
              </w:rPr>
              <w:t>LPP-132/18</w:t>
            </w:r>
            <w:r w:rsidR="00215328" w:rsidRPr="00AD33FC">
              <w:rPr>
                <w:rFonts w:cs="Tahoma"/>
                <w:b/>
                <w:sz w:val="20"/>
                <w:szCs w:val="20"/>
              </w:rPr>
              <w:t xml:space="preserve"> </w:t>
            </w:r>
            <w:r w:rsidR="00EA7246" w:rsidRPr="00AD33FC">
              <w:rPr>
                <w:rFonts w:cs="Tahoma"/>
                <w:b/>
                <w:sz w:val="20"/>
                <w:szCs w:val="20"/>
              </w:rPr>
              <w:t>Dobava maziv in tekočin</w:t>
            </w:r>
          </w:p>
        </w:tc>
      </w:tr>
      <w:tr w:rsidR="0077054B" w:rsidRPr="00AD33FC" w:rsidTr="00A277B0">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AD33FC" w:rsidRDefault="0077054B" w:rsidP="00241BF8">
            <w:pPr>
              <w:keepNext/>
              <w:rPr>
                <w:rFonts w:cs="Tahoma"/>
                <w:sz w:val="18"/>
                <w:szCs w:val="18"/>
              </w:rPr>
            </w:pPr>
            <w:r w:rsidRPr="00AD33FC">
              <w:rPr>
                <w:rFonts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AD33FC" w:rsidRDefault="0077054B" w:rsidP="00241BF8">
            <w:pPr>
              <w:keepNext/>
              <w:rPr>
                <w:rFonts w:cs="Tahoma"/>
                <w:sz w:val="18"/>
                <w:szCs w:val="18"/>
              </w:rPr>
            </w:pPr>
          </w:p>
          <w:p w:rsidR="0077054B" w:rsidRPr="00AD33FC" w:rsidRDefault="0077054B" w:rsidP="00241BF8">
            <w:pPr>
              <w:keepNext/>
              <w:rPr>
                <w:rFonts w:cs="Tahoma"/>
                <w:sz w:val="18"/>
                <w:szCs w:val="18"/>
              </w:rPr>
            </w:pPr>
          </w:p>
        </w:tc>
      </w:tr>
      <w:tr w:rsidR="0077054B" w:rsidRPr="00AD33FC" w:rsidTr="00A277B0">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AD33FC" w:rsidRDefault="0077054B" w:rsidP="00241BF8">
            <w:pPr>
              <w:keepNext/>
              <w:rPr>
                <w:rFonts w:cs="Tahoma"/>
                <w:sz w:val="18"/>
                <w:szCs w:val="18"/>
              </w:rPr>
            </w:pPr>
            <w:r w:rsidRPr="00AD33FC">
              <w:rPr>
                <w:rFonts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AD33FC" w:rsidRDefault="0077054B" w:rsidP="00241BF8">
            <w:pPr>
              <w:keepNext/>
              <w:rPr>
                <w:rFonts w:cs="Tahoma"/>
                <w:sz w:val="18"/>
                <w:szCs w:val="18"/>
              </w:rPr>
            </w:pPr>
          </w:p>
          <w:p w:rsidR="0077054B" w:rsidRPr="00AD33FC" w:rsidRDefault="0077054B" w:rsidP="00241BF8">
            <w:pPr>
              <w:keepNext/>
              <w:rPr>
                <w:rFonts w:cs="Tahoma"/>
                <w:sz w:val="18"/>
                <w:szCs w:val="18"/>
              </w:rPr>
            </w:pPr>
          </w:p>
        </w:tc>
      </w:tr>
      <w:tr w:rsidR="0077054B" w:rsidRPr="00AD33FC" w:rsidTr="00A277B0">
        <w:trPr>
          <w:trHeight w:val="334"/>
          <w:jc w:val="center"/>
        </w:trPr>
        <w:tc>
          <w:tcPr>
            <w:tcW w:w="3367" w:type="dxa"/>
            <w:vMerge w:val="restart"/>
            <w:tcBorders>
              <w:top w:val="single" w:sz="4" w:space="0" w:color="auto"/>
              <w:left w:val="single" w:sz="4" w:space="0" w:color="auto"/>
              <w:right w:val="single" w:sz="4" w:space="0" w:color="auto"/>
            </w:tcBorders>
            <w:vAlign w:val="center"/>
          </w:tcPr>
          <w:p w:rsidR="0077054B" w:rsidRPr="00AD33FC" w:rsidRDefault="0077054B" w:rsidP="00241BF8">
            <w:pPr>
              <w:keepNext/>
              <w:jc w:val="both"/>
              <w:rPr>
                <w:rFonts w:cs="Tahoma"/>
                <w:sz w:val="18"/>
                <w:szCs w:val="17"/>
              </w:rPr>
            </w:pPr>
            <w:r w:rsidRPr="00AD33FC">
              <w:rPr>
                <w:rFonts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AD33FC" w:rsidRDefault="0077054B" w:rsidP="00241BF8">
            <w:pPr>
              <w:keepNext/>
              <w:jc w:val="center"/>
              <w:rPr>
                <w:rFonts w:cs="Tahoma"/>
                <w:sz w:val="18"/>
                <w:szCs w:val="18"/>
              </w:rPr>
            </w:pPr>
            <w:r w:rsidRPr="00AD33FC">
              <w:rPr>
                <w:rFonts w:cs="Tahoma"/>
                <w:sz w:val="16"/>
                <w:szCs w:val="18"/>
              </w:rPr>
              <w:t xml:space="preserve">Obkrožite/označite </w:t>
            </w:r>
          </w:p>
        </w:tc>
      </w:tr>
      <w:tr w:rsidR="0077054B" w:rsidRPr="00AD33FC" w:rsidTr="00A277B0">
        <w:trPr>
          <w:trHeight w:val="334"/>
          <w:jc w:val="center"/>
        </w:trPr>
        <w:tc>
          <w:tcPr>
            <w:tcW w:w="3367" w:type="dxa"/>
            <w:vMerge/>
            <w:tcBorders>
              <w:left w:val="single" w:sz="4" w:space="0" w:color="auto"/>
              <w:bottom w:val="single" w:sz="4" w:space="0" w:color="auto"/>
              <w:right w:val="single" w:sz="4" w:space="0" w:color="auto"/>
            </w:tcBorders>
            <w:vAlign w:val="center"/>
          </w:tcPr>
          <w:p w:rsidR="0077054B" w:rsidRPr="00AD33FC" w:rsidRDefault="0077054B" w:rsidP="00241BF8">
            <w:pPr>
              <w:keepNext/>
              <w:rPr>
                <w:rFonts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77054B" w:rsidRPr="00AD33FC" w:rsidRDefault="0077054B" w:rsidP="00241BF8">
            <w:pPr>
              <w:keepNext/>
              <w:jc w:val="center"/>
              <w:rPr>
                <w:rFonts w:cs="Tahoma"/>
                <w:sz w:val="18"/>
                <w:szCs w:val="18"/>
              </w:rPr>
            </w:pPr>
            <w:r w:rsidRPr="00AD33FC">
              <w:rPr>
                <w:rFonts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77054B" w:rsidRPr="00AD33FC" w:rsidRDefault="0077054B" w:rsidP="00241BF8">
            <w:pPr>
              <w:keepNext/>
              <w:jc w:val="center"/>
              <w:rPr>
                <w:rFonts w:cs="Tahoma"/>
                <w:sz w:val="18"/>
                <w:szCs w:val="18"/>
              </w:rPr>
            </w:pPr>
            <w:r w:rsidRPr="00AD33FC">
              <w:rPr>
                <w:rFonts w:cs="Tahoma"/>
                <w:sz w:val="18"/>
                <w:szCs w:val="18"/>
              </w:rPr>
              <w:t>NE</w:t>
            </w:r>
          </w:p>
        </w:tc>
      </w:tr>
      <w:tr w:rsidR="0077054B" w:rsidRPr="00AD33FC" w:rsidTr="00A277B0">
        <w:trPr>
          <w:trHeight w:val="835"/>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AD33FC" w:rsidRDefault="0077054B" w:rsidP="00241BF8">
            <w:pPr>
              <w:keepNext/>
              <w:rPr>
                <w:rFonts w:cs="Tahoma"/>
                <w:sz w:val="18"/>
                <w:szCs w:val="18"/>
              </w:rPr>
            </w:pPr>
          </w:p>
          <w:p w:rsidR="0077054B" w:rsidRPr="00AD33FC" w:rsidRDefault="0077054B" w:rsidP="00241BF8">
            <w:pPr>
              <w:keepNext/>
              <w:jc w:val="both"/>
              <w:rPr>
                <w:rFonts w:cs="Tahoma"/>
                <w:sz w:val="18"/>
                <w:szCs w:val="18"/>
              </w:rPr>
            </w:pPr>
            <w:r w:rsidRPr="00AD33FC">
              <w:rPr>
                <w:rFonts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AD33FC" w:rsidRDefault="0077054B" w:rsidP="00241BF8">
            <w:pPr>
              <w:keepNext/>
              <w:rPr>
                <w:rFonts w:cs="Tahoma"/>
                <w:sz w:val="18"/>
                <w:szCs w:val="18"/>
              </w:rPr>
            </w:pPr>
          </w:p>
          <w:p w:rsidR="0077054B" w:rsidRPr="00AD33FC" w:rsidRDefault="0077054B" w:rsidP="00241BF8">
            <w:pPr>
              <w:keepNext/>
              <w:rPr>
                <w:rFonts w:cs="Tahoma"/>
                <w:sz w:val="18"/>
                <w:szCs w:val="18"/>
              </w:rPr>
            </w:pPr>
          </w:p>
          <w:p w:rsidR="0077054B" w:rsidRPr="00AD33FC" w:rsidRDefault="0077054B" w:rsidP="00241BF8">
            <w:pPr>
              <w:keepNext/>
              <w:rPr>
                <w:rFonts w:cs="Tahoma"/>
                <w:sz w:val="18"/>
                <w:szCs w:val="18"/>
              </w:rPr>
            </w:pPr>
          </w:p>
        </w:tc>
      </w:tr>
      <w:tr w:rsidR="0077054B" w:rsidRPr="00AD33FC" w:rsidTr="00A277B0">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AD33FC" w:rsidRDefault="0077054B" w:rsidP="00241BF8">
            <w:pPr>
              <w:keepNext/>
              <w:spacing w:line="276" w:lineRule="auto"/>
              <w:rPr>
                <w:rFonts w:cs="Tahoma"/>
                <w:sz w:val="18"/>
                <w:szCs w:val="18"/>
              </w:rPr>
            </w:pPr>
            <w:r w:rsidRPr="00AD33FC">
              <w:rPr>
                <w:rFonts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AD33FC" w:rsidRDefault="0077054B" w:rsidP="00241BF8">
            <w:pPr>
              <w:keepNext/>
              <w:spacing w:line="276" w:lineRule="auto"/>
              <w:rPr>
                <w:rFonts w:cs="Tahoma"/>
                <w:sz w:val="18"/>
                <w:szCs w:val="18"/>
              </w:rPr>
            </w:pPr>
          </w:p>
        </w:tc>
      </w:tr>
      <w:tr w:rsidR="0077054B" w:rsidRPr="00AD33FC" w:rsidTr="00A277B0">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AD33FC" w:rsidRDefault="0077054B" w:rsidP="00241BF8">
            <w:pPr>
              <w:keepNext/>
              <w:spacing w:line="276" w:lineRule="auto"/>
              <w:rPr>
                <w:rFonts w:cs="Tahoma"/>
                <w:sz w:val="18"/>
                <w:szCs w:val="18"/>
              </w:rPr>
            </w:pPr>
            <w:r w:rsidRPr="00AD33FC">
              <w:rPr>
                <w:rFonts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AD33FC" w:rsidRDefault="0077054B" w:rsidP="00241BF8">
            <w:pPr>
              <w:keepNext/>
              <w:spacing w:line="276" w:lineRule="auto"/>
              <w:rPr>
                <w:rFonts w:cs="Tahoma"/>
                <w:sz w:val="18"/>
                <w:szCs w:val="18"/>
              </w:rPr>
            </w:pPr>
          </w:p>
        </w:tc>
      </w:tr>
      <w:tr w:rsidR="0077054B" w:rsidRPr="00AD33FC" w:rsidTr="00A277B0">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AD33FC" w:rsidRDefault="0077054B" w:rsidP="00241BF8">
            <w:pPr>
              <w:keepNext/>
              <w:spacing w:line="276" w:lineRule="auto"/>
              <w:rPr>
                <w:rFonts w:cs="Tahoma"/>
                <w:sz w:val="18"/>
                <w:szCs w:val="18"/>
              </w:rPr>
            </w:pPr>
            <w:r w:rsidRPr="00AD33FC">
              <w:rPr>
                <w:rFonts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AD33FC" w:rsidRDefault="0077054B" w:rsidP="00241BF8">
            <w:pPr>
              <w:keepNext/>
              <w:spacing w:line="276" w:lineRule="auto"/>
              <w:rPr>
                <w:rFonts w:cs="Tahoma"/>
                <w:sz w:val="18"/>
                <w:szCs w:val="18"/>
              </w:rPr>
            </w:pPr>
          </w:p>
        </w:tc>
      </w:tr>
      <w:tr w:rsidR="0077054B" w:rsidRPr="00AD33FC" w:rsidTr="00A277B0">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77054B" w:rsidRPr="00AD33FC" w:rsidRDefault="0077054B" w:rsidP="00241BF8">
            <w:pPr>
              <w:keepNext/>
              <w:jc w:val="center"/>
              <w:rPr>
                <w:rFonts w:cs="Tahoma"/>
                <w:sz w:val="18"/>
                <w:szCs w:val="18"/>
              </w:rPr>
            </w:pPr>
          </w:p>
          <w:p w:rsidR="0077054B" w:rsidRPr="00AD33FC" w:rsidRDefault="0077054B" w:rsidP="00241BF8">
            <w:pPr>
              <w:keepNext/>
              <w:jc w:val="center"/>
              <w:rPr>
                <w:rFonts w:cs="Tahoma"/>
                <w:sz w:val="18"/>
                <w:szCs w:val="18"/>
              </w:rPr>
            </w:pPr>
          </w:p>
          <w:p w:rsidR="0077054B" w:rsidRPr="00AD33FC" w:rsidRDefault="0077054B" w:rsidP="00241BF8">
            <w:pPr>
              <w:keepNext/>
              <w:jc w:val="center"/>
              <w:rPr>
                <w:rFonts w:cs="Tahoma"/>
                <w:sz w:val="18"/>
                <w:szCs w:val="18"/>
              </w:rPr>
            </w:pPr>
          </w:p>
          <w:p w:rsidR="0077054B" w:rsidRPr="00AD33FC" w:rsidRDefault="0077054B" w:rsidP="00241BF8">
            <w:pPr>
              <w:keepNext/>
              <w:jc w:val="center"/>
              <w:rPr>
                <w:rFonts w:cs="Tahoma"/>
                <w:sz w:val="18"/>
                <w:szCs w:val="18"/>
              </w:rPr>
            </w:pPr>
          </w:p>
          <w:p w:rsidR="0077054B" w:rsidRPr="00AD33FC" w:rsidRDefault="0077054B" w:rsidP="00241BF8">
            <w:pPr>
              <w:keepNext/>
              <w:rPr>
                <w:rFonts w:cs="Tahoma"/>
                <w:sz w:val="18"/>
                <w:szCs w:val="18"/>
              </w:rPr>
            </w:pPr>
            <w:r w:rsidRPr="00AD33FC">
              <w:rPr>
                <w:rFonts w:cs="Tahoma"/>
                <w:sz w:val="18"/>
                <w:szCs w:val="18"/>
              </w:rPr>
              <w:t xml:space="preserve">Vsak del javnega naročila (storitev/gradnja/blago), ki se oddaja v </w:t>
            </w:r>
            <w:proofErr w:type="spellStart"/>
            <w:r w:rsidRPr="00AD33FC">
              <w:rPr>
                <w:rFonts w:cs="Tahoma"/>
                <w:sz w:val="18"/>
                <w:szCs w:val="18"/>
              </w:rPr>
              <w:t>podizvajanje</w:t>
            </w:r>
            <w:proofErr w:type="spellEnd"/>
            <w:r w:rsidRPr="00AD33FC">
              <w:rPr>
                <w:rFonts w:cs="Tahoma"/>
                <w:sz w:val="18"/>
                <w:szCs w:val="18"/>
              </w:rPr>
              <w:t xml:space="preserve"> (vrsta/opis del)</w:t>
            </w:r>
          </w:p>
          <w:p w:rsidR="0077054B" w:rsidRPr="00AD33FC" w:rsidRDefault="0077054B" w:rsidP="00241BF8">
            <w:pPr>
              <w:keepNext/>
              <w:jc w:val="center"/>
              <w:rPr>
                <w:rFonts w:cs="Tahoma"/>
                <w:sz w:val="18"/>
                <w:szCs w:val="18"/>
              </w:rPr>
            </w:pPr>
          </w:p>
          <w:p w:rsidR="0077054B" w:rsidRPr="00AD33FC" w:rsidRDefault="0077054B" w:rsidP="00241BF8">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AD33FC" w:rsidRDefault="0077054B" w:rsidP="00241BF8">
            <w:pPr>
              <w:keepNext/>
              <w:rPr>
                <w:rFonts w:ascii="Times New Roman" w:hAnsi="Times New Roman"/>
                <w:sz w:val="18"/>
                <w:szCs w:val="18"/>
              </w:rPr>
            </w:pPr>
          </w:p>
          <w:p w:rsidR="0077054B" w:rsidRPr="00AD33FC" w:rsidRDefault="0077054B" w:rsidP="00241BF8">
            <w:pPr>
              <w:keepNext/>
              <w:rPr>
                <w:rFonts w:ascii="Times New Roman" w:hAnsi="Times New Roman"/>
                <w:sz w:val="18"/>
                <w:szCs w:val="18"/>
              </w:rPr>
            </w:pPr>
          </w:p>
        </w:tc>
      </w:tr>
      <w:tr w:rsidR="0077054B" w:rsidRPr="00AD33FC"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AD33FC" w:rsidRDefault="0077054B" w:rsidP="00241BF8">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AD33FC" w:rsidRDefault="0077054B" w:rsidP="00241BF8">
            <w:pPr>
              <w:keepNext/>
              <w:rPr>
                <w:rFonts w:ascii="Times New Roman" w:hAnsi="Times New Roman"/>
                <w:sz w:val="18"/>
                <w:szCs w:val="18"/>
              </w:rPr>
            </w:pPr>
          </w:p>
          <w:p w:rsidR="0077054B" w:rsidRPr="00AD33FC" w:rsidRDefault="0077054B" w:rsidP="00241BF8">
            <w:pPr>
              <w:keepNext/>
              <w:rPr>
                <w:rFonts w:ascii="Times New Roman" w:hAnsi="Times New Roman"/>
                <w:sz w:val="18"/>
                <w:szCs w:val="18"/>
              </w:rPr>
            </w:pPr>
          </w:p>
        </w:tc>
      </w:tr>
      <w:tr w:rsidR="0077054B" w:rsidRPr="00AD33FC"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AD33FC" w:rsidRDefault="0077054B" w:rsidP="00241BF8">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AD33FC" w:rsidRDefault="0077054B" w:rsidP="00241BF8">
            <w:pPr>
              <w:keepNext/>
              <w:rPr>
                <w:rFonts w:ascii="Times New Roman" w:hAnsi="Times New Roman"/>
                <w:sz w:val="18"/>
                <w:szCs w:val="18"/>
              </w:rPr>
            </w:pPr>
          </w:p>
          <w:p w:rsidR="0077054B" w:rsidRPr="00AD33FC" w:rsidRDefault="0077054B" w:rsidP="00241BF8">
            <w:pPr>
              <w:keepNext/>
              <w:rPr>
                <w:rFonts w:ascii="Times New Roman" w:hAnsi="Times New Roman"/>
                <w:sz w:val="18"/>
                <w:szCs w:val="18"/>
              </w:rPr>
            </w:pPr>
          </w:p>
        </w:tc>
      </w:tr>
      <w:tr w:rsidR="0077054B" w:rsidRPr="00AD33FC"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AD33FC" w:rsidRDefault="0077054B" w:rsidP="00241BF8">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AD33FC" w:rsidRDefault="0077054B" w:rsidP="00241BF8">
            <w:pPr>
              <w:keepNext/>
              <w:rPr>
                <w:rFonts w:ascii="Times New Roman" w:hAnsi="Times New Roman"/>
                <w:sz w:val="18"/>
                <w:szCs w:val="18"/>
              </w:rPr>
            </w:pPr>
          </w:p>
          <w:p w:rsidR="0077054B" w:rsidRPr="00AD33FC" w:rsidRDefault="0077054B" w:rsidP="00241BF8">
            <w:pPr>
              <w:keepNext/>
              <w:rPr>
                <w:rFonts w:ascii="Times New Roman" w:hAnsi="Times New Roman"/>
                <w:sz w:val="18"/>
                <w:szCs w:val="18"/>
              </w:rPr>
            </w:pPr>
          </w:p>
        </w:tc>
      </w:tr>
      <w:tr w:rsidR="0077054B" w:rsidRPr="00AD33FC" w:rsidTr="00A277B0">
        <w:trPr>
          <w:trHeight w:val="408"/>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AD33FC" w:rsidRDefault="0077054B" w:rsidP="00241BF8">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AD33FC" w:rsidRDefault="0077054B" w:rsidP="00241BF8">
            <w:pPr>
              <w:keepNext/>
              <w:rPr>
                <w:rFonts w:ascii="Times New Roman" w:hAnsi="Times New Roman"/>
                <w:sz w:val="18"/>
                <w:szCs w:val="18"/>
              </w:rPr>
            </w:pPr>
          </w:p>
        </w:tc>
      </w:tr>
      <w:tr w:rsidR="0077054B" w:rsidRPr="00AD33FC" w:rsidTr="00A277B0">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AD33FC" w:rsidRDefault="0077054B" w:rsidP="00241BF8">
            <w:pPr>
              <w:keepNext/>
              <w:rPr>
                <w:rFonts w:cs="Tahoma"/>
                <w:sz w:val="18"/>
                <w:szCs w:val="18"/>
              </w:rPr>
            </w:pPr>
            <w:r w:rsidRPr="00AD33FC">
              <w:rPr>
                <w:rFonts w:cs="Tahoma"/>
                <w:sz w:val="18"/>
                <w:szCs w:val="18"/>
              </w:rPr>
              <w:t xml:space="preserve">Količina/Delež (%) javnega naročila, ki se oddaja v </w:t>
            </w:r>
            <w:proofErr w:type="spellStart"/>
            <w:r w:rsidRPr="00AD33FC">
              <w:rPr>
                <w:rFonts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AD33FC" w:rsidRDefault="0077054B" w:rsidP="00241BF8">
            <w:pPr>
              <w:keepNext/>
              <w:rPr>
                <w:rFonts w:ascii="Times New Roman" w:hAnsi="Times New Roman"/>
                <w:sz w:val="18"/>
                <w:szCs w:val="18"/>
              </w:rPr>
            </w:pPr>
          </w:p>
        </w:tc>
      </w:tr>
      <w:tr w:rsidR="0077054B" w:rsidRPr="00AD33FC" w:rsidTr="00A277B0">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AD33FC" w:rsidRDefault="0077054B" w:rsidP="00241BF8">
            <w:pPr>
              <w:keepNext/>
              <w:rPr>
                <w:rFonts w:cs="Tahoma"/>
                <w:sz w:val="18"/>
                <w:szCs w:val="18"/>
              </w:rPr>
            </w:pPr>
            <w:r w:rsidRPr="00AD33FC">
              <w:rPr>
                <w:rFonts w:cs="Tahoma"/>
                <w:sz w:val="18"/>
                <w:szCs w:val="18"/>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AD33FC" w:rsidRDefault="0077054B" w:rsidP="00241BF8">
            <w:pPr>
              <w:keepNext/>
              <w:rPr>
                <w:rFonts w:ascii="Times New Roman" w:hAnsi="Times New Roman"/>
                <w:sz w:val="18"/>
                <w:szCs w:val="18"/>
              </w:rPr>
            </w:pPr>
          </w:p>
        </w:tc>
      </w:tr>
      <w:tr w:rsidR="0077054B" w:rsidRPr="00AD33FC" w:rsidTr="00A277B0">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AD33FC" w:rsidRDefault="0077054B" w:rsidP="00241BF8">
            <w:pPr>
              <w:keepNext/>
              <w:rPr>
                <w:rFonts w:cs="Tahoma"/>
                <w:sz w:val="18"/>
                <w:szCs w:val="18"/>
              </w:rPr>
            </w:pPr>
            <w:r w:rsidRPr="00AD33FC">
              <w:rPr>
                <w:rFonts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AD33FC" w:rsidRDefault="0077054B" w:rsidP="00241BF8">
            <w:pPr>
              <w:keepNext/>
              <w:rPr>
                <w:rFonts w:ascii="Times New Roman" w:hAnsi="Times New Roman"/>
                <w:sz w:val="18"/>
                <w:szCs w:val="18"/>
              </w:rPr>
            </w:pPr>
          </w:p>
        </w:tc>
      </w:tr>
      <w:tr w:rsidR="0077054B" w:rsidRPr="00AD33FC" w:rsidTr="00A277B0">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AD33FC" w:rsidRDefault="0077054B" w:rsidP="00241BF8">
            <w:pPr>
              <w:keepNext/>
              <w:rPr>
                <w:rFonts w:cs="Tahoma"/>
                <w:sz w:val="18"/>
                <w:szCs w:val="18"/>
              </w:rPr>
            </w:pPr>
            <w:r w:rsidRPr="00AD33FC">
              <w:rPr>
                <w:rFonts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AD33FC" w:rsidRDefault="0077054B" w:rsidP="00241BF8">
            <w:pPr>
              <w:keepNext/>
              <w:rPr>
                <w:rFonts w:ascii="Times New Roman" w:hAnsi="Times New Roman"/>
                <w:sz w:val="18"/>
                <w:szCs w:val="18"/>
              </w:rPr>
            </w:pPr>
          </w:p>
        </w:tc>
      </w:tr>
    </w:tbl>
    <w:p w:rsidR="0077054B" w:rsidRPr="00AD33FC" w:rsidRDefault="0077054B" w:rsidP="00241BF8">
      <w:pPr>
        <w:keepNext/>
        <w:tabs>
          <w:tab w:val="left" w:pos="567"/>
          <w:tab w:val="left" w:pos="851"/>
          <w:tab w:val="left" w:pos="993"/>
        </w:tabs>
        <w:suppressAutoHyphens/>
        <w:jc w:val="both"/>
        <w:rPr>
          <w:rFonts w:cs="Tahoma"/>
          <w:sz w:val="20"/>
          <w:szCs w:val="20"/>
          <w:lang w:eastAsia="ar-SA"/>
        </w:rPr>
      </w:pPr>
    </w:p>
    <w:p w:rsidR="0077054B" w:rsidRPr="00AD33FC" w:rsidRDefault="0077054B" w:rsidP="00241BF8">
      <w:pPr>
        <w:keepNext/>
        <w:tabs>
          <w:tab w:val="left" w:pos="5400"/>
        </w:tabs>
        <w:rPr>
          <w:rFonts w:cs="Tahoma"/>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2835"/>
        <w:gridCol w:w="2552"/>
        <w:gridCol w:w="4111"/>
      </w:tblGrid>
      <w:tr w:rsidR="00B54900" w:rsidRPr="00AD33FC" w:rsidTr="00B5263C">
        <w:trPr>
          <w:trHeight w:val="235"/>
        </w:trPr>
        <w:tc>
          <w:tcPr>
            <w:tcW w:w="2835" w:type="dxa"/>
            <w:tcBorders>
              <w:bottom w:val="single" w:sz="4" w:space="0" w:color="auto"/>
            </w:tcBorders>
          </w:tcPr>
          <w:p w:rsidR="00B54900" w:rsidRPr="00AD33FC" w:rsidRDefault="00B54900" w:rsidP="00B5263C">
            <w:pPr>
              <w:keepNext/>
              <w:keepLines/>
              <w:jc w:val="both"/>
              <w:rPr>
                <w:rFonts w:cs="Tahoma"/>
                <w:snapToGrid w:val="0"/>
                <w:color w:val="000000"/>
                <w:sz w:val="20"/>
              </w:rPr>
            </w:pPr>
          </w:p>
        </w:tc>
        <w:tc>
          <w:tcPr>
            <w:tcW w:w="2552" w:type="dxa"/>
          </w:tcPr>
          <w:p w:rsidR="00B54900" w:rsidRPr="00AD33FC" w:rsidRDefault="00B54900" w:rsidP="00B5263C">
            <w:pPr>
              <w:keepNext/>
              <w:keepLines/>
              <w:jc w:val="center"/>
              <w:rPr>
                <w:rFonts w:cs="Tahoma"/>
                <w:snapToGrid w:val="0"/>
                <w:color w:val="000000"/>
                <w:sz w:val="20"/>
              </w:rPr>
            </w:pPr>
          </w:p>
        </w:tc>
        <w:tc>
          <w:tcPr>
            <w:tcW w:w="4111" w:type="dxa"/>
            <w:tcBorders>
              <w:bottom w:val="single" w:sz="4" w:space="0" w:color="auto"/>
            </w:tcBorders>
          </w:tcPr>
          <w:p w:rsidR="00B54900" w:rsidRPr="00AD33FC" w:rsidRDefault="00B54900" w:rsidP="00B5263C">
            <w:pPr>
              <w:keepNext/>
              <w:keepLines/>
              <w:tabs>
                <w:tab w:val="left" w:pos="567"/>
                <w:tab w:val="num" w:pos="851"/>
                <w:tab w:val="left" w:pos="993"/>
              </w:tabs>
              <w:jc w:val="both"/>
              <w:rPr>
                <w:rFonts w:cs="Tahoma"/>
                <w:snapToGrid w:val="0"/>
                <w:color w:val="000000"/>
                <w:sz w:val="20"/>
              </w:rPr>
            </w:pPr>
          </w:p>
        </w:tc>
      </w:tr>
      <w:tr w:rsidR="00B54900" w:rsidRPr="00AD33FC" w:rsidTr="00B5263C">
        <w:trPr>
          <w:trHeight w:val="235"/>
        </w:trPr>
        <w:tc>
          <w:tcPr>
            <w:tcW w:w="2835" w:type="dxa"/>
            <w:tcBorders>
              <w:top w:val="single" w:sz="4" w:space="0" w:color="auto"/>
            </w:tcBorders>
          </w:tcPr>
          <w:p w:rsidR="00B54900" w:rsidRPr="00AD33FC" w:rsidRDefault="00B54900" w:rsidP="00B5263C">
            <w:pPr>
              <w:keepNext/>
              <w:keepLines/>
              <w:jc w:val="center"/>
              <w:rPr>
                <w:rFonts w:cs="Tahoma"/>
                <w:snapToGrid w:val="0"/>
                <w:color w:val="000000"/>
                <w:sz w:val="20"/>
              </w:rPr>
            </w:pPr>
            <w:r w:rsidRPr="00AD33FC">
              <w:rPr>
                <w:rFonts w:cs="Tahoma"/>
                <w:snapToGrid w:val="0"/>
                <w:color w:val="000000"/>
                <w:sz w:val="20"/>
              </w:rPr>
              <w:t>(kraj, datum)</w:t>
            </w:r>
          </w:p>
        </w:tc>
        <w:tc>
          <w:tcPr>
            <w:tcW w:w="2552" w:type="dxa"/>
          </w:tcPr>
          <w:p w:rsidR="00B54900" w:rsidRPr="00AD33FC" w:rsidRDefault="00B54900" w:rsidP="00B5263C">
            <w:pPr>
              <w:keepNext/>
              <w:keepLines/>
              <w:jc w:val="center"/>
              <w:rPr>
                <w:rFonts w:cs="Tahoma"/>
                <w:snapToGrid w:val="0"/>
                <w:color w:val="000000"/>
                <w:sz w:val="20"/>
              </w:rPr>
            </w:pPr>
            <w:r w:rsidRPr="00AD33FC">
              <w:rPr>
                <w:rFonts w:cs="Tahoma"/>
                <w:snapToGrid w:val="0"/>
                <w:color w:val="000000"/>
                <w:sz w:val="20"/>
              </w:rPr>
              <w:t>žig</w:t>
            </w:r>
          </w:p>
        </w:tc>
        <w:tc>
          <w:tcPr>
            <w:tcW w:w="4111" w:type="dxa"/>
            <w:tcBorders>
              <w:top w:val="single" w:sz="4" w:space="0" w:color="auto"/>
            </w:tcBorders>
          </w:tcPr>
          <w:p w:rsidR="00B54900" w:rsidRPr="00AD33FC" w:rsidRDefault="00B54900" w:rsidP="00B5263C">
            <w:pPr>
              <w:keepNext/>
              <w:keepLines/>
              <w:jc w:val="both"/>
              <w:rPr>
                <w:rFonts w:cs="Tahoma"/>
                <w:snapToGrid w:val="0"/>
                <w:color w:val="000000"/>
                <w:sz w:val="20"/>
              </w:rPr>
            </w:pPr>
            <w:r w:rsidRPr="00AD33FC">
              <w:rPr>
                <w:rFonts w:cs="Tahoma"/>
                <w:snapToGrid w:val="0"/>
                <w:color w:val="000000"/>
                <w:sz w:val="20"/>
              </w:rPr>
              <w:t xml:space="preserve">(Naziv in podpis </w:t>
            </w:r>
            <w:r w:rsidRPr="00AD33FC">
              <w:rPr>
                <w:rFonts w:cs="Tahoma"/>
                <w:b/>
                <w:snapToGrid w:val="0"/>
                <w:color w:val="000000"/>
                <w:sz w:val="20"/>
              </w:rPr>
              <w:t>podizvajalca</w:t>
            </w:r>
            <w:r w:rsidRPr="00AD33FC">
              <w:rPr>
                <w:rFonts w:cs="Tahoma"/>
                <w:snapToGrid w:val="0"/>
                <w:color w:val="000000"/>
                <w:sz w:val="20"/>
              </w:rPr>
              <w:t>)</w:t>
            </w:r>
          </w:p>
        </w:tc>
      </w:tr>
      <w:tr w:rsidR="00B54900" w:rsidRPr="00AD33FC" w:rsidTr="00B5263C">
        <w:trPr>
          <w:trHeight w:val="235"/>
        </w:trPr>
        <w:tc>
          <w:tcPr>
            <w:tcW w:w="2835" w:type="dxa"/>
            <w:tcBorders>
              <w:bottom w:val="single" w:sz="4" w:space="0" w:color="auto"/>
            </w:tcBorders>
          </w:tcPr>
          <w:p w:rsidR="00B54900" w:rsidRPr="00AD33FC" w:rsidRDefault="00B54900" w:rsidP="00B5263C">
            <w:pPr>
              <w:keepNext/>
              <w:keepLines/>
              <w:jc w:val="both"/>
              <w:rPr>
                <w:rFonts w:cs="Tahoma"/>
                <w:snapToGrid w:val="0"/>
                <w:color w:val="000000"/>
                <w:sz w:val="20"/>
              </w:rPr>
            </w:pPr>
          </w:p>
          <w:p w:rsidR="00B54900" w:rsidRPr="00AD33FC" w:rsidRDefault="00B54900" w:rsidP="00B5263C">
            <w:pPr>
              <w:keepNext/>
              <w:keepLines/>
              <w:jc w:val="both"/>
              <w:rPr>
                <w:rFonts w:cs="Tahoma"/>
                <w:snapToGrid w:val="0"/>
                <w:color w:val="000000"/>
                <w:sz w:val="20"/>
              </w:rPr>
            </w:pPr>
          </w:p>
          <w:p w:rsidR="00B54900" w:rsidRPr="00AD33FC" w:rsidRDefault="00B54900" w:rsidP="00B5263C">
            <w:pPr>
              <w:keepNext/>
              <w:keepLines/>
              <w:jc w:val="both"/>
              <w:rPr>
                <w:rFonts w:cs="Tahoma"/>
                <w:snapToGrid w:val="0"/>
                <w:color w:val="000000"/>
                <w:sz w:val="20"/>
              </w:rPr>
            </w:pPr>
          </w:p>
        </w:tc>
        <w:tc>
          <w:tcPr>
            <w:tcW w:w="2552" w:type="dxa"/>
          </w:tcPr>
          <w:p w:rsidR="00B54900" w:rsidRPr="00AD33FC" w:rsidRDefault="00B54900" w:rsidP="00B5263C">
            <w:pPr>
              <w:keepNext/>
              <w:keepLines/>
              <w:jc w:val="center"/>
              <w:rPr>
                <w:rFonts w:cs="Tahoma"/>
                <w:snapToGrid w:val="0"/>
                <w:color w:val="000000"/>
                <w:sz w:val="20"/>
              </w:rPr>
            </w:pPr>
          </w:p>
        </w:tc>
        <w:tc>
          <w:tcPr>
            <w:tcW w:w="4111" w:type="dxa"/>
            <w:tcBorders>
              <w:bottom w:val="single" w:sz="4" w:space="0" w:color="auto"/>
            </w:tcBorders>
          </w:tcPr>
          <w:p w:rsidR="00B54900" w:rsidRPr="00AD33FC" w:rsidRDefault="00B54900" w:rsidP="00B5263C">
            <w:pPr>
              <w:keepNext/>
              <w:keepLines/>
              <w:tabs>
                <w:tab w:val="left" w:pos="567"/>
                <w:tab w:val="num" w:pos="851"/>
                <w:tab w:val="left" w:pos="993"/>
              </w:tabs>
              <w:jc w:val="both"/>
              <w:rPr>
                <w:rFonts w:cs="Tahoma"/>
                <w:snapToGrid w:val="0"/>
                <w:color w:val="000000"/>
                <w:sz w:val="20"/>
              </w:rPr>
            </w:pPr>
          </w:p>
        </w:tc>
      </w:tr>
      <w:tr w:rsidR="00B54900" w:rsidRPr="00AD33FC" w:rsidTr="00B5263C">
        <w:trPr>
          <w:trHeight w:val="235"/>
        </w:trPr>
        <w:tc>
          <w:tcPr>
            <w:tcW w:w="2835" w:type="dxa"/>
            <w:tcBorders>
              <w:top w:val="single" w:sz="4" w:space="0" w:color="auto"/>
            </w:tcBorders>
          </w:tcPr>
          <w:p w:rsidR="00B54900" w:rsidRPr="00AD33FC" w:rsidRDefault="00B54900" w:rsidP="00B5263C">
            <w:pPr>
              <w:keepNext/>
              <w:keepLines/>
              <w:jc w:val="center"/>
              <w:rPr>
                <w:rFonts w:cs="Tahoma"/>
                <w:snapToGrid w:val="0"/>
                <w:color w:val="000000"/>
                <w:sz w:val="20"/>
              </w:rPr>
            </w:pPr>
            <w:r w:rsidRPr="00AD33FC">
              <w:rPr>
                <w:rFonts w:cs="Tahoma"/>
                <w:snapToGrid w:val="0"/>
                <w:color w:val="000000"/>
                <w:sz w:val="20"/>
              </w:rPr>
              <w:t>(kraj, datum)</w:t>
            </w:r>
          </w:p>
        </w:tc>
        <w:tc>
          <w:tcPr>
            <w:tcW w:w="2552" w:type="dxa"/>
          </w:tcPr>
          <w:p w:rsidR="00B54900" w:rsidRPr="00AD33FC" w:rsidRDefault="00B54900" w:rsidP="00B5263C">
            <w:pPr>
              <w:keepNext/>
              <w:keepLines/>
              <w:jc w:val="center"/>
              <w:rPr>
                <w:rFonts w:cs="Tahoma"/>
                <w:snapToGrid w:val="0"/>
                <w:color w:val="000000"/>
                <w:sz w:val="20"/>
              </w:rPr>
            </w:pPr>
            <w:r w:rsidRPr="00AD33FC">
              <w:rPr>
                <w:rFonts w:cs="Tahoma"/>
                <w:snapToGrid w:val="0"/>
                <w:color w:val="000000"/>
                <w:sz w:val="20"/>
              </w:rPr>
              <w:t>žig</w:t>
            </w:r>
          </w:p>
        </w:tc>
        <w:tc>
          <w:tcPr>
            <w:tcW w:w="4111" w:type="dxa"/>
            <w:tcBorders>
              <w:top w:val="single" w:sz="4" w:space="0" w:color="auto"/>
            </w:tcBorders>
          </w:tcPr>
          <w:p w:rsidR="00B54900" w:rsidRPr="00AD33FC" w:rsidRDefault="00B54900" w:rsidP="00B5263C">
            <w:pPr>
              <w:keepNext/>
              <w:keepLines/>
              <w:jc w:val="both"/>
              <w:rPr>
                <w:rFonts w:cs="Tahoma"/>
                <w:snapToGrid w:val="0"/>
                <w:color w:val="000000"/>
                <w:sz w:val="20"/>
              </w:rPr>
            </w:pPr>
            <w:r w:rsidRPr="00AD33FC">
              <w:rPr>
                <w:rFonts w:cs="Tahoma"/>
                <w:snapToGrid w:val="0"/>
                <w:color w:val="000000"/>
                <w:sz w:val="20"/>
              </w:rPr>
              <w:t xml:space="preserve">(Naziv in podpis </w:t>
            </w:r>
            <w:r w:rsidRPr="00AD33FC">
              <w:rPr>
                <w:rFonts w:cs="Tahoma"/>
                <w:b/>
                <w:snapToGrid w:val="0"/>
                <w:color w:val="000000"/>
                <w:sz w:val="20"/>
              </w:rPr>
              <w:t>ponudnika</w:t>
            </w:r>
            <w:r w:rsidRPr="00AD33FC">
              <w:rPr>
                <w:rFonts w:cs="Tahoma"/>
                <w:snapToGrid w:val="0"/>
                <w:color w:val="000000"/>
                <w:sz w:val="20"/>
              </w:rPr>
              <w:t>)</w:t>
            </w:r>
          </w:p>
        </w:tc>
      </w:tr>
    </w:tbl>
    <w:p w:rsidR="0077054B" w:rsidRPr="00AD33FC" w:rsidRDefault="0077054B" w:rsidP="00241BF8">
      <w:pPr>
        <w:keepNext/>
        <w:rPr>
          <w:rFonts w:cs="Tahoma"/>
          <w:b/>
          <w:i/>
          <w:sz w:val="20"/>
          <w:szCs w:val="18"/>
          <w:lang w:eastAsia="ar-SA"/>
        </w:rPr>
      </w:pPr>
    </w:p>
    <w:p w:rsidR="0077054B" w:rsidRPr="00AD33FC" w:rsidRDefault="0077054B" w:rsidP="00241BF8">
      <w:pPr>
        <w:keepNext/>
        <w:rPr>
          <w:rFonts w:cs="Tahoma"/>
          <w:sz w:val="22"/>
          <w:szCs w:val="18"/>
          <w:lang w:eastAsia="ar-SA"/>
        </w:rPr>
      </w:pPr>
    </w:p>
    <w:p w:rsidR="0077054B" w:rsidRPr="00AD33FC" w:rsidRDefault="0077054B" w:rsidP="00241BF8">
      <w:pPr>
        <w:keepNext/>
        <w:ind w:left="851" w:hanging="851"/>
        <w:jc w:val="both"/>
        <w:rPr>
          <w:rFonts w:cs="Tahoma"/>
          <w:i/>
          <w:sz w:val="16"/>
          <w:szCs w:val="18"/>
          <w:lang w:eastAsia="ar-SA"/>
        </w:rPr>
      </w:pPr>
      <w:r w:rsidRPr="00AD33FC">
        <w:rPr>
          <w:rFonts w:cs="Tahoma"/>
          <w:b/>
          <w:i/>
          <w:sz w:val="16"/>
          <w:szCs w:val="18"/>
          <w:lang w:eastAsia="ar-SA"/>
        </w:rPr>
        <w:t xml:space="preserve">Opomba:  </w:t>
      </w:r>
      <w:r w:rsidRPr="00AD33FC">
        <w:rPr>
          <w:rFonts w:cs="Tahoma"/>
          <w:i/>
          <w:sz w:val="16"/>
          <w:szCs w:val="18"/>
          <w:lang w:eastAsia="ar-SA"/>
        </w:rPr>
        <w:t xml:space="preserve">Obrazec velja tudi za primer, da se je gospodarski subjekt odločil oddati del javnega naročila v </w:t>
      </w:r>
      <w:proofErr w:type="spellStart"/>
      <w:r w:rsidRPr="00AD33FC">
        <w:rPr>
          <w:rFonts w:cs="Tahoma"/>
          <w:i/>
          <w:sz w:val="16"/>
          <w:szCs w:val="18"/>
          <w:lang w:eastAsia="ar-SA"/>
        </w:rPr>
        <w:t>podizvajanje</w:t>
      </w:r>
      <w:proofErr w:type="spellEnd"/>
      <w:r w:rsidRPr="00AD33FC">
        <w:rPr>
          <w:rFonts w:cs="Tahoma"/>
          <w:i/>
          <w:sz w:val="16"/>
          <w:szCs w:val="18"/>
          <w:lang w:eastAsia="ar-SA"/>
        </w:rPr>
        <w:t xml:space="preserve"> in za izvedbo  tega dela uporablja tudi podizvajalčeve zmogljivosti, zato temu podizvajalcu Priloge 5 ni potrebno izpolniti . V tem primeru se v obrazcu navedejo tudi vse zmogljivost</w:t>
      </w:r>
      <w:r w:rsidR="00CD248D" w:rsidRPr="00AD33FC">
        <w:rPr>
          <w:rFonts w:cs="Tahoma"/>
          <w:i/>
          <w:sz w:val="16"/>
          <w:szCs w:val="18"/>
          <w:lang w:eastAsia="ar-SA"/>
        </w:rPr>
        <w:t>i</w:t>
      </w:r>
      <w:r w:rsidRPr="00AD33FC">
        <w:rPr>
          <w:rFonts w:cs="Tahoma"/>
          <w:i/>
          <w:sz w:val="16"/>
          <w:szCs w:val="18"/>
          <w:lang w:eastAsia="ar-SA"/>
        </w:rPr>
        <w:t xml:space="preserve"> podizvajalca, ki jih bo uporabil ponudnik.</w:t>
      </w:r>
    </w:p>
    <w:p w:rsidR="0077054B" w:rsidRPr="00AD33FC" w:rsidRDefault="0077054B" w:rsidP="00241BF8">
      <w:pPr>
        <w:keepNext/>
        <w:ind w:left="851" w:hanging="851"/>
        <w:rPr>
          <w:rFonts w:cs="Tahoma"/>
          <w:i/>
          <w:sz w:val="16"/>
          <w:szCs w:val="18"/>
          <w:lang w:eastAsia="ar-SA"/>
        </w:rPr>
      </w:pPr>
    </w:p>
    <w:p w:rsidR="0077054B" w:rsidRPr="00AD33FC" w:rsidRDefault="0077054B" w:rsidP="00241BF8">
      <w:pPr>
        <w:keepNext/>
        <w:rPr>
          <w:rFonts w:cs="Tahoma"/>
          <w:sz w:val="16"/>
          <w:szCs w:val="18"/>
          <w:lang w:eastAsia="ar-SA"/>
        </w:rPr>
      </w:pPr>
    </w:p>
    <w:p w:rsidR="0077054B" w:rsidRPr="00AD33FC" w:rsidRDefault="0077054B" w:rsidP="00241BF8">
      <w:pPr>
        <w:keepNext/>
        <w:rPr>
          <w:rFonts w:ascii="Times New Roman" w:hAnsi="Times New Roman"/>
          <w:sz w:val="18"/>
          <w:szCs w:val="20"/>
        </w:rPr>
      </w:pPr>
      <w:r w:rsidRPr="00AD33FC">
        <w:rPr>
          <w:rFonts w:cs="Tahoma"/>
          <w:b/>
          <w:i/>
          <w:sz w:val="16"/>
          <w:szCs w:val="18"/>
          <w:lang w:eastAsia="ar-SA"/>
        </w:rPr>
        <w:t>Navodilo</w:t>
      </w:r>
      <w:r w:rsidRPr="00AD33FC">
        <w:rPr>
          <w:rFonts w:cs="Tahoma"/>
          <w:i/>
          <w:sz w:val="16"/>
          <w:szCs w:val="18"/>
          <w:lang w:eastAsia="ar-SA"/>
        </w:rPr>
        <w:t>: Obrazec se po potrebi kopira!</w:t>
      </w:r>
      <w:r w:rsidRPr="00AD33FC">
        <w:rPr>
          <w:rFonts w:ascii="Times New Roman" w:hAnsi="Times New Roman"/>
          <w:sz w:val="18"/>
          <w:szCs w:val="20"/>
        </w:rPr>
        <w:t xml:space="preserve"> </w:t>
      </w:r>
    </w:p>
    <w:p w:rsidR="00B54900" w:rsidRPr="00AD33FC" w:rsidRDefault="00B54900" w:rsidP="00241BF8">
      <w:pPr>
        <w:keepNext/>
        <w:rPr>
          <w:rFonts w:ascii="Times New Roman" w:hAnsi="Times New Roman"/>
          <w:sz w:val="18"/>
          <w:szCs w:val="20"/>
        </w:rPr>
      </w:pPr>
    </w:p>
    <w:p w:rsidR="005874EB" w:rsidRDefault="005874EB" w:rsidP="00241BF8">
      <w:pPr>
        <w:keepNext/>
        <w:rPr>
          <w:rFonts w:ascii="Times New Roman" w:hAnsi="Times New Roman"/>
          <w:sz w:val="18"/>
          <w:szCs w:val="20"/>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B54900" w:rsidRPr="00AD33FC" w:rsidTr="00B5263C">
        <w:tc>
          <w:tcPr>
            <w:tcW w:w="8008" w:type="dxa"/>
            <w:tcBorders>
              <w:top w:val="single" w:sz="4" w:space="0" w:color="auto"/>
              <w:bottom w:val="single" w:sz="4" w:space="0" w:color="auto"/>
            </w:tcBorders>
          </w:tcPr>
          <w:p w:rsidR="00B54900" w:rsidRPr="00AD33FC" w:rsidRDefault="00B54900" w:rsidP="00B5263C">
            <w:pPr>
              <w:keepNext/>
              <w:keepLines/>
              <w:jc w:val="both"/>
              <w:outlineLvl w:val="1"/>
              <w:rPr>
                <w:rFonts w:cs="Tahoma"/>
                <w:b/>
                <w:sz w:val="20"/>
              </w:rPr>
            </w:pPr>
            <w:bookmarkStart w:id="9" w:name="_Toc495914072"/>
            <w:r w:rsidRPr="00AD33FC">
              <w:rPr>
                <w:rFonts w:cs="Tahoma"/>
                <w:b/>
                <w:sz w:val="20"/>
              </w:rPr>
              <w:lastRenderedPageBreak/>
              <w:t>ZAHTEVA PODIZVAJALCA ZA NEPOSREDNA PLAČILA</w:t>
            </w:r>
            <w:bookmarkEnd w:id="9"/>
          </w:p>
        </w:tc>
        <w:tc>
          <w:tcPr>
            <w:tcW w:w="1560" w:type="dxa"/>
            <w:tcBorders>
              <w:top w:val="single" w:sz="4" w:space="0" w:color="auto"/>
              <w:bottom w:val="single" w:sz="4" w:space="0" w:color="auto"/>
            </w:tcBorders>
          </w:tcPr>
          <w:p w:rsidR="00B54900" w:rsidRPr="00AD33FC" w:rsidRDefault="00B54900" w:rsidP="00B5263C">
            <w:pPr>
              <w:keepNext/>
              <w:keepLines/>
              <w:jc w:val="both"/>
              <w:outlineLvl w:val="1"/>
              <w:rPr>
                <w:rFonts w:cs="Tahoma"/>
                <w:b/>
                <w:i/>
                <w:sz w:val="20"/>
              </w:rPr>
            </w:pPr>
            <w:r w:rsidRPr="00AD33FC">
              <w:rPr>
                <w:rFonts w:cs="Tahoma"/>
                <w:b/>
                <w:sz w:val="20"/>
              </w:rPr>
              <w:t>Priloga 4/2</w:t>
            </w:r>
          </w:p>
        </w:tc>
      </w:tr>
    </w:tbl>
    <w:p w:rsidR="00B54900" w:rsidRPr="00AD33FC" w:rsidRDefault="00B54900" w:rsidP="00B54900">
      <w:pPr>
        <w:keepNext/>
        <w:keepLines/>
        <w:tabs>
          <w:tab w:val="left" w:pos="567"/>
          <w:tab w:val="left" w:pos="851"/>
          <w:tab w:val="left" w:pos="993"/>
        </w:tabs>
        <w:jc w:val="both"/>
        <w:rPr>
          <w:rFonts w:cs="Tahoma"/>
          <w:sz w:val="20"/>
          <w:lang w:eastAsia="ar-SA"/>
        </w:rPr>
      </w:pPr>
    </w:p>
    <w:p w:rsidR="007D05E3" w:rsidRPr="00AD33FC" w:rsidRDefault="007D05E3" w:rsidP="00B54900">
      <w:pPr>
        <w:keepNext/>
        <w:keepLines/>
        <w:jc w:val="both"/>
        <w:rPr>
          <w:rFonts w:cs="Tahoma"/>
          <w:sz w:val="20"/>
        </w:rPr>
      </w:pPr>
    </w:p>
    <w:p w:rsidR="007D05E3" w:rsidRPr="00AD33FC" w:rsidRDefault="007D05E3" w:rsidP="00B54900">
      <w:pPr>
        <w:keepNext/>
        <w:keepLines/>
        <w:jc w:val="both"/>
        <w:rPr>
          <w:rFonts w:cs="Tahoma"/>
          <w:sz w:val="20"/>
        </w:rPr>
      </w:pPr>
    </w:p>
    <w:p w:rsidR="007D05E3" w:rsidRPr="00AD33FC" w:rsidRDefault="007D05E3" w:rsidP="00B54900">
      <w:pPr>
        <w:keepNext/>
        <w:keepLines/>
        <w:jc w:val="both"/>
        <w:rPr>
          <w:rFonts w:cs="Tahoma"/>
          <w:sz w:val="20"/>
        </w:rPr>
      </w:pPr>
    </w:p>
    <w:p w:rsidR="007D05E3" w:rsidRPr="00AD33FC" w:rsidRDefault="007D05E3" w:rsidP="00B54900">
      <w:pPr>
        <w:keepNext/>
        <w:keepLines/>
        <w:jc w:val="both"/>
        <w:rPr>
          <w:rFonts w:cs="Tahoma"/>
          <w:sz w:val="20"/>
        </w:rPr>
      </w:pPr>
    </w:p>
    <w:p w:rsidR="007D05E3" w:rsidRPr="00AD33FC" w:rsidRDefault="007D05E3" w:rsidP="00B54900">
      <w:pPr>
        <w:keepNext/>
        <w:keepLines/>
        <w:jc w:val="both"/>
        <w:rPr>
          <w:rFonts w:cs="Tahoma"/>
          <w:sz w:val="20"/>
        </w:rPr>
      </w:pPr>
    </w:p>
    <w:p w:rsidR="00B54900" w:rsidRPr="00AD33FC" w:rsidRDefault="00B54900" w:rsidP="00B54900">
      <w:pPr>
        <w:keepNext/>
        <w:keepLines/>
        <w:jc w:val="both"/>
        <w:rPr>
          <w:rFonts w:cs="Tahoma"/>
          <w:sz w:val="20"/>
        </w:rPr>
      </w:pPr>
      <w:r w:rsidRPr="00AD33FC">
        <w:rPr>
          <w:rFonts w:cs="Tahoma"/>
          <w:sz w:val="20"/>
        </w:rPr>
        <w:t>Podizvajalec_______________________________________________________________________ (</w:t>
      </w:r>
      <w:r w:rsidRPr="00AD33FC">
        <w:rPr>
          <w:rFonts w:cs="Tahoma"/>
          <w:i/>
          <w:sz w:val="20"/>
        </w:rPr>
        <w:t>naziv podizvajalca in polni naslov</w:t>
      </w:r>
      <w:r w:rsidRPr="00AD33FC">
        <w:rPr>
          <w:rFonts w:cs="Tahoma"/>
          <w:sz w:val="20"/>
        </w:rPr>
        <w:t>)</w:t>
      </w:r>
    </w:p>
    <w:p w:rsidR="00B54900" w:rsidRPr="00AD33FC" w:rsidRDefault="00B54900" w:rsidP="00B54900">
      <w:pPr>
        <w:keepNext/>
        <w:keepLines/>
        <w:jc w:val="both"/>
        <w:rPr>
          <w:rFonts w:cs="Tahoma"/>
          <w:sz w:val="20"/>
        </w:rPr>
      </w:pPr>
    </w:p>
    <w:p w:rsidR="00B54900" w:rsidRPr="00AD33FC" w:rsidRDefault="00B54900" w:rsidP="00B54900">
      <w:pPr>
        <w:keepNext/>
        <w:keepLines/>
        <w:jc w:val="both"/>
        <w:rPr>
          <w:rFonts w:cs="Tahoma"/>
          <w:b/>
          <w:sz w:val="20"/>
        </w:rPr>
      </w:pPr>
      <w:r w:rsidRPr="00AD33FC">
        <w:rPr>
          <w:rFonts w:cs="Tahoma"/>
          <w:sz w:val="20"/>
        </w:rPr>
        <w:t>ki nastopamo kot podizvajalec pri ponudniku</w:t>
      </w:r>
    </w:p>
    <w:p w:rsidR="00B54900" w:rsidRPr="00AD33FC" w:rsidRDefault="00B54900" w:rsidP="00B54900">
      <w:pPr>
        <w:keepNext/>
        <w:keepLines/>
        <w:jc w:val="both"/>
        <w:rPr>
          <w:rFonts w:cs="Tahoma"/>
          <w:sz w:val="20"/>
        </w:rPr>
      </w:pPr>
      <w:r w:rsidRPr="00AD33FC">
        <w:rPr>
          <w:rFonts w:cs="Tahoma"/>
          <w:b/>
          <w:sz w:val="20"/>
        </w:rPr>
        <w:t>______________________________________________________________________</w:t>
      </w:r>
    </w:p>
    <w:p w:rsidR="00B54900" w:rsidRPr="00AD33FC" w:rsidRDefault="00B54900" w:rsidP="00B54900">
      <w:pPr>
        <w:keepNext/>
        <w:keepLines/>
        <w:jc w:val="both"/>
        <w:rPr>
          <w:rFonts w:cs="Tahoma"/>
          <w:sz w:val="20"/>
        </w:rPr>
      </w:pPr>
    </w:p>
    <w:p w:rsidR="007D05E3" w:rsidRPr="00AD33FC" w:rsidRDefault="007D05E3" w:rsidP="00B54900">
      <w:pPr>
        <w:keepNext/>
        <w:keepLines/>
        <w:jc w:val="both"/>
        <w:rPr>
          <w:rFonts w:cs="Tahoma"/>
          <w:sz w:val="20"/>
        </w:rPr>
      </w:pPr>
    </w:p>
    <w:p w:rsidR="007D05E3" w:rsidRPr="00AD33FC" w:rsidRDefault="007D05E3" w:rsidP="00B54900">
      <w:pPr>
        <w:keepNext/>
        <w:keepLines/>
        <w:jc w:val="both"/>
        <w:rPr>
          <w:rFonts w:cs="Tahoma"/>
          <w:sz w:val="20"/>
        </w:rPr>
      </w:pPr>
    </w:p>
    <w:p w:rsidR="00B54900" w:rsidRPr="00AD33FC" w:rsidRDefault="00B54900" w:rsidP="00B54900">
      <w:pPr>
        <w:keepNext/>
        <w:keepLines/>
        <w:jc w:val="center"/>
        <w:rPr>
          <w:rFonts w:cs="Tahoma"/>
          <w:b/>
          <w:sz w:val="20"/>
        </w:rPr>
      </w:pPr>
      <w:r w:rsidRPr="00AD33FC">
        <w:rPr>
          <w:rFonts w:cs="Tahoma"/>
          <w:b/>
          <w:sz w:val="20"/>
        </w:rPr>
        <w:t>ZAHTEVAM,</w:t>
      </w:r>
    </w:p>
    <w:p w:rsidR="00B54900" w:rsidRPr="00AD33FC" w:rsidRDefault="00B54900" w:rsidP="00B54900">
      <w:pPr>
        <w:keepNext/>
        <w:keepLines/>
        <w:jc w:val="both"/>
        <w:rPr>
          <w:rFonts w:cs="Tahoma"/>
          <w:b/>
          <w:sz w:val="20"/>
        </w:rPr>
      </w:pPr>
    </w:p>
    <w:p w:rsidR="007D05E3" w:rsidRPr="00AD33FC" w:rsidRDefault="007D05E3" w:rsidP="00B54900">
      <w:pPr>
        <w:keepNext/>
        <w:keepLines/>
        <w:jc w:val="both"/>
        <w:rPr>
          <w:rFonts w:cs="Tahoma"/>
          <w:b/>
          <w:sz w:val="20"/>
        </w:rPr>
      </w:pPr>
    </w:p>
    <w:p w:rsidR="007D05E3" w:rsidRPr="00AD33FC" w:rsidRDefault="007D05E3" w:rsidP="00B54900">
      <w:pPr>
        <w:keepNext/>
        <w:keepLines/>
        <w:jc w:val="both"/>
        <w:rPr>
          <w:rFonts w:cs="Tahoma"/>
          <w:b/>
          <w:sz w:val="20"/>
        </w:rPr>
      </w:pPr>
    </w:p>
    <w:p w:rsidR="007D05E3" w:rsidRPr="00AD33FC" w:rsidRDefault="007D05E3" w:rsidP="00B54900">
      <w:pPr>
        <w:keepNext/>
        <w:keepLines/>
        <w:jc w:val="both"/>
        <w:rPr>
          <w:rFonts w:cs="Tahoma"/>
          <w:b/>
          <w:sz w:val="20"/>
        </w:rPr>
      </w:pPr>
    </w:p>
    <w:p w:rsidR="00B54900" w:rsidRPr="00AD33FC" w:rsidRDefault="00B54900" w:rsidP="00B54900">
      <w:pPr>
        <w:keepNext/>
        <w:keepLines/>
        <w:jc w:val="both"/>
        <w:rPr>
          <w:rFonts w:cs="Tahoma"/>
          <w:b/>
          <w:sz w:val="20"/>
        </w:rPr>
      </w:pPr>
      <w:r w:rsidRPr="00AD33FC">
        <w:rPr>
          <w:rFonts w:cs="Tahoma"/>
          <w:sz w:val="20"/>
        </w:rPr>
        <w:t>da naročnik naše terjatve do izvajalca (ponudnika, pri katerem bomo sodelovali kot podizvajalec), v zvezi z izvedbo predmeta javnega naročila št.</w:t>
      </w:r>
      <w:r w:rsidRPr="00AD33FC">
        <w:rPr>
          <w:rFonts w:cs="Tahoma"/>
          <w:b/>
          <w:sz w:val="20"/>
        </w:rPr>
        <w:t xml:space="preserve"> </w:t>
      </w:r>
      <w:r w:rsidRPr="00AD33FC">
        <w:rPr>
          <w:rFonts w:cs="Tahoma"/>
          <w:b/>
          <w:sz w:val="20"/>
          <w:szCs w:val="20"/>
        </w:rPr>
        <w:t>LPP-132/18 Dobava maziv in tekočin</w:t>
      </w:r>
      <w:r w:rsidRPr="00AD33FC">
        <w:rPr>
          <w:rFonts w:cs="Tahoma"/>
          <w:sz w:val="20"/>
        </w:rPr>
        <w:t>, plačuje neposredno na naš transakcijski račun, in sicer na podlagi izstavljenih situacij oz. računov, ki jih bo predhodno potrdil izvajalec in bodo priloga računu oz. situaciji, ki jo bo naročniku izstavil izvajalec.</w:t>
      </w:r>
    </w:p>
    <w:p w:rsidR="00B54900" w:rsidRPr="00AD33FC" w:rsidRDefault="00B54900" w:rsidP="00B54900">
      <w:pPr>
        <w:keepNext/>
        <w:keepLines/>
        <w:jc w:val="both"/>
        <w:rPr>
          <w:rFonts w:cs="Tahoma"/>
          <w:sz w:val="20"/>
        </w:rPr>
      </w:pPr>
    </w:p>
    <w:p w:rsidR="00B54900" w:rsidRPr="00AD33FC" w:rsidRDefault="00B54900" w:rsidP="00B54900">
      <w:pPr>
        <w:keepNext/>
        <w:keepLines/>
        <w:jc w:val="both"/>
        <w:rPr>
          <w:rFonts w:cs="Tahoma"/>
          <w:sz w:val="20"/>
        </w:rPr>
      </w:pPr>
    </w:p>
    <w:p w:rsidR="00B54900" w:rsidRPr="00AD33FC" w:rsidRDefault="00B54900" w:rsidP="00B54900">
      <w:pPr>
        <w:keepNext/>
        <w:keepLines/>
        <w:jc w:val="both"/>
        <w:rPr>
          <w:rFonts w:cs="Tahoma"/>
          <w:b/>
          <w:sz w:val="20"/>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B54900" w:rsidRPr="00AD33FC" w:rsidTr="00B5263C">
        <w:trPr>
          <w:trHeight w:val="235"/>
        </w:trPr>
        <w:tc>
          <w:tcPr>
            <w:tcW w:w="3402" w:type="dxa"/>
            <w:tcBorders>
              <w:bottom w:val="single" w:sz="4" w:space="0" w:color="auto"/>
            </w:tcBorders>
          </w:tcPr>
          <w:p w:rsidR="00B54900" w:rsidRPr="00AD33FC" w:rsidRDefault="00B54900" w:rsidP="00B5263C">
            <w:pPr>
              <w:keepNext/>
              <w:keepLines/>
              <w:jc w:val="both"/>
              <w:rPr>
                <w:rFonts w:cs="Tahoma"/>
                <w:snapToGrid w:val="0"/>
                <w:sz w:val="20"/>
              </w:rPr>
            </w:pPr>
          </w:p>
        </w:tc>
        <w:tc>
          <w:tcPr>
            <w:tcW w:w="2977" w:type="dxa"/>
          </w:tcPr>
          <w:p w:rsidR="00B54900" w:rsidRPr="00AD33FC" w:rsidRDefault="00B54900" w:rsidP="00B5263C">
            <w:pPr>
              <w:keepNext/>
              <w:keepLines/>
              <w:jc w:val="both"/>
              <w:rPr>
                <w:rFonts w:cs="Tahoma"/>
                <w:snapToGrid w:val="0"/>
                <w:sz w:val="20"/>
              </w:rPr>
            </w:pPr>
          </w:p>
        </w:tc>
        <w:tc>
          <w:tcPr>
            <w:tcW w:w="3119" w:type="dxa"/>
            <w:tcBorders>
              <w:bottom w:val="single" w:sz="4" w:space="0" w:color="auto"/>
            </w:tcBorders>
          </w:tcPr>
          <w:p w:rsidR="00B54900" w:rsidRPr="00AD33FC" w:rsidRDefault="00B54900" w:rsidP="00B5263C">
            <w:pPr>
              <w:keepNext/>
              <w:keepLines/>
              <w:jc w:val="both"/>
              <w:rPr>
                <w:rFonts w:cs="Tahoma"/>
                <w:snapToGrid w:val="0"/>
                <w:sz w:val="20"/>
              </w:rPr>
            </w:pPr>
          </w:p>
        </w:tc>
      </w:tr>
      <w:tr w:rsidR="00B54900" w:rsidRPr="00AD33FC" w:rsidTr="00B5263C">
        <w:trPr>
          <w:trHeight w:val="235"/>
        </w:trPr>
        <w:tc>
          <w:tcPr>
            <w:tcW w:w="3402" w:type="dxa"/>
            <w:tcBorders>
              <w:top w:val="single" w:sz="4" w:space="0" w:color="auto"/>
            </w:tcBorders>
          </w:tcPr>
          <w:p w:rsidR="00B54900" w:rsidRPr="00AD33FC" w:rsidRDefault="00B54900" w:rsidP="00B5263C">
            <w:pPr>
              <w:keepNext/>
              <w:keepLines/>
              <w:jc w:val="both"/>
              <w:rPr>
                <w:rFonts w:cs="Tahoma"/>
                <w:snapToGrid w:val="0"/>
                <w:sz w:val="20"/>
              </w:rPr>
            </w:pPr>
            <w:r w:rsidRPr="00AD33FC">
              <w:rPr>
                <w:rFonts w:cs="Tahoma"/>
                <w:snapToGrid w:val="0"/>
                <w:sz w:val="20"/>
              </w:rPr>
              <w:t>(kraj, datum)</w:t>
            </w:r>
          </w:p>
        </w:tc>
        <w:tc>
          <w:tcPr>
            <w:tcW w:w="2977" w:type="dxa"/>
          </w:tcPr>
          <w:p w:rsidR="00B54900" w:rsidRPr="00AD33FC" w:rsidRDefault="00B54900" w:rsidP="00B5263C">
            <w:pPr>
              <w:keepNext/>
              <w:keepLines/>
              <w:jc w:val="center"/>
              <w:rPr>
                <w:rFonts w:cs="Tahoma"/>
                <w:snapToGrid w:val="0"/>
                <w:sz w:val="20"/>
              </w:rPr>
            </w:pPr>
            <w:r w:rsidRPr="00AD33FC">
              <w:rPr>
                <w:rFonts w:cs="Tahoma"/>
                <w:snapToGrid w:val="0"/>
                <w:sz w:val="20"/>
              </w:rPr>
              <w:t>žig</w:t>
            </w:r>
          </w:p>
        </w:tc>
        <w:tc>
          <w:tcPr>
            <w:tcW w:w="3119" w:type="dxa"/>
            <w:tcBorders>
              <w:top w:val="single" w:sz="4" w:space="0" w:color="auto"/>
            </w:tcBorders>
          </w:tcPr>
          <w:p w:rsidR="00B54900" w:rsidRPr="00AD33FC" w:rsidRDefault="00B54900" w:rsidP="00B5263C">
            <w:pPr>
              <w:keepNext/>
              <w:keepLines/>
              <w:jc w:val="both"/>
              <w:rPr>
                <w:rFonts w:cs="Tahoma"/>
                <w:snapToGrid w:val="0"/>
                <w:sz w:val="20"/>
              </w:rPr>
            </w:pPr>
            <w:r w:rsidRPr="00AD33FC">
              <w:rPr>
                <w:rFonts w:cs="Tahoma"/>
                <w:snapToGrid w:val="0"/>
                <w:sz w:val="20"/>
              </w:rPr>
              <w:t>(N</w:t>
            </w:r>
            <w:r w:rsidRPr="00AD33FC">
              <w:rPr>
                <w:rFonts w:cs="Tahoma"/>
                <w:sz w:val="20"/>
              </w:rPr>
              <w:t>aziv in podpis podizvajalca</w:t>
            </w:r>
            <w:r w:rsidRPr="00AD33FC">
              <w:rPr>
                <w:rFonts w:cs="Tahoma"/>
                <w:snapToGrid w:val="0"/>
                <w:sz w:val="20"/>
              </w:rPr>
              <w:t>)</w:t>
            </w:r>
          </w:p>
        </w:tc>
      </w:tr>
    </w:tbl>
    <w:p w:rsidR="00B54900" w:rsidRPr="00AD33FC" w:rsidRDefault="00B54900" w:rsidP="00B54900">
      <w:pPr>
        <w:keepNext/>
        <w:keepLines/>
        <w:jc w:val="both"/>
        <w:rPr>
          <w:rFonts w:eastAsia="Calibri" w:cs="Tahoma"/>
          <w:sz w:val="18"/>
          <w:szCs w:val="22"/>
          <w:lang w:eastAsia="en-US"/>
        </w:rPr>
      </w:pPr>
    </w:p>
    <w:p w:rsidR="00B54900" w:rsidRPr="00AD33FC" w:rsidRDefault="00B54900" w:rsidP="00B54900">
      <w:pPr>
        <w:keepNext/>
        <w:keepLines/>
        <w:jc w:val="both"/>
        <w:rPr>
          <w:rFonts w:eastAsia="Calibri" w:cs="Tahoma"/>
          <w:sz w:val="18"/>
          <w:szCs w:val="22"/>
          <w:lang w:eastAsia="en-US"/>
        </w:rPr>
      </w:pPr>
    </w:p>
    <w:p w:rsidR="007D05E3" w:rsidRPr="00AD33FC" w:rsidRDefault="007D05E3" w:rsidP="00B54900">
      <w:pPr>
        <w:keepNext/>
        <w:keepLines/>
        <w:jc w:val="both"/>
        <w:rPr>
          <w:rFonts w:eastAsia="Calibri" w:cs="Tahoma"/>
          <w:sz w:val="18"/>
          <w:szCs w:val="22"/>
          <w:lang w:eastAsia="en-US"/>
        </w:rPr>
      </w:pPr>
    </w:p>
    <w:p w:rsidR="007D05E3" w:rsidRPr="00AD33FC" w:rsidRDefault="007D05E3" w:rsidP="00B54900">
      <w:pPr>
        <w:keepNext/>
        <w:keepLines/>
        <w:jc w:val="both"/>
        <w:rPr>
          <w:rFonts w:eastAsia="Calibri" w:cs="Tahoma"/>
          <w:sz w:val="18"/>
          <w:szCs w:val="22"/>
          <w:lang w:eastAsia="en-US"/>
        </w:rPr>
      </w:pPr>
    </w:p>
    <w:p w:rsidR="007D05E3" w:rsidRPr="00AD33FC" w:rsidRDefault="007D05E3" w:rsidP="00B54900">
      <w:pPr>
        <w:keepNext/>
        <w:keepLines/>
        <w:jc w:val="both"/>
        <w:rPr>
          <w:rFonts w:eastAsia="Calibri" w:cs="Tahoma"/>
          <w:sz w:val="18"/>
          <w:szCs w:val="22"/>
          <w:lang w:eastAsia="en-US"/>
        </w:rPr>
      </w:pPr>
    </w:p>
    <w:p w:rsidR="007D05E3" w:rsidRPr="00AD33FC" w:rsidRDefault="007D05E3" w:rsidP="00B54900">
      <w:pPr>
        <w:keepNext/>
        <w:keepLines/>
        <w:jc w:val="both"/>
        <w:rPr>
          <w:rFonts w:eastAsia="Calibri" w:cs="Tahoma"/>
          <w:sz w:val="18"/>
          <w:szCs w:val="22"/>
          <w:lang w:eastAsia="en-US"/>
        </w:rPr>
      </w:pPr>
    </w:p>
    <w:p w:rsidR="007D05E3" w:rsidRPr="00AD33FC" w:rsidRDefault="007D05E3" w:rsidP="00B54900">
      <w:pPr>
        <w:keepNext/>
        <w:keepLines/>
        <w:jc w:val="both"/>
        <w:rPr>
          <w:rFonts w:eastAsia="Calibri" w:cs="Tahoma"/>
          <w:sz w:val="18"/>
          <w:szCs w:val="22"/>
          <w:lang w:eastAsia="en-US"/>
        </w:rPr>
      </w:pPr>
    </w:p>
    <w:p w:rsidR="007D05E3" w:rsidRPr="00AD33FC" w:rsidRDefault="007D05E3" w:rsidP="00B54900">
      <w:pPr>
        <w:keepNext/>
        <w:keepLines/>
        <w:jc w:val="both"/>
        <w:rPr>
          <w:rFonts w:eastAsia="Calibri" w:cs="Tahoma"/>
          <w:sz w:val="18"/>
          <w:szCs w:val="22"/>
          <w:lang w:eastAsia="en-US"/>
        </w:rPr>
      </w:pPr>
    </w:p>
    <w:p w:rsidR="007D05E3" w:rsidRPr="00AD33FC" w:rsidRDefault="007D05E3" w:rsidP="00B54900">
      <w:pPr>
        <w:keepNext/>
        <w:keepLines/>
        <w:jc w:val="both"/>
        <w:rPr>
          <w:rFonts w:eastAsia="Calibri" w:cs="Tahoma"/>
          <w:sz w:val="18"/>
          <w:szCs w:val="22"/>
          <w:lang w:eastAsia="en-US"/>
        </w:rPr>
      </w:pPr>
    </w:p>
    <w:p w:rsidR="007D05E3" w:rsidRPr="00AD33FC" w:rsidRDefault="007D05E3" w:rsidP="00B54900">
      <w:pPr>
        <w:keepNext/>
        <w:keepLines/>
        <w:jc w:val="both"/>
        <w:rPr>
          <w:rFonts w:eastAsia="Calibri" w:cs="Tahoma"/>
          <w:sz w:val="18"/>
          <w:szCs w:val="22"/>
          <w:lang w:eastAsia="en-US"/>
        </w:rPr>
      </w:pPr>
    </w:p>
    <w:p w:rsidR="007D05E3" w:rsidRPr="0040671F" w:rsidRDefault="007D05E3" w:rsidP="00B54900">
      <w:pPr>
        <w:keepNext/>
        <w:keepLines/>
        <w:jc w:val="both"/>
        <w:rPr>
          <w:rFonts w:eastAsia="Calibri" w:cs="Tahoma"/>
          <w:szCs w:val="22"/>
          <w:lang w:eastAsia="en-US"/>
        </w:rPr>
      </w:pPr>
    </w:p>
    <w:p w:rsidR="00B54900" w:rsidRPr="0040671F" w:rsidRDefault="00B54900" w:rsidP="00B54900">
      <w:pPr>
        <w:keepNext/>
        <w:keepLines/>
        <w:tabs>
          <w:tab w:val="left" w:pos="567"/>
          <w:tab w:val="left" w:pos="851"/>
          <w:tab w:val="left" w:pos="993"/>
        </w:tabs>
        <w:jc w:val="both"/>
        <w:rPr>
          <w:rFonts w:cs="Tahoma"/>
          <w:b/>
          <w:i/>
          <w:sz w:val="18"/>
          <w:szCs w:val="18"/>
          <w:lang w:eastAsia="ar-SA"/>
        </w:rPr>
      </w:pPr>
    </w:p>
    <w:p w:rsidR="00B54900" w:rsidRPr="0040671F" w:rsidRDefault="00B54900" w:rsidP="00B54900">
      <w:pPr>
        <w:keepNext/>
        <w:keepLines/>
        <w:tabs>
          <w:tab w:val="left" w:pos="567"/>
          <w:tab w:val="left" w:pos="851"/>
          <w:tab w:val="left" w:pos="993"/>
        </w:tabs>
        <w:jc w:val="both"/>
        <w:rPr>
          <w:rFonts w:cs="Tahoma"/>
          <w:i/>
          <w:sz w:val="18"/>
          <w:szCs w:val="18"/>
          <w:lang w:eastAsia="ar-SA"/>
        </w:rPr>
      </w:pPr>
      <w:r w:rsidRPr="0040671F">
        <w:rPr>
          <w:rFonts w:cs="Tahoma"/>
          <w:b/>
          <w:i/>
          <w:sz w:val="18"/>
          <w:szCs w:val="18"/>
          <w:lang w:eastAsia="ar-SA"/>
        </w:rPr>
        <w:t>Opomba</w:t>
      </w:r>
      <w:r w:rsidRPr="0040671F">
        <w:rPr>
          <w:rFonts w:cs="Tahoma"/>
          <w:i/>
          <w:sz w:val="18"/>
          <w:szCs w:val="18"/>
          <w:lang w:eastAsia="ar-SA"/>
        </w:rPr>
        <w:t xml:space="preserve">: Neposredna plačila podizvajalcu so obvezna v primeru, ko podizvajalec zahteva neposredno plačilo in je v ponudbi priložena zahteva podizvajalca za neposredno plačilo. </w:t>
      </w:r>
      <w:r w:rsidRPr="0040671F">
        <w:rPr>
          <w:rFonts w:cs="Tahoma"/>
          <w:i/>
          <w:sz w:val="18"/>
          <w:szCs w:val="18"/>
          <w:u w:val="single"/>
          <w:lang w:eastAsia="ar-SA"/>
        </w:rPr>
        <w:t>V kolikor podizvajalec neposrednih plačil ne zahteva, te priloge ne izpolni oz. priloge ni treba prilagati ponudbi.</w:t>
      </w:r>
    </w:p>
    <w:p w:rsidR="00B54900" w:rsidRPr="0040671F" w:rsidRDefault="00B54900" w:rsidP="00B54900">
      <w:pPr>
        <w:keepNext/>
        <w:keepLines/>
        <w:tabs>
          <w:tab w:val="left" w:pos="284"/>
        </w:tabs>
        <w:jc w:val="both"/>
        <w:rPr>
          <w:rFonts w:cs="Tahoma"/>
          <w:sz w:val="28"/>
          <w:lang w:eastAsia="ar-SA"/>
        </w:rPr>
      </w:pPr>
    </w:p>
    <w:p w:rsidR="00B54900" w:rsidRPr="0040671F" w:rsidRDefault="00B54900" w:rsidP="00B54900">
      <w:pPr>
        <w:keepNext/>
        <w:keepLines/>
        <w:tabs>
          <w:tab w:val="left" w:pos="284"/>
        </w:tabs>
        <w:jc w:val="both"/>
        <w:rPr>
          <w:rFonts w:cs="Tahoma"/>
          <w:b/>
          <w:i/>
          <w:sz w:val="18"/>
          <w:szCs w:val="16"/>
        </w:rPr>
      </w:pPr>
    </w:p>
    <w:p w:rsidR="00B54900" w:rsidRPr="0040671F" w:rsidRDefault="00B54900" w:rsidP="00B54900">
      <w:pPr>
        <w:keepNext/>
        <w:keepLines/>
        <w:tabs>
          <w:tab w:val="left" w:pos="284"/>
        </w:tabs>
        <w:jc w:val="both"/>
        <w:rPr>
          <w:rFonts w:cs="Tahoma"/>
          <w:i/>
          <w:sz w:val="18"/>
          <w:szCs w:val="16"/>
        </w:rPr>
      </w:pPr>
      <w:r w:rsidRPr="0040671F">
        <w:rPr>
          <w:rFonts w:cs="Tahoma"/>
          <w:b/>
          <w:i/>
          <w:sz w:val="18"/>
          <w:szCs w:val="16"/>
        </w:rPr>
        <w:t>Opomba:</w:t>
      </w:r>
      <w:r w:rsidRPr="0040671F">
        <w:rPr>
          <w:rFonts w:cs="Tahoma"/>
          <w:i/>
          <w:sz w:val="18"/>
          <w:szCs w:val="16"/>
        </w:rPr>
        <w:t xml:space="preserve"> </w:t>
      </w:r>
    </w:p>
    <w:p w:rsidR="00B54900" w:rsidRPr="0040671F" w:rsidRDefault="00B54900" w:rsidP="00B54900">
      <w:pPr>
        <w:keepNext/>
        <w:keepLines/>
        <w:numPr>
          <w:ilvl w:val="0"/>
          <w:numId w:val="4"/>
        </w:numPr>
        <w:ind w:left="284" w:hanging="218"/>
        <w:jc w:val="both"/>
        <w:rPr>
          <w:rFonts w:cs="Tahoma"/>
          <w:i/>
          <w:iCs/>
          <w:sz w:val="18"/>
          <w:szCs w:val="16"/>
        </w:rPr>
      </w:pPr>
      <w:r w:rsidRPr="0040671F">
        <w:rPr>
          <w:rFonts w:cs="Tahoma"/>
          <w:i/>
          <w:iCs/>
          <w:sz w:val="18"/>
          <w:szCs w:val="16"/>
        </w:rPr>
        <w:t>Obrazec se izpolni za vsakega podizvajalca posebej.</w:t>
      </w:r>
    </w:p>
    <w:p w:rsidR="00B54900" w:rsidRPr="0040671F" w:rsidRDefault="00B54900" w:rsidP="00B54900">
      <w:pPr>
        <w:keepNext/>
        <w:keepLines/>
        <w:tabs>
          <w:tab w:val="left" w:pos="567"/>
          <w:tab w:val="left" w:pos="851"/>
          <w:tab w:val="left" w:pos="993"/>
        </w:tabs>
        <w:jc w:val="both"/>
        <w:rPr>
          <w:rFonts w:cs="Tahoma"/>
          <w:b/>
          <w:i/>
          <w:sz w:val="18"/>
          <w:lang w:eastAsia="ar-SA"/>
        </w:rPr>
      </w:pPr>
    </w:p>
    <w:p w:rsidR="00B54900" w:rsidRPr="0040671F" w:rsidRDefault="00B54900" w:rsidP="00B54900">
      <w:pPr>
        <w:keepNext/>
        <w:keepLines/>
        <w:tabs>
          <w:tab w:val="left" w:pos="567"/>
          <w:tab w:val="left" w:pos="851"/>
          <w:tab w:val="left" w:pos="993"/>
        </w:tabs>
        <w:jc w:val="both"/>
        <w:rPr>
          <w:rFonts w:cs="Tahoma"/>
          <w:i/>
          <w:sz w:val="28"/>
          <w:lang w:eastAsia="ar-SA"/>
        </w:rPr>
      </w:pPr>
      <w:r w:rsidRPr="0040671F">
        <w:rPr>
          <w:rFonts w:cs="Tahoma"/>
          <w:b/>
          <w:i/>
          <w:sz w:val="18"/>
          <w:lang w:eastAsia="ar-SA"/>
        </w:rPr>
        <w:t>Navodilo</w:t>
      </w:r>
      <w:r w:rsidRPr="0040671F">
        <w:rPr>
          <w:rFonts w:cs="Tahoma"/>
          <w:i/>
          <w:sz w:val="18"/>
          <w:lang w:eastAsia="ar-SA"/>
        </w:rPr>
        <w:t>: Obrazec se po potrebi kopira!</w:t>
      </w:r>
    </w:p>
    <w:p w:rsidR="00B54900" w:rsidRPr="0040671F" w:rsidRDefault="00B54900" w:rsidP="00B54900">
      <w:pPr>
        <w:keepNext/>
        <w:keepLines/>
        <w:tabs>
          <w:tab w:val="left" w:pos="567"/>
          <w:tab w:val="left" w:pos="851"/>
          <w:tab w:val="left" w:pos="993"/>
        </w:tabs>
        <w:jc w:val="both"/>
        <w:rPr>
          <w:rFonts w:cs="Tahoma"/>
          <w:i/>
          <w:sz w:val="28"/>
          <w:lang w:eastAsia="ar-SA"/>
        </w:rPr>
      </w:pPr>
    </w:p>
    <w:p w:rsidR="00B54900" w:rsidRPr="0040671F" w:rsidRDefault="00B54900" w:rsidP="00B54900">
      <w:pPr>
        <w:keepNext/>
        <w:keepLines/>
        <w:jc w:val="both"/>
        <w:rPr>
          <w:rFonts w:cs="Tahoma"/>
          <w:i/>
          <w:sz w:val="20"/>
        </w:rPr>
      </w:pPr>
    </w:p>
    <w:p w:rsidR="00B54900" w:rsidRPr="0040671F" w:rsidRDefault="00B54900" w:rsidP="00B54900">
      <w:pPr>
        <w:keepNext/>
        <w:keepLines/>
        <w:rPr>
          <w:rFonts w:cs="Tahoma"/>
          <w:sz w:val="28"/>
        </w:rPr>
      </w:pPr>
    </w:p>
    <w:p w:rsidR="00B54900" w:rsidRPr="00AD33FC" w:rsidRDefault="00B54900" w:rsidP="00B54900">
      <w:pPr>
        <w:keepNext/>
        <w:keepLines/>
        <w:rPr>
          <w:rFonts w:cs="Tahoma"/>
          <w:sz w:val="20"/>
        </w:rPr>
      </w:pPr>
      <w:r w:rsidRPr="00AD33FC">
        <w:rPr>
          <w:rFonts w:cs="Tahoma"/>
          <w:sz w:val="20"/>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7D05E3" w:rsidRPr="00AD33FC" w:rsidTr="00B5263C">
        <w:tc>
          <w:tcPr>
            <w:tcW w:w="8008" w:type="dxa"/>
            <w:tcBorders>
              <w:top w:val="single" w:sz="4" w:space="0" w:color="auto"/>
              <w:bottom w:val="single" w:sz="4" w:space="0" w:color="auto"/>
            </w:tcBorders>
          </w:tcPr>
          <w:p w:rsidR="007D05E3" w:rsidRPr="00AD33FC" w:rsidRDefault="007D05E3" w:rsidP="00B5263C">
            <w:pPr>
              <w:keepNext/>
              <w:keepLines/>
              <w:jc w:val="both"/>
              <w:outlineLvl w:val="1"/>
              <w:rPr>
                <w:rFonts w:cs="Tahoma"/>
                <w:sz w:val="20"/>
              </w:rPr>
            </w:pPr>
            <w:r w:rsidRPr="00AD33FC">
              <w:rPr>
                <w:rFonts w:cs="Tahoma"/>
                <w:sz w:val="20"/>
              </w:rPr>
              <w:lastRenderedPageBreak/>
              <w:t>UDELEŽBA SUBJEKTA, KATEREGA ZMOGLJIVOST SE UPORABLJA</w:t>
            </w:r>
          </w:p>
        </w:tc>
        <w:tc>
          <w:tcPr>
            <w:tcW w:w="1560" w:type="dxa"/>
            <w:tcBorders>
              <w:top w:val="single" w:sz="4" w:space="0" w:color="auto"/>
              <w:bottom w:val="single" w:sz="4" w:space="0" w:color="auto"/>
            </w:tcBorders>
          </w:tcPr>
          <w:p w:rsidR="007D05E3" w:rsidRPr="00AD33FC" w:rsidRDefault="007D05E3" w:rsidP="009D1D46">
            <w:pPr>
              <w:keepNext/>
              <w:keepLines/>
              <w:jc w:val="both"/>
              <w:outlineLvl w:val="1"/>
              <w:rPr>
                <w:rFonts w:cs="Tahoma"/>
                <w:b/>
                <w:i/>
                <w:sz w:val="20"/>
              </w:rPr>
            </w:pPr>
            <w:r w:rsidRPr="00AD33FC">
              <w:rPr>
                <w:rFonts w:cs="Tahoma"/>
                <w:b/>
                <w:sz w:val="20"/>
              </w:rPr>
              <w:t xml:space="preserve">Priloga </w:t>
            </w:r>
            <w:r w:rsidR="009D1D46" w:rsidRPr="00AD33FC">
              <w:rPr>
                <w:rFonts w:cs="Tahoma"/>
                <w:b/>
                <w:sz w:val="20"/>
              </w:rPr>
              <w:t>5</w:t>
            </w:r>
          </w:p>
        </w:tc>
      </w:tr>
    </w:tbl>
    <w:p w:rsidR="007D05E3" w:rsidRPr="00AD33FC" w:rsidRDefault="007D05E3" w:rsidP="007D05E3">
      <w:pPr>
        <w:keepNext/>
        <w:keepLines/>
        <w:jc w:val="both"/>
        <w:rPr>
          <w:rFonts w:cs="Tahoma"/>
          <w:sz w:val="20"/>
        </w:rPr>
      </w:pPr>
    </w:p>
    <w:p w:rsidR="007D05E3" w:rsidRPr="00AD33FC" w:rsidRDefault="007D05E3" w:rsidP="007D05E3">
      <w:pPr>
        <w:keepNext/>
        <w:keepLines/>
        <w:jc w:val="both"/>
        <w:rPr>
          <w:rFonts w:cs="Tahoma"/>
          <w:b/>
          <w:sz w:val="20"/>
          <w:szCs w:val="20"/>
        </w:rPr>
      </w:pPr>
      <w:r w:rsidRPr="00AD33FC">
        <w:rPr>
          <w:rFonts w:cs="Tahoma"/>
          <w:b/>
          <w:sz w:val="20"/>
          <w:szCs w:val="20"/>
        </w:rPr>
        <w:t>LPP-132/18 Dobava maziv in tekočin</w:t>
      </w:r>
    </w:p>
    <w:p w:rsidR="007D05E3" w:rsidRPr="00AD33FC" w:rsidRDefault="007D05E3" w:rsidP="007D05E3">
      <w:pPr>
        <w:keepNext/>
        <w:keepLines/>
        <w:jc w:val="both"/>
        <w:rPr>
          <w:rFonts w:cs="Tahoma"/>
          <w:sz w:val="20"/>
        </w:rPr>
      </w:pP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663"/>
      </w:tblGrid>
      <w:tr w:rsidR="007D05E3" w:rsidRPr="00AD33FC" w:rsidTr="00B5263C">
        <w:trPr>
          <w:trHeight w:val="385"/>
          <w:jc w:val="center"/>
        </w:trPr>
        <w:tc>
          <w:tcPr>
            <w:tcW w:w="2762" w:type="dxa"/>
          </w:tcPr>
          <w:p w:rsidR="007D05E3" w:rsidRPr="00AD33FC" w:rsidRDefault="007D05E3" w:rsidP="00B5263C">
            <w:pPr>
              <w:keepNext/>
              <w:keepLines/>
              <w:jc w:val="both"/>
              <w:rPr>
                <w:rFonts w:cs="Tahoma"/>
                <w:sz w:val="20"/>
              </w:rPr>
            </w:pPr>
            <w:r w:rsidRPr="00AD33FC">
              <w:rPr>
                <w:rFonts w:cs="Tahoma"/>
                <w:sz w:val="20"/>
              </w:rPr>
              <w:t>NAZIV GOSPODARSKEGA SUBJEKTA</w:t>
            </w:r>
          </w:p>
          <w:p w:rsidR="007D05E3" w:rsidRPr="00AD33FC" w:rsidRDefault="007D05E3" w:rsidP="00B5263C">
            <w:pPr>
              <w:keepNext/>
              <w:keepLines/>
              <w:jc w:val="both"/>
              <w:rPr>
                <w:rFonts w:cs="Tahoma"/>
                <w:sz w:val="20"/>
              </w:rPr>
            </w:pPr>
          </w:p>
        </w:tc>
        <w:tc>
          <w:tcPr>
            <w:tcW w:w="6663" w:type="dxa"/>
          </w:tcPr>
          <w:p w:rsidR="007D05E3" w:rsidRPr="00AD33FC" w:rsidRDefault="007D05E3" w:rsidP="00B5263C">
            <w:pPr>
              <w:keepNext/>
              <w:keepLines/>
              <w:jc w:val="both"/>
              <w:rPr>
                <w:rFonts w:cs="Tahoma"/>
                <w:sz w:val="20"/>
              </w:rPr>
            </w:pPr>
          </w:p>
        </w:tc>
      </w:tr>
      <w:tr w:rsidR="007D05E3" w:rsidRPr="00AD33FC" w:rsidTr="00B5263C">
        <w:trPr>
          <w:jc w:val="center"/>
        </w:trPr>
        <w:tc>
          <w:tcPr>
            <w:tcW w:w="2762" w:type="dxa"/>
          </w:tcPr>
          <w:p w:rsidR="007D05E3" w:rsidRPr="00AD33FC" w:rsidRDefault="007D05E3" w:rsidP="00B5263C">
            <w:pPr>
              <w:keepNext/>
              <w:keepLines/>
              <w:jc w:val="both"/>
              <w:rPr>
                <w:rFonts w:cs="Tahoma"/>
                <w:sz w:val="20"/>
              </w:rPr>
            </w:pPr>
            <w:r w:rsidRPr="00AD33FC">
              <w:rPr>
                <w:rFonts w:cs="Tahoma"/>
                <w:sz w:val="20"/>
              </w:rPr>
              <w:t>POLNI NASLOV</w:t>
            </w:r>
          </w:p>
          <w:p w:rsidR="007D05E3" w:rsidRPr="00AD33FC" w:rsidRDefault="007D05E3" w:rsidP="00B5263C">
            <w:pPr>
              <w:keepNext/>
              <w:keepLines/>
              <w:jc w:val="both"/>
              <w:rPr>
                <w:rFonts w:cs="Tahoma"/>
                <w:sz w:val="20"/>
              </w:rPr>
            </w:pPr>
          </w:p>
        </w:tc>
        <w:tc>
          <w:tcPr>
            <w:tcW w:w="6663" w:type="dxa"/>
          </w:tcPr>
          <w:p w:rsidR="007D05E3" w:rsidRPr="00AD33FC" w:rsidRDefault="007D05E3" w:rsidP="00B5263C">
            <w:pPr>
              <w:keepNext/>
              <w:keepLines/>
              <w:jc w:val="both"/>
              <w:rPr>
                <w:rFonts w:cs="Tahoma"/>
                <w:sz w:val="20"/>
              </w:rPr>
            </w:pPr>
          </w:p>
        </w:tc>
      </w:tr>
      <w:tr w:rsidR="007D05E3" w:rsidRPr="00AD33FC" w:rsidTr="00B5263C">
        <w:trPr>
          <w:jc w:val="center"/>
        </w:trPr>
        <w:tc>
          <w:tcPr>
            <w:tcW w:w="2762" w:type="dxa"/>
          </w:tcPr>
          <w:p w:rsidR="007D05E3" w:rsidRPr="00AD33FC" w:rsidRDefault="007D05E3" w:rsidP="00B5263C">
            <w:pPr>
              <w:keepNext/>
              <w:keepLines/>
              <w:jc w:val="both"/>
              <w:rPr>
                <w:rFonts w:cs="Tahoma"/>
                <w:sz w:val="20"/>
              </w:rPr>
            </w:pPr>
            <w:r w:rsidRPr="00AD33FC">
              <w:rPr>
                <w:rFonts w:cs="Tahoma"/>
                <w:sz w:val="20"/>
              </w:rPr>
              <w:t>TELEFON</w:t>
            </w:r>
          </w:p>
          <w:p w:rsidR="007D05E3" w:rsidRPr="00AD33FC" w:rsidRDefault="007D05E3" w:rsidP="00B5263C">
            <w:pPr>
              <w:keepNext/>
              <w:keepLines/>
              <w:jc w:val="both"/>
              <w:rPr>
                <w:rFonts w:cs="Tahoma"/>
                <w:sz w:val="20"/>
              </w:rPr>
            </w:pPr>
          </w:p>
        </w:tc>
        <w:tc>
          <w:tcPr>
            <w:tcW w:w="6663" w:type="dxa"/>
          </w:tcPr>
          <w:p w:rsidR="007D05E3" w:rsidRPr="00AD33FC" w:rsidRDefault="007D05E3" w:rsidP="00B5263C">
            <w:pPr>
              <w:keepNext/>
              <w:keepLines/>
              <w:jc w:val="both"/>
              <w:rPr>
                <w:rFonts w:cs="Tahoma"/>
                <w:sz w:val="20"/>
              </w:rPr>
            </w:pPr>
          </w:p>
        </w:tc>
      </w:tr>
      <w:tr w:rsidR="007D05E3" w:rsidRPr="00AD33FC" w:rsidTr="00B5263C">
        <w:trPr>
          <w:trHeight w:val="341"/>
          <w:jc w:val="center"/>
        </w:trPr>
        <w:tc>
          <w:tcPr>
            <w:tcW w:w="2762" w:type="dxa"/>
          </w:tcPr>
          <w:p w:rsidR="007D05E3" w:rsidRPr="00AD33FC" w:rsidRDefault="007D05E3" w:rsidP="00B5263C">
            <w:pPr>
              <w:keepNext/>
              <w:keepLines/>
              <w:jc w:val="both"/>
              <w:rPr>
                <w:rFonts w:cs="Tahoma"/>
                <w:sz w:val="20"/>
              </w:rPr>
            </w:pPr>
            <w:r w:rsidRPr="00AD33FC">
              <w:rPr>
                <w:rFonts w:cs="Tahoma"/>
                <w:sz w:val="20"/>
              </w:rPr>
              <w:t>KONTAKTNA OSEBA</w:t>
            </w:r>
          </w:p>
        </w:tc>
        <w:tc>
          <w:tcPr>
            <w:tcW w:w="6663" w:type="dxa"/>
          </w:tcPr>
          <w:p w:rsidR="007D05E3" w:rsidRPr="00AD33FC" w:rsidRDefault="007D05E3" w:rsidP="00B5263C">
            <w:pPr>
              <w:keepNext/>
              <w:keepLines/>
              <w:jc w:val="both"/>
              <w:rPr>
                <w:rFonts w:cs="Tahoma"/>
                <w:sz w:val="20"/>
              </w:rPr>
            </w:pPr>
          </w:p>
        </w:tc>
      </w:tr>
      <w:tr w:rsidR="007D05E3" w:rsidRPr="00AD33FC" w:rsidTr="00B5263C">
        <w:trPr>
          <w:jc w:val="center"/>
        </w:trPr>
        <w:tc>
          <w:tcPr>
            <w:tcW w:w="2762" w:type="dxa"/>
          </w:tcPr>
          <w:p w:rsidR="007D05E3" w:rsidRPr="00AD33FC" w:rsidRDefault="007D05E3" w:rsidP="00B5263C">
            <w:pPr>
              <w:keepNext/>
              <w:keepLines/>
              <w:rPr>
                <w:rFonts w:cs="Tahoma"/>
                <w:sz w:val="20"/>
              </w:rPr>
            </w:pPr>
            <w:r w:rsidRPr="00AD33FC">
              <w:rPr>
                <w:rFonts w:cs="Tahoma"/>
                <w:sz w:val="20"/>
              </w:rPr>
              <w:t>VSI ZAKONITI ZASTOPNIKI</w:t>
            </w:r>
          </w:p>
          <w:p w:rsidR="007D05E3" w:rsidRPr="00AD33FC" w:rsidRDefault="007D05E3" w:rsidP="00B5263C">
            <w:pPr>
              <w:keepNext/>
              <w:keepLines/>
              <w:jc w:val="both"/>
              <w:rPr>
                <w:rFonts w:cs="Tahoma"/>
                <w:sz w:val="20"/>
              </w:rPr>
            </w:pPr>
          </w:p>
        </w:tc>
        <w:tc>
          <w:tcPr>
            <w:tcW w:w="6663" w:type="dxa"/>
          </w:tcPr>
          <w:p w:rsidR="007D05E3" w:rsidRPr="00AD33FC" w:rsidRDefault="007D05E3" w:rsidP="00B5263C">
            <w:pPr>
              <w:keepNext/>
              <w:keepLines/>
              <w:jc w:val="both"/>
              <w:rPr>
                <w:rFonts w:cs="Tahoma"/>
                <w:sz w:val="20"/>
              </w:rPr>
            </w:pPr>
          </w:p>
        </w:tc>
      </w:tr>
      <w:tr w:rsidR="007D05E3" w:rsidRPr="00AD33FC" w:rsidTr="00B5263C">
        <w:trPr>
          <w:jc w:val="center"/>
        </w:trPr>
        <w:tc>
          <w:tcPr>
            <w:tcW w:w="2762" w:type="dxa"/>
          </w:tcPr>
          <w:p w:rsidR="007D05E3" w:rsidRPr="00AD33FC" w:rsidRDefault="007D05E3" w:rsidP="00B5263C">
            <w:pPr>
              <w:keepNext/>
              <w:keepLines/>
              <w:jc w:val="both"/>
              <w:rPr>
                <w:rFonts w:cs="Tahoma"/>
                <w:sz w:val="20"/>
              </w:rPr>
            </w:pPr>
            <w:r w:rsidRPr="00AD33FC">
              <w:rPr>
                <w:rFonts w:cs="Tahoma"/>
                <w:sz w:val="20"/>
              </w:rPr>
              <w:t>MATIČNA ŠTEVILKA</w:t>
            </w:r>
          </w:p>
        </w:tc>
        <w:tc>
          <w:tcPr>
            <w:tcW w:w="6663" w:type="dxa"/>
          </w:tcPr>
          <w:p w:rsidR="007D05E3" w:rsidRPr="00AD33FC" w:rsidRDefault="007D05E3" w:rsidP="00B5263C">
            <w:pPr>
              <w:keepNext/>
              <w:keepLines/>
              <w:jc w:val="both"/>
              <w:rPr>
                <w:rFonts w:cs="Tahoma"/>
                <w:sz w:val="20"/>
              </w:rPr>
            </w:pPr>
          </w:p>
        </w:tc>
      </w:tr>
      <w:tr w:rsidR="007D05E3" w:rsidRPr="00AD33FC" w:rsidTr="00B5263C">
        <w:trPr>
          <w:jc w:val="center"/>
        </w:trPr>
        <w:tc>
          <w:tcPr>
            <w:tcW w:w="2762" w:type="dxa"/>
          </w:tcPr>
          <w:p w:rsidR="007D05E3" w:rsidRPr="00AD33FC" w:rsidRDefault="007D05E3" w:rsidP="00B5263C">
            <w:pPr>
              <w:keepNext/>
              <w:keepLines/>
              <w:jc w:val="both"/>
              <w:rPr>
                <w:rFonts w:cs="Tahoma"/>
                <w:sz w:val="20"/>
              </w:rPr>
            </w:pPr>
            <w:r w:rsidRPr="00AD33FC">
              <w:rPr>
                <w:rFonts w:cs="Tahoma"/>
                <w:sz w:val="20"/>
              </w:rPr>
              <w:t>DAVČNA ŠTEVILKA</w:t>
            </w:r>
          </w:p>
        </w:tc>
        <w:tc>
          <w:tcPr>
            <w:tcW w:w="6663" w:type="dxa"/>
          </w:tcPr>
          <w:p w:rsidR="007D05E3" w:rsidRPr="00AD33FC" w:rsidRDefault="007D05E3" w:rsidP="00B5263C">
            <w:pPr>
              <w:keepNext/>
              <w:keepLines/>
              <w:jc w:val="both"/>
              <w:rPr>
                <w:rFonts w:cs="Tahoma"/>
                <w:sz w:val="20"/>
              </w:rPr>
            </w:pPr>
          </w:p>
        </w:tc>
      </w:tr>
      <w:tr w:rsidR="007D05E3" w:rsidRPr="00AD33FC" w:rsidTr="00B5263C">
        <w:trPr>
          <w:jc w:val="center"/>
        </w:trPr>
        <w:tc>
          <w:tcPr>
            <w:tcW w:w="2762" w:type="dxa"/>
          </w:tcPr>
          <w:p w:rsidR="007D05E3" w:rsidRPr="00AD33FC" w:rsidRDefault="007D05E3" w:rsidP="00B5263C">
            <w:pPr>
              <w:keepNext/>
              <w:keepLines/>
              <w:jc w:val="both"/>
              <w:rPr>
                <w:rFonts w:cs="Tahoma"/>
                <w:sz w:val="20"/>
              </w:rPr>
            </w:pPr>
            <w:r w:rsidRPr="00AD33FC">
              <w:rPr>
                <w:rFonts w:cs="Tahoma"/>
                <w:sz w:val="20"/>
              </w:rPr>
              <w:t>TRANSAKCIJSKI RAČUN in navedba banke</w:t>
            </w:r>
          </w:p>
          <w:p w:rsidR="007D05E3" w:rsidRPr="00AD33FC" w:rsidRDefault="007D05E3" w:rsidP="00B5263C">
            <w:pPr>
              <w:keepNext/>
              <w:keepLines/>
              <w:jc w:val="both"/>
              <w:rPr>
                <w:rFonts w:cs="Tahoma"/>
                <w:sz w:val="20"/>
              </w:rPr>
            </w:pPr>
          </w:p>
        </w:tc>
        <w:tc>
          <w:tcPr>
            <w:tcW w:w="6663" w:type="dxa"/>
          </w:tcPr>
          <w:p w:rsidR="007D05E3" w:rsidRPr="00AD33FC" w:rsidRDefault="007D05E3" w:rsidP="00B5263C">
            <w:pPr>
              <w:keepNext/>
              <w:keepLines/>
              <w:jc w:val="both"/>
              <w:rPr>
                <w:rFonts w:cs="Tahoma"/>
                <w:sz w:val="20"/>
              </w:rPr>
            </w:pPr>
          </w:p>
        </w:tc>
      </w:tr>
      <w:tr w:rsidR="007D05E3" w:rsidRPr="00AD33FC" w:rsidTr="00B5263C">
        <w:trPr>
          <w:jc w:val="center"/>
        </w:trPr>
        <w:tc>
          <w:tcPr>
            <w:tcW w:w="2762" w:type="dxa"/>
            <w:vAlign w:val="center"/>
          </w:tcPr>
          <w:p w:rsidR="007D05E3" w:rsidRPr="00AD33FC" w:rsidRDefault="007D05E3" w:rsidP="00B5263C">
            <w:pPr>
              <w:keepNext/>
              <w:keepLines/>
              <w:rPr>
                <w:rFonts w:cs="Tahoma"/>
                <w:sz w:val="20"/>
                <w:szCs w:val="18"/>
              </w:rPr>
            </w:pPr>
            <w:r w:rsidRPr="00AD33FC">
              <w:rPr>
                <w:rFonts w:cs="Tahoma"/>
                <w:sz w:val="20"/>
                <w:szCs w:val="18"/>
              </w:rPr>
              <w:t>Vsak del javnega naročila, za katere namerava ponudnik uporabiti zmogljivost gospodarskega subjekta</w:t>
            </w:r>
          </w:p>
        </w:tc>
        <w:tc>
          <w:tcPr>
            <w:tcW w:w="6663" w:type="dxa"/>
            <w:vAlign w:val="center"/>
          </w:tcPr>
          <w:p w:rsidR="007D05E3" w:rsidRPr="00AD33FC" w:rsidRDefault="007D05E3" w:rsidP="00B5263C">
            <w:pPr>
              <w:keepNext/>
              <w:keepLines/>
              <w:rPr>
                <w:sz w:val="14"/>
                <w:szCs w:val="18"/>
              </w:rPr>
            </w:pPr>
          </w:p>
          <w:p w:rsidR="007D05E3" w:rsidRPr="00AD33FC" w:rsidRDefault="007D05E3" w:rsidP="00B5263C">
            <w:pPr>
              <w:keepNext/>
              <w:keepLines/>
              <w:rPr>
                <w:sz w:val="14"/>
                <w:szCs w:val="18"/>
              </w:rPr>
            </w:pPr>
          </w:p>
        </w:tc>
      </w:tr>
      <w:tr w:rsidR="007D05E3" w:rsidRPr="00AD33FC" w:rsidTr="00B5263C">
        <w:trPr>
          <w:jc w:val="center"/>
        </w:trPr>
        <w:tc>
          <w:tcPr>
            <w:tcW w:w="2762" w:type="dxa"/>
            <w:vAlign w:val="center"/>
          </w:tcPr>
          <w:p w:rsidR="007D05E3" w:rsidRPr="00AD33FC" w:rsidRDefault="007D05E3" w:rsidP="00B5263C">
            <w:pPr>
              <w:keepNext/>
              <w:keepLines/>
              <w:rPr>
                <w:rFonts w:cs="Tahoma"/>
                <w:sz w:val="20"/>
                <w:szCs w:val="18"/>
              </w:rPr>
            </w:pPr>
            <w:r w:rsidRPr="00AD33FC">
              <w:rPr>
                <w:rFonts w:cs="Tahoma"/>
                <w:sz w:val="20"/>
                <w:szCs w:val="18"/>
              </w:rPr>
              <w:t>Količina/Delež (%) javnega naročila</w:t>
            </w:r>
          </w:p>
        </w:tc>
        <w:tc>
          <w:tcPr>
            <w:tcW w:w="6663" w:type="dxa"/>
            <w:vAlign w:val="center"/>
          </w:tcPr>
          <w:p w:rsidR="007D05E3" w:rsidRPr="00AD33FC" w:rsidRDefault="007D05E3" w:rsidP="00B5263C">
            <w:pPr>
              <w:keepNext/>
              <w:keepLines/>
              <w:rPr>
                <w:sz w:val="14"/>
                <w:szCs w:val="18"/>
              </w:rPr>
            </w:pPr>
          </w:p>
          <w:p w:rsidR="007D05E3" w:rsidRPr="00AD33FC" w:rsidRDefault="007D05E3" w:rsidP="00B5263C">
            <w:pPr>
              <w:keepNext/>
              <w:keepLines/>
              <w:rPr>
                <w:sz w:val="14"/>
                <w:szCs w:val="18"/>
              </w:rPr>
            </w:pPr>
          </w:p>
        </w:tc>
      </w:tr>
      <w:tr w:rsidR="007D05E3" w:rsidRPr="00AD33FC" w:rsidTr="00B5263C">
        <w:trPr>
          <w:jc w:val="center"/>
        </w:trPr>
        <w:tc>
          <w:tcPr>
            <w:tcW w:w="2762" w:type="dxa"/>
          </w:tcPr>
          <w:p w:rsidR="007D05E3" w:rsidRPr="00AD33FC" w:rsidRDefault="007D05E3" w:rsidP="00B5263C">
            <w:pPr>
              <w:keepNext/>
              <w:keepLines/>
              <w:jc w:val="both"/>
              <w:rPr>
                <w:rFonts w:cs="Tahoma"/>
                <w:sz w:val="20"/>
              </w:rPr>
            </w:pPr>
            <w:r w:rsidRPr="00AD33FC">
              <w:rPr>
                <w:rFonts w:cs="Tahoma"/>
                <w:sz w:val="20"/>
              </w:rPr>
              <w:t>VREDNOST DEL brez DDV</w:t>
            </w:r>
          </w:p>
          <w:p w:rsidR="007D05E3" w:rsidRPr="00AD33FC" w:rsidRDefault="007D05E3" w:rsidP="00B5263C">
            <w:pPr>
              <w:keepNext/>
              <w:keepLines/>
              <w:jc w:val="both"/>
              <w:rPr>
                <w:rFonts w:cs="Tahoma"/>
                <w:sz w:val="20"/>
              </w:rPr>
            </w:pPr>
          </w:p>
        </w:tc>
        <w:tc>
          <w:tcPr>
            <w:tcW w:w="6663" w:type="dxa"/>
          </w:tcPr>
          <w:p w:rsidR="007D05E3" w:rsidRPr="00AD33FC" w:rsidRDefault="007D05E3" w:rsidP="00B5263C">
            <w:pPr>
              <w:keepNext/>
              <w:keepLines/>
              <w:jc w:val="both"/>
              <w:rPr>
                <w:rFonts w:cs="Tahoma"/>
                <w:sz w:val="20"/>
              </w:rPr>
            </w:pPr>
          </w:p>
        </w:tc>
      </w:tr>
    </w:tbl>
    <w:p w:rsidR="007D05E3" w:rsidRPr="00AD33FC" w:rsidRDefault="007D05E3" w:rsidP="007D05E3">
      <w:pPr>
        <w:keepNext/>
        <w:keepLines/>
        <w:tabs>
          <w:tab w:val="left" w:pos="567"/>
          <w:tab w:val="left" w:pos="851"/>
          <w:tab w:val="left" w:pos="993"/>
        </w:tabs>
        <w:jc w:val="both"/>
        <w:rPr>
          <w:rFonts w:cs="Tahoma"/>
          <w:sz w:val="20"/>
          <w:lang w:eastAsia="ar-SA"/>
        </w:rPr>
      </w:pPr>
    </w:p>
    <w:p w:rsidR="007D05E3" w:rsidRPr="00AD33FC" w:rsidRDefault="007D05E3" w:rsidP="007D05E3">
      <w:pPr>
        <w:keepNext/>
        <w:keepLines/>
        <w:tabs>
          <w:tab w:val="left" w:pos="5400"/>
        </w:tabs>
        <w:rPr>
          <w:rFonts w:cs="Tahoma"/>
          <w:sz w:val="20"/>
          <w:lang w:eastAsia="x-none"/>
        </w:rPr>
      </w:pPr>
    </w:p>
    <w:p w:rsidR="007D05E3" w:rsidRPr="00AD33FC" w:rsidRDefault="007D05E3" w:rsidP="007D05E3">
      <w:pPr>
        <w:keepNext/>
        <w:keepLines/>
        <w:tabs>
          <w:tab w:val="left" w:pos="5400"/>
        </w:tabs>
        <w:rPr>
          <w:rFonts w:cs="Tahoma"/>
          <w:sz w:val="20"/>
          <w:lang w:eastAsia="x-none"/>
        </w:rPr>
      </w:pPr>
    </w:p>
    <w:p w:rsidR="007D05E3" w:rsidRPr="00AD33FC" w:rsidRDefault="007D05E3" w:rsidP="007D05E3">
      <w:pPr>
        <w:keepNext/>
        <w:keepLines/>
        <w:tabs>
          <w:tab w:val="left" w:pos="5400"/>
        </w:tabs>
        <w:rPr>
          <w:rFonts w:cs="Tahoma"/>
          <w:sz w:val="20"/>
          <w:lang w:val="x-none" w:eastAsia="x-none"/>
        </w:rPr>
      </w:pPr>
      <w:r w:rsidRPr="00AD33FC">
        <w:rPr>
          <w:rFonts w:cs="Tahoma"/>
          <w:sz w:val="20"/>
          <w:lang w:val="x-none" w:eastAsia="x-none"/>
        </w:rPr>
        <w:tab/>
      </w:r>
    </w:p>
    <w:p w:rsidR="007D05E3" w:rsidRPr="00AD33FC" w:rsidRDefault="007D05E3" w:rsidP="007D05E3">
      <w:pPr>
        <w:keepNext/>
        <w:keepLines/>
        <w:tabs>
          <w:tab w:val="left" w:pos="5400"/>
        </w:tabs>
        <w:rPr>
          <w:rFonts w:cs="Tahoma"/>
          <w:sz w:val="20"/>
        </w:rPr>
      </w:pPr>
      <w:r w:rsidRPr="00AD33FC">
        <w:rPr>
          <w:rFonts w:cs="Tahoma"/>
          <w:sz w:val="20"/>
        </w:rPr>
        <w:t>Datum:.........................</w:t>
      </w:r>
      <w:r w:rsidRPr="00AD33FC">
        <w:rPr>
          <w:rFonts w:cs="Tahoma"/>
          <w:sz w:val="20"/>
        </w:rPr>
        <w:tab/>
        <w:t>Datum:.........................</w:t>
      </w:r>
    </w:p>
    <w:p w:rsidR="007D05E3" w:rsidRPr="00AD33FC" w:rsidRDefault="007D05E3" w:rsidP="007D05E3">
      <w:pPr>
        <w:keepNext/>
        <w:keepLines/>
        <w:tabs>
          <w:tab w:val="left" w:pos="5400"/>
        </w:tabs>
        <w:jc w:val="both"/>
        <w:rPr>
          <w:rFonts w:cs="Tahoma"/>
          <w:sz w:val="20"/>
        </w:rPr>
      </w:pPr>
    </w:p>
    <w:p w:rsidR="007D05E3" w:rsidRPr="00AD33FC" w:rsidRDefault="007D05E3" w:rsidP="007D05E3">
      <w:pPr>
        <w:keepNext/>
        <w:keepLines/>
        <w:tabs>
          <w:tab w:val="left" w:pos="5400"/>
        </w:tabs>
        <w:jc w:val="both"/>
        <w:rPr>
          <w:rFonts w:cs="Tahoma"/>
          <w:sz w:val="20"/>
        </w:rPr>
      </w:pPr>
    </w:p>
    <w:p w:rsidR="007D05E3" w:rsidRPr="00AD33FC" w:rsidRDefault="007D05E3" w:rsidP="007D05E3">
      <w:pPr>
        <w:keepNext/>
        <w:keepLines/>
        <w:tabs>
          <w:tab w:val="left" w:pos="5400"/>
        </w:tabs>
        <w:jc w:val="both"/>
        <w:rPr>
          <w:rFonts w:cs="Tahoma"/>
          <w:sz w:val="20"/>
        </w:rPr>
      </w:pPr>
      <w:r w:rsidRPr="00AD33FC">
        <w:rPr>
          <w:rFonts w:cs="Tahoma"/>
          <w:sz w:val="20"/>
        </w:rPr>
        <w:t>Naziv in podpis ponudnika</w:t>
      </w:r>
      <w:r w:rsidRPr="00AD33FC">
        <w:rPr>
          <w:rFonts w:cs="Tahoma"/>
          <w:sz w:val="20"/>
        </w:rPr>
        <w:tab/>
        <w:t>Naziv in podpis subjekta</w:t>
      </w:r>
    </w:p>
    <w:p w:rsidR="007D05E3" w:rsidRPr="00AD33FC" w:rsidRDefault="007D05E3" w:rsidP="007D05E3">
      <w:pPr>
        <w:keepNext/>
        <w:keepLines/>
        <w:tabs>
          <w:tab w:val="left" w:pos="5400"/>
        </w:tabs>
        <w:rPr>
          <w:rFonts w:cs="Tahoma"/>
          <w:sz w:val="20"/>
        </w:rPr>
      </w:pPr>
    </w:p>
    <w:p w:rsidR="007D05E3" w:rsidRPr="00AD33FC" w:rsidRDefault="007D05E3" w:rsidP="007D05E3">
      <w:pPr>
        <w:keepNext/>
        <w:keepLines/>
        <w:rPr>
          <w:rFonts w:cs="Tahoma"/>
          <w:sz w:val="20"/>
        </w:rPr>
      </w:pPr>
      <w:r w:rsidRPr="00AD33FC">
        <w:rPr>
          <w:rFonts w:cs="Tahoma"/>
          <w:sz w:val="20"/>
        </w:rPr>
        <w:t>..........................................</w:t>
      </w:r>
      <w:r w:rsidRPr="00AD33FC">
        <w:rPr>
          <w:rFonts w:cs="Tahoma"/>
          <w:sz w:val="20"/>
        </w:rPr>
        <w:tab/>
      </w:r>
      <w:r w:rsidRPr="00AD33FC">
        <w:rPr>
          <w:rFonts w:cs="Tahoma"/>
          <w:sz w:val="20"/>
        </w:rPr>
        <w:tab/>
      </w:r>
      <w:r w:rsidRPr="00AD33FC">
        <w:rPr>
          <w:rFonts w:cs="Tahoma"/>
          <w:sz w:val="20"/>
        </w:rPr>
        <w:tab/>
        <w:t xml:space="preserve">                   ………………………………………………</w:t>
      </w:r>
    </w:p>
    <w:p w:rsidR="007D05E3" w:rsidRPr="00AD33FC" w:rsidRDefault="007D05E3" w:rsidP="007D05E3">
      <w:pPr>
        <w:keepNext/>
        <w:keepLines/>
        <w:tabs>
          <w:tab w:val="left" w:pos="284"/>
        </w:tabs>
        <w:jc w:val="both"/>
        <w:rPr>
          <w:rFonts w:cs="Tahoma"/>
          <w:b/>
          <w:sz w:val="20"/>
        </w:rPr>
      </w:pPr>
      <w:r w:rsidRPr="00AD33FC">
        <w:rPr>
          <w:rFonts w:cs="Tahoma"/>
          <w:b/>
          <w:sz w:val="20"/>
        </w:rPr>
        <w:tab/>
      </w:r>
      <w:r w:rsidRPr="00AD33FC">
        <w:rPr>
          <w:rFonts w:cs="Tahoma"/>
          <w:b/>
          <w:sz w:val="20"/>
        </w:rPr>
        <w:tab/>
        <w:t xml:space="preserve">   </w:t>
      </w:r>
      <w:r w:rsidRPr="00AD33FC">
        <w:rPr>
          <w:rFonts w:cs="Tahoma"/>
          <w:sz w:val="20"/>
        </w:rPr>
        <w:t xml:space="preserve">Žig: </w:t>
      </w:r>
      <w:r w:rsidRPr="00AD33FC">
        <w:rPr>
          <w:rFonts w:cs="Tahoma"/>
          <w:sz w:val="20"/>
        </w:rPr>
        <w:tab/>
      </w:r>
      <w:r w:rsidRPr="00AD33FC">
        <w:rPr>
          <w:rFonts w:cs="Tahoma"/>
          <w:sz w:val="20"/>
        </w:rPr>
        <w:tab/>
      </w:r>
      <w:r w:rsidRPr="00AD33FC">
        <w:rPr>
          <w:rFonts w:cs="Tahoma"/>
          <w:sz w:val="20"/>
        </w:rPr>
        <w:tab/>
      </w:r>
      <w:r w:rsidRPr="00AD33FC">
        <w:rPr>
          <w:rFonts w:cs="Tahoma"/>
          <w:sz w:val="20"/>
        </w:rPr>
        <w:tab/>
      </w:r>
      <w:r w:rsidRPr="00AD33FC">
        <w:rPr>
          <w:rFonts w:cs="Tahoma"/>
          <w:sz w:val="20"/>
        </w:rPr>
        <w:tab/>
      </w:r>
      <w:r w:rsidRPr="00AD33FC">
        <w:rPr>
          <w:rFonts w:cs="Tahoma"/>
          <w:sz w:val="20"/>
        </w:rPr>
        <w:tab/>
      </w:r>
      <w:r w:rsidRPr="00AD33FC">
        <w:rPr>
          <w:rFonts w:cs="Tahoma"/>
          <w:sz w:val="20"/>
        </w:rPr>
        <w:tab/>
      </w:r>
      <w:r w:rsidRPr="00AD33FC">
        <w:rPr>
          <w:rFonts w:cs="Tahoma"/>
          <w:sz w:val="20"/>
        </w:rPr>
        <w:tab/>
        <w:t xml:space="preserve">        Žig:</w:t>
      </w:r>
    </w:p>
    <w:p w:rsidR="007D05E3" w:rsidRPr="00AD33FC" w:rsidRDefault="007D05E3" w:rsidP="007D05E3">
      <w:pPr>
        <w:keepNext/>
        <w:keepLines/>
        <w:tabs>
          <w:tab w:val="left" w:pos="567"/>
          <w:tab w:val="left" w:pos="851"/>
          <w:tab w:val="left" w:pos="993"/>
        </w:tabs>
        <w:jc w:val="both"/>
        <w:rPr>
          <w:rFonts w:cs="Tahoma"/>
          <w:b/>
          <w:i/>
          <w:sz w:val="14"/>
          <w:szCs w:val="18"/>
          <w:lang w:eastAsia="ar-SA"/>
        </w:rPr>
      </w:pPr>
    </w:p>
    <w:p w:rsidR="007D05E3" w:rsidRPr="00AD33FC" w:rsidRDefault="007D05E3" w:rsidP="007D05E3">
      <w:pPr>
        <w:keepNext/>
        <w:keepLines/>
        <w:tabs>
          <w:tab w:val="left" w:pos="567"/>
          <w:tab w:val="left" w:pos="851"/>
          <w:tab w:val="left" w:pos="993"/>
        </w:tabs>
        <w:jc w:val="both"/>
        <w:rPr>
          <w:rFonts w:cs="Tahoma"/>
          <w:b/>
          <w:i/>
          <w:sz w:val="14"/>
          <w:szCs w:val="18"/>
          <w:lang w:eastAsia="ar-SA"/>
        </w:rPr>
      </w:pPr>
    </w:p>
    <w:p w:rsidR="007D05E3" w:rsidRPr="00AD33FC" w:rsidRDefault="007D05E3" w:rsidP="007D05E3">
      <w:pPr>
        <w:keepNext/>
        <w:keepLines/>
        <w:tabs>
          <w:tab w:val="left" w:pos="567"/>
          <w:tab w:val="left" w:pos="851"/>
          <w:tab w:val="left" w:pos="993"/>
        </w:tabs>
        <w:jc w:val="both"/>
        <w:rPr>
          <w:rFonts w:cs="Tahoma"/>
          <w:b/>
          <w:i/>
          <w:sz w:val="18"/>
          <w:szCs w:val="18"/>
          <w:lang w:eastAsia="ar-SA"/>
        </w:rPr>
      </w:pPr>
    </w:p>
    <w:p w:rsidR="007D05E3" w:rsidRPr="00AD33FC" w:rsidRDefault="007D05E3" w:rsidP="007D05E3">
      <w:pPr>
        <w:keepNext/>
        <w:keepLines/>
        <w:tabs>
          <w:tab w:val="left" w:pos="567"/>
          <w:tab w:val="left" w:pos="851"/>
          <w:tab w:val="left" w:pos="993"/>
        </w:tabs>
        <w:jc w:val="both"/>
        <w:rPr>
          <w:rFonts w:cs="Tahoma"/>
          <w:b/>
          <w:i/>
          <w:sz w:val="18"/>
          <w:szCs w:val="18"/>
          <w:lang w:eastAsia="ar-SA"/>
        </w:rPr>
      </w:pPr>
    </w:p>
    <w:p w:rsidR="007D05E3" w:rsidRPr="00AD33FC" w:rsidRDefault="007D05E3" w:rsidP="007D05E3">
      <w:pPr>
        <w:keepNext/>
        <w:keepLines/>
        <w:spacing w:after="40"/>
        <w:jc w:val="both"/>
        <w:rPr>
          <w:rFonts w:cs="Tahoma"/>
          <w:b/>
          <w:i/>
          <w:sz w:val="18"/>
          <w:szCs w:val="18"/>
          <w:u w:val="single"/>
        </w:rPr>
      </w:pPr>
      <w:r w:rsidRPr="00AD33FC">
        <w:rPr>
          <w:rFonts w:cs="Tahoma"/>
          <w:b/>
          <w:i/>
          <w:sz w:val="18"/>
          <w:szCs w:val="18"/>
          <w:u w:val="single"/>
        </w:rPr>
        <w:t xml:space="preserve">Opomba: </w:t>
      </w:r>
    </w:p>
    <w:p w:rsidR="007D05E3" w:rsidRPr="00AD33FC" w:rsidRDefault="007D05E3" w:rsidP="007D05E3">
      <w:pPr>
        <w:keepNext/>
        <w:keepLines/>
        <w:jc w:val="both"/>
        <w:rPr>
          <w:rFonts w:cs="Tahoma"/>
          <w:i/>
          <w:sz w:val="18"/>
        </w:rPr>
      </w:pPr>
      <w:r w:rsidRPr="00AD33FC">
        <w:rPr>
          <w:rFonts w:cs="Tahoma"/>
          <w:i/>
          <w:sz w:val="18"/>
        </w:rPr>
        <w:t>Prilogo je potrebno izpolniti, v kolikor ponudnik uporabi zmogljivost drugih subjektov za izvedbo javnega naročila.</w:t>
      </w:r>
    </w:p>
    <w:p w:rsidR="007D05E3" w:rsidRPr="00AD33FC" w:rsidRDefault="007D05E3" w:rsidP="007D05E3">
      <w:pPr>
        <w:keepNext/>
        <w:keepLines/>
        <w:tabs>
          <w:tab w:val="left" w:pos="567"/>
          <w:tab w:val="left" w:pos="851"/>
          <w:tab w:val="left" w:pos="993"/>
        </w:tabs>
        <w:jc w:val="both"/>
        <w:rPr>
          <w:rFonts w:cs="Tahoma"/>
          <w:b/>
          <w:i/>
          <w:sz w:val="22"/>
          <w:szCs w:val="18"/>
          <w:lang w:eastAsia="ar-SA"/>
        </w:rPr>
      </w:pPr>
    </w:p>
    <w:p w:rsidR="007D05E3" w:rsidRPr="00AD33FC" w:rsidRDefault="007D05E3" w:rsidP="007D05E3">
      <w:pPr>
        <w:keepNext/>
        <w:keepLines/>
        <w:spacing w:after="40"/>
        <w:jc w:val="both"/>
        <w:rPr>
          <w:rFonts w:cs="Tahoma"/>
          <w:b/>
          <w:i/>
          <w:sz w:val="18"/>
          <w:szCs w:val="18"/>
          <w:u w:val="single"/>
        </w:rPr>
      </w:pPr>
      <w:r w:rsidRPr="00AD33FC">
        <w:rPr>
          <w:rFonts w:cs="Tahoma"/>
          <w:b/>
          <w:i/>
          <w:sz w:val="18"/>
          <w:szCs w:val="18"/>
          <w:u w:val="single"/>
        </w:rPr>
        <w:t xml:space="preserve">Navodilo: </w:t>
      </w:r>
    </w:p>
    <w:p w:rsidR="007D05E3" w:rsidRPr="00AD33FC" w:rsidRDefault="007D05E3" w:rsidP="007D05E3">
      <w:pPr>
        <w:keepNext/>
        <w:keepLines/>
        <w:jc w:val="both"/>
        <w:rPr>
          <w:rFonts w:cs="Tahoma"/>
          <w:i/>
          <w:sz w:val="18"/>
        </w:rPr>
      </w:pPr>
      <w:r w:rsidRPr="00AD33FC">
        <w:rPr>
          <w:rFonts w:cs="Tahoma"/>
          <w:i/>
          <w:sz w:val="18"/>
        </w:rPr>
        <w:t>Obrazec se po potrebi kopira!</w:t>
      </w:r>
    </w:p>
    <w:p w:rsidR="007D05E3" w:rsidRPr="00AD33FC" w:rsidRDefault="007D05E3" w:rsidP="007D05E3">
      <w:pPr>
        <w:keepNext/>
        <w:keepLines/>
        <w:rPr>
          <w:rFonts w:cs="Tahoma"/>
        </w:rPr>
      </w:pPr>
    </w:p>
    <w:p w:rsidR="007D05E3" w:rsidRPr="00AD33FC" w:rsidRDefault="007D05E3" w:rsidP="007D05E3">
      <w:pPr>
        <w:keepNext/>
        <w:keepLines/>
        <w:rPr>
          <w:rFonts w:cs="Tahoma"/>
        </w:rPr>
      </w:pPr>
      <w:r w:rsidRPr="00AD33FC">
        <w:rPr>
          <w:rFonts w:cs="Tahoma"/>
        </w:rPr>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992"/>
        <w:gridCol w:w="567"/>
      </w:tblGrid>
      <w:tr w:rsidR="000A2F00" w:rsidRPr="00AD33FC" w:rsidTr="00415E49">
        <w:tc>
          <w:tcPr>
            <w:tcW w:w="599" w:type="dxa"/>
            <w:tcBorders>
              <w:top w:val="single" w:sz="4" w:space="0" w:color="auto"/>
              <w:bottom w:val="single" w:sz="4" w:space="0" w:color="auto"/>
              <w:right w:val="nil"/>
            </w:tcBorders>
          </w:tcPr>
          <w:p w:rsidR="000A2F00" w:rsidRPr="00AD33FC" w:rsidRDefault="000A2F00" w:rsidP="00415E49">
            <w:pPr>
              <w:jc w:val="right"/>
              <w:rPr>
                <w:rFonts w:cs="Tahoma"/>
                <w:sz w:val="20"/>
                <w:szCs w:val="20"/>
              </w:rPr>
            </w:pPr>
            <w:r w:rsidRPr="00AD33FC">
              <w:rPr>
                <w:rFonts w:cs="Tahoma"/>
                <w:b/>
                <w:sz w:val="20"/>
                <w:szCs w:val="20"/>
              </w:rPr>
              <w:lastRenderedPageBreak/>
              <w:tab/>
            </w:r>
          </w:p>
        </w:tc>
        <w:tc>
          <w:tcPr>
            <w:tcW w:w="7551" w:type="dxa"/>
            <w:tcBorders>
              <w:top w:val="single" w:sz="4" w:space="0" w:color="auto"/>
              <w:left w:val="nil"/>
              <w:bottom w:val="single" w:sz="4" w:space="0" w:color="auto"/>
            </w:tcBorders>
          </w:tcPr>
          <w:p w:rsidR="000A2F00" w:rsidRPr="00AD33FC" w:rsidRDefault="000A2F00" w:rsidP="00415E49">
            <w:pPr>
              <w:rPr>
                <w:rFonts w:cs="Tahoma"/>
                <w:sz w:val="20"/>
                <w:szCs w:val="20"/>
              </w:rPr>
            </w:pPr>
            <w:r w:rsidRPr="00AD33FC">
              <w:rPr>
                <w:rFonts w:cs="Tahoma"/>
                <w:sz w:val="20"/>
                <w:szCs w:val="20"/>
              </w:rPr>
              <w:t>TEHNIČNA DOKUMENTACIJA</w:t>
            </w:r>
          </w:p>
        </w:tc>
        <w:tc>
          <w:tcPr>
            <w:tcW w:w="992" w:type="dxa"/>
            <w:tcBorders>
              <w:top w:val="single" w:sz="4" w:space="0" w:color="auto"/>
              <w:bottom w:val="single" w:sz="4" w:space="0" w:color="auto"/>
              <w:right w:val="nil"/>
            </w:tcBorders>
          </w:tcPr>
          <w:p w:rsidR="000A2F00" w:rsidRPr="00AD33FC" w:rsidRDefault="000A2F00" w:rsidP="00415E49">
            <w:pPr>
              <w:jc w:val="right"/>
              <w:rPr>
                <w:rFonts w:cs="Tahoma"/>
                <w:b/>
                <w:sz w:val="20"/>
                <w:szCs w:val="20"/>
              </w:rPr>
            </w:pPr>
            <w:r w:rsidRPr="00AD33FC">
              <w:rPr>
                <w:rFonts w:cs="Tahoma"/>
                <w:b/>
                <w:i/>
                <w:sz w:val="20"/>
                <w:szCs w:val="20"/>
              </w:rPr>
              <w:t xml:space="preserve">Priloga </w:t>
            </w:r>
          </w:p>
        </w:tc>
        <w:tc>
          <w:tcPr>
            <w:tcW w:w="567" w:type="dxa"/>
            <w:tcBorders>
              <w:top w:val="single" w:sz="4" w:space="0" w:color="auto"/>
              <w:left w:val="nil"/>
              <w:bottom w:val="single" w:sz="4" w:space="0" w:color="auto"/>
            </w:tcBorders>
          </w:tcPr>
          <w:p w:rsidR="000A2F00" w:rsidRPr="00AD33FC" w:rsidRDefault="000A2F00" w:rsidP="00415E49">
            <w:pPr>
              <w:rPr>
                <w:rFonts w:cs="Tahoma"/>
                <w:b/>
                <w:i/>
                <w:sz w:val="20"/>
                <w:szCs w:val="20"/>
              </w:rPr>
            </w:pPr>
            <w:r w:rsidRPr="00AD33FC">
              <w:rPr>
                <w:rFonts w:cs="Tahoma"/>
                <w:b/>
                <w:i/>
                <w:sz w:val="20"/>
                <w:szCs w:val="20"/>
              </w:rPr>
              <w:t>6</w:t>
            </w:r>
          </w:p>
        </w:tc>
      </w:tr>
    </w:tbl>
    <w:p w:rsidR="000A2F00" w:rsidRPr="00AD33FC" w:rsidRDefault="000A2F00" w:rsidP="000A2F00">
      <w:pPr>
        <w:jc w:val="both"/>
        <w:rPr>
          <w:rFonts w:cs="Tahoma"/>
          <w:sz w:val="20"/>
          <w:szCs w:val="20"/>
        </w:rPr>
      </w:pPr>
    </w:p>
    <w:p w:rsidR="000A2F00" w:rsidRPr="00AD33FC" w:rsidRDefault="000A2F00" w:rsidP="000A2F00">
      <w:pPr>
        <w:jc w:val="both"/>
        <w:rPr>
          <w:rFonts w:cs="Tahoma"/>
          <w:sz w:val="20"/>
          <w:szCs w:val="20"/>
        </w:rPr>
      </w:pPr>
      <w:r w:rsidRPr="00AD33FC">
        <w:rPr>
          <w:rFonts w:cs="Tahoma"/>
          <w:sz w:val="20"/>
          <w:szCs w:val="20"/>
        </w:rPr>
        <w:t xml:space="preserve">Ponudnik pod prilogo 6 </w:t>
      </w:r>
      <w:r w:rsidRPr="003F301C">
        <w:rPr>
          <w:rFonts w:cs="Tahoma"/>
          <w:sz w:val="20"/>
          <w:szCs w:val="20"/>
        </w:rPr>
        <w:t>priloži</w:t>
      </w:r>
      <w:r w:rsidR="003F301C" w:rsidRPr="003F301C">
        <w:rPr>
          <w:rFonts w:cs="Tahoma"/>
          <w:sz w:val="20"/>
          <w:szCs w:val="20"/>
        </w:rPr>
        <w:t xml:space="preserve">, </w:t>
      </w:r>
      <w:r w:rsidRPr="003F301C">
        <w:rPr>
          <w:rFonts w:cs="Tahoma"/>
          <w:sz w:val="20"/>
          <w:szCs w:val="20"/>
        </w:rPr>
        <w:t>tehnične liste oziroma druga ustrezna dokazila, ki dokazujejo, da ponujene vrste maziv in tekočin ustrezajo specifikacijam</w:t>
      </w:r>
      <w:r w:rsidRPr="00AD33FC">
        <w:rPr>
          <w:rFonts w:cs="Tahoma"/>
          <w:sz w:val="20"/>
          <w:szCs w:val="20"/>
        </w:rPr>
        <w:t>, ki jih je naročnik navedel za posamezno vrsto maziv in tekočin. Na teh dokumentih mora biti eksplicitno označen naziv ponujenega maziva ali tekočine in zahtevana specifikacija. Ponudnik dokazila predloži ločeno za vsak sklop in jih ustrezno označi.</w:t>
      </w:r>
    </w:p>
    <w:p w:rsidR="000A2F00" w:rsidRPr="00AD33FC" w:rsidRDefault="000A2F00" w:rsidP="000A2F00">
      <w:pPr>
        <w:jc w:val="both"/>
        <w:rPr>
          <w:rFonts w:cs="Tahoma"/>
          <w:sz w:val="20"/>
          <w:szCs w:val="20"/>
        </w:rPr>
      </w:pPr>
    </w:p>
    <w:p w:rsidR="000A2F00" w:rsidRPr="00AD33FC" w:rsidRDefault="000A2F00" w:rsidP="000A2F00">
      <w:pPr>
        <w:jc w:val="both"/>
        <w:rPr>
          <w:rFonts w:cs="Tahoma"/>
          <w:sz w:val="20"/>
          <w:szCs w:val="20"/>
        </w:rPr>
      </w:pPr>
      <w:r w:rsidRPr="00AD33FC">
        <w:rPr>
          <w:rFonts w:cs="Tahoma"/>
          <w:sz w:val="20"/>
          <w:szCs w:val="20"/>
        </w:rPr>
        <w:t xml:space="preserve">Ponudnik tehnično dokumentacijo s prilogami za vsak sklop posebej, </w:t>
      </w:r>
      <w:r w:rsidRPr="00AD33FC">
        <w:rPr>
          <w:rFonts w:cs="Tahoma"/>
          <w:sz w:val="20"/>
          <w:szCs w:val="20"/>
          <w:u w:val="single"/>
        </w:rPr>
        <w:t>naloži v</w:t>
      </w:r>
      <w:r w:rsidRPr="00AD33FC">
        <w:rPr>
          <w:rFonts w:cs="Tahoma"/>
          <w:b/>
          <w:sz w:val="20"/>
          <w:szCs w:val="20"/>
          <w:u w:val="single"/>
        </w:rPr>
        <w:t xml:space="preserve"> razdelek »Druge priloge«</w:t>
      </w:r>
      <w:r w:rsidRPr="00AD33FC">
        <w:rPr>
          <w:rFonts w:cs="Tahoma"/>
          <w:sz w:val="20"/>
          <w:szCs w:val="20"/>
        </w:rPr>
        <w:t>.</w:t>
      </w:r>
    </w:p>
    <w:p w:rsidR="000A2F00" w:rsidRPr="00AD33FC" w:rsidRDefault="000A2F00" w:rsidP="000A2F00">
      <w:pPr>
        <w:jc w:val="both"/>
        <w:rPr>
          <w:rFonts w:cs="Tahoma"/>
          <w:sz w:val="20"/>
          <w:szCs w:val="20"/>
        </w:rPr>
      </w:pPr>
    </w:p>
    <w:p w:rsidR="000A2F00" w:rsidRPr="00AD33FC" w:rsidRDefault="000A2F00" w:rsidP="000A2F00">
      <w:pPr>
        <w:jc w:val="both"/>
        <w:rPr>
          <w:rFonts w:cs="Tahoma"/>
          <w:sz w:val="20"/>
          <w:szCs w:val="20"/>
        </w:rPr>
      </w:pPr>
    </w:p>
    <w:p w:rsidR="000A2F00" w:rsidRPr="00AD33FC" w:rsidRDefault="000A2F00" w:rsidP="000A2F00">
      <w:pPr>
        <w:jc w:val="both"/>
        <w:rPr>
          <w:rFonts w:cs="Tahoma"/>
          <w:sz w:val="20"/>
          <w:szCs w:val="20"/>
        </w:rPr>
      </w:pPr>
    </w:p>
    <w:p w:rsidR="000A2F00" w:rsidRPr="00AD33FC" w:rsidRDefault="000A2F00" w:rsidP="000A2F00">
      <w:pPr>
        <w:jc w:val="both"/>
        <w:rPr>
          <w:rFonts w:cs="Tahoma"/>
          <w:sz w:val="20"/>
          <w:szCs w:val="20"/>
        </w:rPr>
      </w:pPr>
    </w:p>
    <w:p w:rsidR="000A2F00" w:rsidRDefault="000A2F00" w:rsidP="000A2F00">
      <w:pPr>
        <w:jc w:val="both"/>
        <w:rPr>
          <w:rFonts w:cs="Tahoma"/>
          <w:sz w:val="20"/>
          <w:szCs w:val="20"/>
        </w:rPr>
      </w:pPr>
    </w:p>
    <w:p w:rsidR="003F301C" w:rsidRDefault="003F301C" w:rsidP="000A2F00">
      <w:pPr>
        <w:jc w:val="both"/>
        <w:rPr>
          <w:rFonts w:cs="Tahoma"/>
          <w:sz w:val="20"/>
          <w:szCs w:val="20"/>
        </w:rPr>
      </w:pPr>
    </w:p>
    <w:p w:rsidR="003F301C" w:rsidRDefault="003F301C" w:rsidP="000A2F00">
      <w:pPr>
        <w:jc w:val="both"/>
        <w:rPr>
          <w:rFonts w:cs="Tahoma"/>
          <w:sz w:val="20"/>
          <w:szCs w:val="20"/>
        </w:rPr>
      </w:pPr>
    </w:p>
    <w:p w:rsidR="003F301C" w:rsidRDefault="003F301C" w:rsidP="000A2F00">
      <w:pPr>
        <w:jc w:val="both"/>
        <w:rPr>
          <w:rFonts w:cs="Tahoma"/>
          <w:sz w:val="20"/>
          <w:szCs w:val="20"/>
        </w:rPr>
      </w:pPr>
    </w:p>
    <w:p w:rsidR="003F301C" w:rsidRDefault="003F301C" w:rsidP="000A2F00">
      <w:pPr>
        <w:jc w:val="both"/>
        <w:rPr>
          <w:rFonts w:cs="Tahoma"/>
          <w:sz w:val="20"/>
          <w:szCs w:val="20"/>
        </w:rPr>
      </w:pPr>
    </w:p>
    <w:p w:rsidR="003F301C" w:rsidRPr="00AD33FC" w:rsidRDefault="003F301C" w:rsidP="000A2F00">
      <w:pPr>
        <w:jc w:val="both"/>
        <w:rPr>
          <w:rFonts w:cs="Tahoma"/>
          <w:sz w:val="20"/>
          <w:szCs w:val="20"/>
        </w:rPr>
      </w:pPr>
    </w:p>
    <w:p w:rsidR="000A2F00" w:rsidRPr="00AD33FC" w:rsidRDefault="000A2F00" w:rsidP="000A2F00">
      <w:pPr>
        <w:jc w:val="both"/>
        <w:rPr>
          <w:rFonts w:cs="Tahoma"/>
          <w:sz w:val="20"/>
          <w:szCs w:val="20"/>
        </w:rPr>
      </w:pPr>
    </w:p>
    <w:p w:rsidR="000A2F00" w:rsidRPr="00AD33FC" w:rsidRDefault="000A2F00" w:rsidP="000A2F00">
      <w:pPr>
        <w:jc w:val="both"/>
        <w:rPr>
          <w:rFonts w:cs="Tahoma"/>
          <w:sz w:val="20"/>
          <w:szCs w:val="20"/>
        </w:rPr>
      </w:pPr>
    </w:p>
    <w:p w:rsidR="000A2F00" w:rsidRPr="00AD33FC" w:rsidRDefault="000A2F00" w:rsidP="000A2F00">
      <w:pPr>
        <w:jc w:val="both"/>
        <w:rPr>
          <w:rFonts w:cs="Tahoma"/>
          <w:sz w:val="20"/>
          <w:szCs w:val="20"/>
        </w:rPr>
      </w:pPr>
    </w:p>
    <w:p w:rsidR="000A2F00" w:rsidRPr="00AD33FC" w:rsidRDefault="000A2F00" w:rsidP="000A2F00">
      <w:pPr>
        <w:jc w:val="both"/>
        <w:rPr>
          <w:rFonts w:cs="Tahoma"/>
          <w:sz w:val="20"/>
          <w:szCs w:val="20"/>
        </w:rPr>
      </w:pPr>
    </w:p>
    <w:p w:rsidR="000A2F00" w:rsidRPr="00AD33FC" w:rsidRDefault="000A2F00" w:rsidP="000A2F00">
      <w:pPr>
        <w:jc w:val="both"/>
        <w:rPr>
          <w:rFonts w:cs="Tahoma"/>
          <w:sz w:val="20"/>
          <w:szCs w:val="20"/>
        </w:rPr>
      </w:pPr>
    </w:p>
    <w:p w:rsidR="000A2F00" w:rsidRPr="00AD33FC" w:rsidRDefault="000A2F00" w:rsidP="000A2F00">
      <w:pPr>
        <w:jc w:val="both"/>
        <w:rPr>
          <w:rFonts w:cs="Tahoma"/>
          <w:sz w:val="20"/>
          <w:szCs w:val="20"/>
        </w:rPr>
      </w:pPr>
    </w:p>
    <w:p w:rsidR="000A2F00" w:rsidRPr="00AD33FC" w:rsidRDefault="000A2F00" w:rsidP="000A2F00">
      <w:pPr>
        <w:jc w:val="both"/>
        <w:rPr>
          <w:rFonts w:cs="Tahoma"/>
          <w:sz w:val="20"/>
          <w:szCs w:val="20"/>
        </w:rPr>
      </w:pPr>
    </w:p>
    <w:p w:rsidR="000A2F00" w:rsidRPr="00AD33FC" w:rsidRDefault="000A2F00" w:rsidP="000A2F00">
      <w:pPr>
        <w:jc w:val="both"/>
        <w:rPr>
          <w:rFonts w:cs="Tahoma"/>
          <w:sz w:val="20"/>
          <w:szCs w:val="20"/>
        </w:rPr>
      </w:pPr>
    </w:p>
    <w:p w:rsidR="000A2F00" w:rsidRPr="00AD33FC" w:rsidRDefault="000A2F00" w:rsidP="000A2F00">
      <w:pPr>
        <w:jc w:val="both"/>
        <w:rPr>
          <w:rFonts w:cs="Tahoma"/>
          <w:sz w:val="20"/>
          <w:szCs w:val="20"/>
        </w:rPr>
      </w:pPr>
    </w:p>
    <w:p w:rsidR="000A2F00" w:rsidRPr="00AD33FC" w:rsidRDefault="000A2F00" w:rsidP="000A2F00">
      <w:pPr>
        <w:jc w:val="both"/>
        <w:rPr>
          <w:rFonts w:cs="Tahoma"/>
          <w:sz w:val="20"/>
          <w:szCs w:val="20"/>
        </w:rPr>
      </w:pPr>
    </w:p>
    <w:p w:rsidR="000A2F00" w:rsidRPr="00AD33FC" w:rsidRDefault="000A2F00" w:rsidP="000A2F00">
      <w:pPr>
        <w:jc w:val="both"/>
        <w:rPr>
          <w:rFonts w:cs="Tahoma"/>
          <w:sz w:val="20"/>
          <w:szCs w:val="20"/>
        </w:rPr>
      </w:pPr>
    </w:p>
    <w:p w:rsidR="000A2F00" w:rsidRPr="00AD33FC" w:rsidRDefault="000A2F00" w:rsidP="000A2F00">
      <w:pPr>
        <w:jc w:val="both"/>
        <w:rPr>
          <w:rFonts w:cs="Tahoma"/>
          <w:sz w:val="20"/>
          <w:szCs w:val="20"/>
        </w:rPr>
      </w:pPr>
    </w:p>
    <w:p w:rsidR="000A2F00" w:rsidRPr="00AD33FC" w:rsidRDefault="000A2F00" w:rsidP="000A2F00">
      <w:pPr>
        <w:jc w:val="both"/>
        <w:rPr>
          <w:rFonts w:cs="Tahoma"/>
          <w:sz w:val="20"/>
          <w:szCs w:val="20"/>
        </w:rPr>
      </w:pPr>
    </w:p>
    <w:p w:rsidR="000A2F00" w:rsidRPr="00AD33FC" w:rsidRDefault="000A2F00" w:rsidP="000A2F00">
      <w:pPr>
        <w:jc w:val="both"/>
        <w:rPr>
          <w:rFonts w:cs="Tahoma"/>
          <w:sz w:val="20"/>
          <w:szCs w:val="20"/>
        </w:rPr>
      </w:pPr>
    </w:p>
    <w:p w:rsidR="000A2F00" w:rsidRPr="00AD33FC" w:rsidRDefault="000A2F00" w:rsidP="000A2F00">
      <w:pPr>
        <w:jc w:val="both"/>
        <w:rPr>
          <w:rFonts w:cs="Tahoma"/>
          <w:sz w:val="20"/>
          <w:szCs w:val="20"/>
        </w:rPr>
      </w:pPr>
    </w:p>
    <w:p w:rsidR="000A2F00" w:rsidRPr="00AD33FC" w:rsidRDefault="000A2F00" w:rsidP="000A2F00">
      <w:pPr>
        <w:jc w:val="both"/>
        <w:rPr>
          <w:rFonts w:cs="Tahoma"/>
          <w:sz w:val="20"/>
          <w:szCs w:val="20"/>
        </w:rPr>
      </w:pPr>
    </w:p>
    <w:p w:rsidR="000A2F00" w:rsidRPr="00AD33FC" w:rsidRDefault="000A2F00" w:rsidP="000A2F00">
      <w:pPr>
        <w:jc w:val="both"/>
        <w:rPr>
          <w:rFonts w:cs="Tahoma"/>
          <w:sz w:val="20"/>
          <w:szCs w:val="20"/>
        </w:rPr>
      </w:pPr>
    </w:p>
    <w:p w:rsidR="000A2F00" w:rsidRPr="00AD33FC" w:rsidRDefault="000A2F00" w:rsidP="000A2F00">
      <w:pPr>
        <w:jc w:val="both"/>
        <w:rPr>
          <w:rFonts w:cs="Tahoma"/>
          <w:sz w:val="20"/>
          <w:szCs w:val="20"/>
        </w:rPr>
      </w:pPr>
    </w:p>
    <w:p w:rsidR="000A2F00" w:rsidRPr="00AD33FC" w:rsidRDefault="000A2F00" w:rsidP="000A2F00">
      <w:pPr>
        <w:jc w:val="both"/>
        <w:rPr>
          <w:rFonts w:cs="Tahoma"/>
          <w:sz w:val="20"/>
          <w:szCs w:val="20"/>
        </w:rPr>
      </w:pPr>
    </w:p>
    <w:p w:rsidR="000A2F00" w:rsidRPr="00AD33FC" w:rsidRDefault="000A2F00" w:rsidP="000A2F00">
      <w:pPr>
        <w:jc w:val="both"/>
        <w:rPr>
          <w:rFonts w:cs="Tahoma"/>
          <w:sz w:val="20"/>
          <w:szCs w:val="20"/>
        </w:rPr>
      </w:pPr>
    </w:p>
    <w:p w:rsidR="000A2F00" w:rsidRPr="00AD33FC" w:rsidRDefault="000A2F00" w:rsidP="000A2F00">
      <w:pPr>
        <w:jc w:val="both"/>
        <w:rPr>
          <w:rFonts w:cs="Tahoma"/>
          <w:sz w:val="20"/>
          <w:szCs w:val="20"/>
        </w:rPr>
      </w:pPr>
    </w:p>
    <w:p w:rsidR="000A2F00" w:rsidRPr="00AD33FC" w:rsidRDefault="000A2F00" w:rsidP="000A2F00">
      <w:pPr>
        <w:jc w:val="both"/>
        <w:rPr>
          <w:rFonts w:cs="Tahoma"/>
          <w:sz w:val="20"/>
          <w:szCs w:val="20"/>
        </w:rPr>
      </w:pPr>
    </w:p>
    <w:p w:rsidR="000A2F00" w:rsidRPr="00AD33FC" w:rsidRDefault="000A2F00" w:rsidP="000A2F00">
      <w:pPr>
        <w:jc w:val="both"/>
        <w:rPr>
          <w:rFonts w:cs="Tahoma"/>
          <w:sz w:val="20"/>
          <w:szCs w:val="20"/>
        </w:rPr>
      </w:pPr>
    </w:p>
    <w:p w:rsidR="000A2F00" w:rsidRPr="00AD33FC" w:rsidRDefault="000A2F00" w:rsidP="000A2F00">
      <w:pPr>
        <w:jc w:val="both"/>
        <w:rPr>
          <w:rFonts w:cs="Tahoma"/>
          <w:sz w:val="20"/>
          <w:szCs w:val="20"/>
        </w:rPr>
      </w:pPr>
    </w:p>
    <w:p w:rsidR="000A2F00" w:rsidRPr="00AD33FC" w:rsidRDefault="000A2F00" w:rsidP="000A2F00">
      <w:pPr>
        <w:jc w:val="both"/>
        <w:rPr>
          <w:rFonts w:cs="Tahoma"/>
          <w:sz w:val="20"/>
          <w:szCs w:val="20"/>
        </w:rPr>
      </w:pPr>
    </w:p>
    <w:p w:rsidR="000A2F00" w:rsidRPr="00AD33FC" w:rsidRDefault="000A2F00" w:rsidP="000A2F00">
      <w:pPr>
        <w:jc w:val="both"/>
        <w:rPr>
          <w:rFonts w:cs="Tahoma"/>
          <w:sz w:val="20"/>
          <w:szCs w:val="20"/>
        </w:rPr>
      </w:pPr>
    </w:p>
    <w:p w:rsidR="000A2F00" w:rsidRPr="00AD33FC" w:rsidRDefault="000A2F00" w:rsidP="000A2F00">
      <w:pPr>
        <w:jc w:val="both"/>
        <w:rPr>
          <w:rFonts w:cs="Tahoma"/>
          <w:sz w:val="20"/>
          <w:szCs w:val="20"/>
        </w:rPr>
      </w:pPr>
    </w:p>
    <w:p w:rsidR="000A2F00" w:rsidRPr="00AD33FC" w:rsidRDefault="000A2F00" w:rsidP="000A2F00">
      <w:pPr>
        <w:jc w:val="both"/>
        <w:rPr>
          <w:rFonts w:cs="Tahoma"/>
          <w:sz w:val="20"/>
          <w:szCs w:val="20"/>
        </w:rPr>
      </w:pPr>
    </w:p>
    <w:p w:rsidR="000A2F00" w:rsidRPr="00AD33FC" w:rsidRDefault="000A2F00" w:rsidP="000A2F00">
      <w:pPr>
        <w:jc w:val="both"/>
        <w:rPr>
          <w:rFonts w:cs="Tahoma"/>
          <w:sz w:val="20"/>
          <w:szCs w:val="20"/>
        </w:rPr>
      </w:pPr>
    </w:p>
    <w:p w:rsidR="000A2F00" w:rsidRPr="00AD33FC" w:rsidRDefault="000A2F00" w:rsidP="000A2F00">
      <w:pPr>
        <w:jc w:val="both"/>
        <w:rPr>
          <w:rFonts w:cs="Tahoma"/>
          <w:sz w:val="20"/>
          <w:szCs w:val="20"/>
        </w:rPr>
      </w:pPr>
    </w:p>
    <w:p w:rsidR="000A2F00" w:rsidRPr="00AD33FC" w:rsidRDefault="000A2F00" w:rsidP="000A2F00">
      <w:pPr>
        <w:jc w:val="both"/>
        <w:rPr>
          <w:rFonts w:cs="Tahoma"/>
          <w:sz w:val="20"/>
          <w:szCs w:val="20"/>
        </w:rPr>
      </w:pPr>
    </w:p>
    <w:p w:rsidR="000A2F00" w:rsidRPr="00AD33FC" w:rsidRDefault="000A2F00" w:rsidP="000A2F00">
      <w:pPr>
        <w:jc w:val="both"/>
        <w:rPr>
          <w:rFonts w:cs="Tahoma"/>
          <w:sz w:val="20"/>
          <w:szCs w:val="20"/>
        </w:rPr>
      </w:pPr>
    </w:p>
    <w:p w:rsidR="000A2F00" w:rsidRPr="00AD33FC" w:rsidRDefault="000A2F00" w:rsidP="000A2F00">
      <w:pPr>
        <w:jc w:val="both"/>
        <w:rPr>
          <w:rFonts w:cs="Tahoma"/>
          <w:sz w:val="20"/>
          <w:szCs w:val="20"/>
        </w:rPr>
      </w:pPr>
    </w:p>
    <w:p w:rsidR="009D1D46" w:rsidRPr="00AD33FC" w:rsidRDefault="009D1D46" w:rsidP="000A2F00">
      <w:pPr>
        <w:jc w:val="both"/>
        <w:rPr>
          <w:rFonts w:cs="Tahoma"/>
          <w:sz w:val="20"/>
          <w:szCs w:val="20"/>
        </w:rPr>
      </w:pPr>
    </w:p>
    <w:p w:rsidR="000A2F00" w:rsidRPr="00AD33FC" w:rsidRDefault="000A2F00" w:rsidP="000A2F00">
      <w:pPr>
        <w:jc w:val="both"/>
        <w:rPr>
          <w:rFonts w:cs="Tahoma"/>
          <w:sz w:val="20"/>
          <w:szCs w:val="20"/>
        </w:rPr>
      </w:pPr>
    </w:p>
    <w:p w:rsidR="009D1D46" w:rsidRPr="00AD33FC" w:rsidRDefault="009D1D46" w:rsidP="000A2F00">
      <w:pPr>
        <w:jc w:val="both"/>
        <w:rPr>
          <w:rFonts w:cs="Tahoma"/>
          <w:sz w:val="20"/>
          <w:szCs w:val="20"/>
        </w:rPr>
      </w:pPr>
    </w:p>
    <w:p w:rsidR="00D33ED5" w:rsidRDefault="00D33ED5" w:rsidP="000A2F00">
      <w:pPr>
        <w:jc w:val="both"/>
        <w:rPr>
          <w:rFonts w:cs="Tahoma"/>
          <w:sz w:val="20"/>
          <w:szCs w:val="20"/>
        </w:rPr>
      </w:pPr>
    </w:p>
    <w:p w:rsidR="00802C1C" w:rsidRPr="00AD33FC" w:rsidRDefault="00802C1C" w:rsidP="000A2F00">
      <w:pPr>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A2F00" w:rsidRPr="00AD33FC" w:rsidTr="00415E49">
        <w:tc>
          <w:tcPr>
            <w:tcW w:w="599" w:type="dxa"/>
            <w:tcBorders>
              <w:top w:val="single" w:sz="4" w:space="0" w:color="auto"/>
              <w:bottom w:val="single" w:sz="4" w:space="0" w:color="auto"/>
              <w:right w:val="nil"/>
            </w:tcBorders>
          </w:tcPr>
          <w:p w:rsidR="000A2F00" w:rsidRPr="00AD33FC" w:rsidRDefault="000A2F00" w:rsidP="00415E49">
            <w:pPr>
              <w:jc w:val="right"/>
              <w:rPr>
                <w:rFonts w:cs="Tahoma"/>
                <w:sz w:val="20"/>
                <w:szCs w:val="20"/>
              </w:rPr>
            </w:pPr>
            <w:r w:rsidRPr="00AD33FC">
              <w:rPr>
                <w:rFonts w:cs="Tahoma"/>
                <w:b/>
                <w:sz w:val="20"/>
                <w:szCs w:val="20"/>
              </w:rPr>
              <w:lastRenderedPageBreak/>
              <w:tab/>
            </w:r>
          </w:p>
        </w:tc>
        <w:tc>
          <w:tcPr>
            <w:tcW w:w="7653" w:type="dxa"/>
            <w:tcBorders>
              <w:top w:val="single" w:sz="4" w:space="0" w:color="auto"/>
              <w:left w:val="nil"/>
              <w:bottom w:val="single" w:sz="4" w:space="0" w:color="auto"/>
            </w:tcBorders>
          </w:tcPr>
          <w:p w:rsidR="000A2F00" w:rsidRPr="00AD33FC" w:rsidRDefault="000A2F00" w:rsidP="00415E49">
            <w:pPr>
              <w:rPr>
                <w:rFonts w:cs="Tahoma"/>
                <w:sz w:val="20"/>
                <w:szCs w:val="20"/>
              </w:rPr>
            </w:pPr>
            <w:r w:rsidRPr="00AD33FC">
              <w:rPr>
                <w:rFonts w:cs="Tahoma"/>
                <w:sz w:val="20"/>
                <w:szCs w:val="20"/>
              </w:rPr>
              <w:t>FOTOKOPIJA VELJAVNE POGODBE Z IZVAJALCEM, KATEREMU JE BILA PODELJENA KONCESIJA ZA ODVOZ ODPADKOV</w:t>
            </w:r>
          </w:p>
        </w:tc>
        <w:tc>
          <w:tcPr>
            <w:tcW w:w="912" w:type="dxa"/>
            <w:tcBorders>
              <w:top w:val="single" w:sz="4" w:space="0" w:color="auto"/>
              <w:bottom w:val="single" w:sz="4" w:space="0" w:color="auto"/>
              <w:right w:val="nil"/>
            </w:tcBorders>
          </w:tcPr>
          <w:p w:rsidR="000A2F00" w:rsidRPr="00AD33FC" w:rsidRDefault="000A2F00" w:rsidP="00415E49">
            <w:pPr>
              <w:jc w:val="right"/>
              <w:rPr>
                <w:rFonts w:cs="Tahoma"/>
                <w:b/>
                <w:sz w:val="20"/>
                <w:szCs w:val="20"/>
              </w:rPr>
            </w:pPr>
            <w:r w:rsidRPr="00AD33FC">
              <w:rPr>
                <w:rFonts w:cs="Tahoma"/>
                <w:b/>
                <w:i/>
                <w:sz w:val="20"/>
                <w:szCs w:val="20"/>
              </w:rPr>
              <w:t xml:space="preserve">priloga </w:t>
            </w:r>
          </w:p>
        </w:tc>
        <w:tc>
          <w:tcPr>
            <w:tcW w:w="551" w:type="dxa"/>
            <w:tcBorders>
              <w:top w:val="single" w:sz="4" w:space="0" w:color="auto"/>
              <w:left w:val="nil"/>
              <w:bottom w:val="single" w:sz="4" w:space="0" w:color="auto"/>
            </w:tcBorders>
          </w:tcPr>
          <w:p w:rsidR="000A2F00" w:rsidRPr="00AD33FC" w:rsidRDefault="000A2F00" w:rsidP="00415E49">
            <w:pPr>
              <w:rPr>
                <w:rFonts w:cs="Tahoma"/>
                <w:b/>
                <w:i/>
                <w:sz w:val="20"/>
                <w:szCs w:val="20"/>
              </w:rPr>
            </w:pPr>
            <w:r w:rsidRPr="00AD33FC">
              <w:rPr>
                <w:rFonts w:cs="Tahoma"/>
                <w:b/>
                <w:i/>
                <w:sz w:val="20"/>
                <w:szCs w:val="20"/>
              </w:rPr>
              <w:t>7</w:t>
            </w:r>
          </w:p>
        </w:tc>
      </w:tr>
    </w:tbl>
    <w:p w:rsidR="000A2F00" w:rsidRPr="00AD33FC" w:rsidRDefault="000A2F00" w:rsidP="000A2F00">
      <w:pPr>
        <w:jc w:val="both"/>
        <w:rPr>
          <w:rFonts w:cs="Tahoma"/>
          <w:sz w:val="20"/>
          <w:szCs w:val="20"/>
        </w:rPr>
      </w:pPr>
    </w:p>
    <w:p w:rsidR="000A2F00" w:rsidRPr="00AD33FC" w:rsidRDefault="000A2F00" w:rsidP="000A2F00">
      <w:pPr>
        <w:jc w:val="both"/>
        <w:rPr>
          <w:rFonts w:cs="Tahoma"/>
          <w:sz w:val="20"/>
          <w:szCs w:val="20"/>
        </w:rPr>
      </w:pPr>
      <w:r w:rsidRPr="00AD33FC">
        <w:rPr>
          <w:rFonts w:cs="Tahoma"/>
          <w:sz w:val="20"/>
          <w:szCs w:val="20"/>
        </w:rPr>
        <w:t xml:space="preserve">V primeru, da bo ponudnik sam poskrbel za odvoz odpadkov je dolžan pod prilogo 7 priložiti fotokopijo veljavne pogodbe z izvajalcem, kateremu je bila podeljena koncesija za odvoz odpadkov. Ponudnik prilogo </w:t>
      </w:r>
      <w:r w:rsidRPr="00AD33FC">
        <w:rPr>
          <w:rFonts w:cs="Tahoma"/>
          <w:sz w:val="20"/>
          <w:szCs w:val="20"/>
          <w:u w:val="single"/>
        </w:rPr>
        <w:t>naloži v</w:t>
      </w:r>
      <w:r w:rsidRPr="00AD33FC">
        <w:rPr>
          <w:rFonts w:cs="Tahoma"/>
          <w:b/>
          <w:sz w:val="20"/>
          <w:szCs w:val="20"/>
          <w:u w:val="single"/>
        </w:rPr>
        <w:t xml:space="preserve"> razdelek »Druge priloge«</w:t>
      </w:r>
      <w:r w:rsidRPr="00AD33FC">
        <w:rPr>
          <w:rFonts w:cs="Tahoma"/>
          <w:sz w:val="20"/>
          <w:szCs w:val="20"/>
        </w:rPr>
        <w:t>.</w:t>
      </w:r>
    </w:p>
    <w:p w:rsidR="000A2F00" w:rsidRPr="00AD33FC" w:rsidRDefault="000A2F00" w:rsidP="00241BF8">
      <w:pPr>
        <w:keepNext/>
        <w:spacing w:after="40"/>
        <w:jc w:val="both"/>
        <w:rPr>
          <w:rFonts w:cs="Tahoma"/>
          <w:i/>
          <w:sz w:val="18"/>
          <w:szCs w:val="20"/>
        </w:rPr>
      </w:pPr>
    </w:p>
    <w:p w:rsidR="002A6A1D" w:rsidRPr="00AD33FC" w:rsidRDefault="002A6A1D" w:rsidP="00ED30A9">
      <w:pPr>
        <w:jc w:val="both"/>
        <w:rPr>
          <w:rFonts w:cs="Tahoma"/>
          <w:sz w:val="20"/>
          <w:szCs w:val="20"/>
        </w:rPr>
      </w:pPr>
    </w:p>
    <w:p w:rsidR="002A6A1D" w:rsidRPr="00AD33FC" w:rsidRDefault="002A6A1D" w:rsidP="00ED30A9">
      <w:pPr>
        <w:jc w:val="both"/>
        <w:rPr>
          <w:rFonts w:cs="Tahoma"/>
          <w:sz w:val="20"/>
          <w:szCs w:val="20"/>
        </w:rPr>
      </w:pPr>
    </w:p>
    <w:p w:rsidR="002A6A1D" w:rsidRPr="00AD33FC" w:rsidRDefault="002A6A1D" w:rsidP="00ED30A9">
      <w:pPr>
        <w:jc w:val="both"/>
        <w:rPr>
          <w:rFonts w:cs="Tahoma"/>
          <w:sz w:val="20"/>
          <w:szCs w:val="20"/>
        </w:rPr>
      </w:pPr>
    </w:p>
    <w:p w:rsidR="002A6A1D" w:rsidRPr="00AD33FC" w:rsidRDefault="002A6A1D" w:rsidP="00ED30A9">
      <w:pPr>
        <w:jc w:val="both"/>
        <w:rPr>
          <w:rFonts w:cs="Tahoma"/>
          <w:sz w:val="20"/>
          <w:szCs w:val="20"/>
        </w:rPr>
      </w:pPr>
    </w:p>
    <w:p w:rsidR="002A6A1D" w:rsidRPr="00AD33FC" w:rsidRDefault="002A6A1D" w:rsidP="00ED30A9">
      <w:pPr>
        <w:jc w:val="both"/>
        <w:rPr>
          <w:rFonts w:cs="Tahoma"/>
          <w:sz w:val="20"/>
          <w:szCs w:val="20"/>
        </w:rPr>
      </w:pPr>
    </w:p>
    <w:p w:rsidR="002A6A1D" w:rsidRPr="00AD33FC" w:rsidRDefault="002A6A1D" w:rsidP="00ED30A9">
      <w:pPr>
        <w:jc w:val="both"/>
        <w:rPr>
          <w:rFonts w:cs="Tahoma"/>
          <w:sz w:val="20"/>
          <w:szCs w:val="20"/>
        </w:rPr>
      </w:pPr>
    </w:p>
    <w:p w:rsidR="002A6A1D" w:rsidRPr="00AD33FC" w:rsidRDefault="002A6A1D" w:rsidP="00ED30A9">
      <w:pPr>
        <w:jc w:val="both"/>
        <w:rPr>
          <w:rFonts w:cs="Tahoma"/>
          <w:sz w:val="20"/>
          <w:szCs w:val="20"/>
        </w:rPr>
      </w:pPr>
    </w:p>
    <w:p w:rsidR="002A6A1D" w:rsidRPr="00AD33FC" w:rsidRDefault="002A6A1D" w:rsidP="00ED30A9">
      <w:pPr>
        <w:jc w:val="both"/>
        <w:rPr>
          <w:rFonts w:cs="Tahoma"/>
          <w:sz w:val="20"/>
          <w:szCs w:val="20"/>
        </w:rPr>
      </w:pPr>
    </w:p>
    <w:p w:rsidR="002A6A1D" w:rsidRPr="00AD33FC" w:rsidRDefault="002A6A1D" w:rsidP="00ED30A9">
      <w:pPr>
        <w:jc w:val="both"/>
        <w:rPr>
          <w:rFonts w:cs="Tahoma"/>
          <w:sz w:val="20"/>
          <w:szCs w:val="20"/>
        </w:rPr>
      </w:pPr>
    </w:p>
    <w:p w:rsidR="001C38EA" w:rsidRPr="00AD33FC" w:rsidRDefault="001C38EA" w:rsidP="00ED30A9">
      <w:pPr>
        <w:jc w:val="both"/>
        <w:rPr>
          <w:rFonts w:cs="Tahoma"/>
          <w:sz w:val="20"/>
          <w:szCs w:val="20"/>
        </w:rPr>
      </w:pPr>
    </w:p>
    <w:p w:rsidR="001C38EA" w:rsidRPr="00AD33FC" w:rsidRDefault="001C38EA" w:rsidP="00ED30A9">
      <w:pPr>
        <w:jc w:val="both"/>
        <w:rPr>
          <w:rFonts w:cs="Tahoma"/>
          <w:sz w:val="20"/>
          <w:szCs w:val="20"/>
        </w:rPr>
      </w:pPr>
    </w:p>
    <w:p w:rsidR="001C38EA" w:rsidRPr="00AD33FC" w:rsidRDefault="001C38EA" w:rsidP="00ED30A9">
      <w:pPr>
        <w:jc w:val="both"/>
        <w:rPr>
          <w:rFonts w:cs="Tahoma"/>
          <w:sz w:val="20"/>
          <w:szCs w:val="20"/>
        </w:rPr>
      </w:pPr>
    </w:p>
    <w:p w:rsidR="001C38EA" w:rsidRPr="00AD33FC" w:rsidRDefault="001C38EA" w:rsidP="00ED30A9">
      <w:pPr>
        <w:jc w:val="both"/>
        <w:rPr>
          <w:rFonts w:cs="Tahoma"/>
          <w:sz w:val="20"/>
          <w:szCs w:val="20"/>
        </w:rPr>
      </w:pPr>
    </w:p>
    <w:p w:rsidR="001C38EA" w:rsidRPr="00AD33FC" w:rsidRDefault="001C38EA" w:rsidP="00ED30A9">
      <w:pPr>
        <w:jc w:val="both"/>
        <w:rPr>
          <w:rFonts w:cs="Tahoma"/>
          <w:sz w:val="20"/>
          <w:szCs w:val="20"/>
        </w:rPr>
      </w:pPr>
    </w:p>
    <w:p w:rsidR="001C38EA" w:rsidRPr="00AD33FC" w:rsidRDefault="001C38EA" w:rsidP="00ED30A9">
      <w:pPr>
        <w:jc w:val="both"/>
        <w:rPr>
          <w:rFonts w:cs="Tahoma"/>
          <w:sz w:val="20"/>
          <w:szCs w:val="20"/>
        </w:rPr>
      </w:pPr>
    </w:p>
    <w:p w:rsidR="001C38EA" w:rsidRPr="00AD33FC" w:rsidRDefault="001C38EA" w:rsidP="00ED30A9">
      <w:pPr>
        <w:jc w:val="both"/>
        <w:rPr>
          <w:rFonts w:cs="Tahoma"/>
          <w:sz w:val="20"/>
          <w:szCs w:val="20"/>
        </w:rPr>
      </w:pPr>
    </w:p>
    <w:p w:rsidR="001C38EA" w:rsidRPr="00AD33FC" w:rsidRDefault="001C38EA" w:rsidP="00ED30A9">
      <w:pPr>
        <w:jc w:val="both"/>
        <w:rPr>
          <w:rFonts w:cs="Tahoma"/>
          <w:sz w:val="20"/>
          <w:szCs w:val="20"/>
        </w:rPr>
      </w:pPr>
    </w:p>
    <w:p w:rsidR="001C38EA" w:rsidRPr="00AD33FC" w:rsidRDefault="001C38EA" w:rsidP="00ED30A9">
      <w:pPr>
        <w:jc w:val="both"/>
        <w:rPr>
          <w:rFonts w:cs="Tahoma"/>
          <w:sz w:val="20"/>
          <w:szCs w:val="20"/>
        </w:rPr>
      </w:pPr>
    </w:p>
    <w:p w:rsidR="001C38EA" w:rsidRPr="00AD33FC" w:rsidRDefault="001C38EA" w:rsidP="00ED30A9">
      <w:pPr>
        <w:jc w:val="both"/>
        <w:rPr>
          <w:rFonts w:cs="Tahoma"/>
          <w:sz w:val="20"/>
          <w:szCs w:val="20"/>
        </w:rPr>
      </w:pPr>
    </w:p>
    <w:p w:rsidR="001C38EA" w:rsidRPr="00AD33FC" w:rsidRDefault="001C38EA" w:rsidP="00ED30A9">
      <w:pPr>
        <w:jc w:val="both"/>
        <w:rPr>
          <w:rFonts w:cs="Tahoma"/>
          <w:sz w:val="20"/>
          <w:szCs w:val="20"/>
        </w:rPr>
      </w:pPr>
    </w:p>
    <w:p w:rsidR="001C38EA" w:rsidRPr="00AD33FC" w:rsidRDefault="001C38EA" w:rsidP="00ED30A9">
      <w:pPr>
        <w:jc w:val="both"/>
        <w:rPr>
          <w:rFonts w:cs="Tahoma"/>
          <w:sz w:val="20"/>
          <w:szCs w:val="20"/>
        </w:rPr>
      </w:pPr>
    </w:p>
    <w:p w:rsidR="001C38EA" w:rsidRPr="00AD33FC" w:rsidRDefault="001C38EA" w:rsidP="00ED30A9">
      <w:pPr>
        <w:jc w:val="both"/>
        <w:rPr>
          <w:rFonts w:cs="Tahoma"/>
          <w:sz w:val="20"/>
          <w:szCs w:val="20"/>
        </w:rPr>
      </w:pPr>
    </w:p>
    <w:p w:rsidR="001C38EA" w:rsidRPr="00AD33FC" w:rsidRDefault="001C38EA" w:rsidP="00ED30A9">
      <w:pPr>
        <w:jc w:val="both"/>
        <w:rPr>
          <w:rFonts w:cs="Tahoma"/>
          <w:sz w:val="20"/>
          <w:szCs w:val="20"/>
        </w:rPr>
      </w:pPr>
    </w:p>
    <w:p w:rsidR="001C38EA" w:rsidRPr="00AD33FC" w:rsidRDefault="001C38EA" w:rsidP="00ED30A9">
      <w:pPr>
        <w:jc w:val="both"/>
        <w:rPr>
          <w:rFonts w:cs="Tahoma"/>
          <w:sz w:val="20"/>
          <w:szCs w:val="20"/>
        </w:rPr>
      </w:pPr>
    </w:p>
    <w:p w:rsidR="001C38EA" w:rsidRPr="00AD33FC" w:rsidRDefault="001C38EA" w:rsidP="00ED30A9">
      <w:pPr>
        <w:jc w:val="both"/>
        <w:rPr>
          <w:rFonts w:cs="Tahoma"/>
          <w:sz w:val="20"/>
          <w:szCs w:val="20"/>
        </w:rPr>
      </w:pPr>
    </w:p>
    <w:p w:rsidR="001C38EA" w:rsidRPr="00AD33FC" w:rsidRDefault="001C38EA" w:rsidP="00ED30A9">
      <w:pPr>
        <w:jc w:val="both"/>
        <w:rPr>
          <w:rFonts w:cs="Tahoma"/>
          <w:sz w:val="20"/>
          <w:szCs w:val="20"/>
        </w:rPr>
      </w:pPr>
    </w:p>
    <w:p w:rsidR="001C38EA" w:rsidRPr="00AD33FC" w:rsidRDefault="001C38EA" w:rsidP="00ED30A9">
      <w:pPr>
        <w:jc w:val="both"/>
        <w:rPr>
          <w:rFonts w:cs="Tahoma"/>
          <w:sz w:val="20"/>
          <w:szCs w:val="20"/>
        </w:rPr>
      </w:pPr>
    </w:p>
    <w:p w:rsidR="001C38EA" w:rsidRPr="00AD33FC" w:rsidRDefault="001C38EA" w:rsidP="00ED30A9">
      <w:pPr>
        <w:jc w:val="both"/>
        <w:rPr>
          <w:rFonts w:cs="Tahoma"/>
          <w:sz w:val="20"/>
          <w:szCs w:val="20"/>
        </w:rPr>
      </w:pPr>
    </w:p>
    <w:p w:rsidR="001C38EA" w:rsidRPr="00AD33FC" w:rsidRDefault="001C38EA" w:rsidP="00ED30A9">
      <w:pPr>
        <w:jc w:val="both"/>
        <w:rPr>
          <w:rFonts w:cs="Tahoma"/>
          <w:sz w:val="20"/>
          <w:szCs w:val="20"/>
        </w:rPr>
      </w:pPr>
    </w:p>
    <w:p w:rsidR="001C38EA" w:rsidRPr="00AD33FC" w:rsidRDefault="001C38EA" w:rsidP="00ED30A9">
      <w:pPr>
        <w:jc w:val="both"/>
        <w:rPr>
          <w:rFonts w:cs="Tahoma"/>
          <w:sz w:val="20"/>
          <w:szCs w:val="20"/>
        </w:rPr>
      </w:pPr>
    </w:p>
    <w:p w:rsidR="001C38EA" w:rsidRPr="00AD33FC" w:rsidRDefault="001C38EA" w:rsidP="00ED30A9">
      <w:pPr>
        <w:jc w:val="both"/>
        <w:rPr>
          <w:rFonts w:cs="Tahoma"/>
          <w:sz w:val="20"/>
          <w:szCs w:val="20"/>
        </w:rPr>
      </w:pPr>
    </w:p>
    <w:p w:rsidR="001C38EA" w:rsidRPr="00AD33FC" w:rsidRDefault="001C38EA" w:rsidP="00ED30A9">
      <w:pPr>
        <w:jc w:val="both"/>
        <w:rPr>
          <w:rFonts w:cs="Tahoma"/>
          <w:sz w:val="20"/>
          <w:szCs w:val="20"/>
        </w:rPr>
      </w:pPr>
    </w:p>
    <w:p w:rsidR="001C38EA" w:rsidRPr="00AD33FC" w:rsidRDefault="001C38EA" w:rsidP="00ED30A9">
      <w:pPr>
        <w:jc w:val="both"/>
        <w:rPr>
          <w:rFonts w:cs="Tahoma"/>
          <w:sz w:val="20"/>
          <w:szCs w:val="20"/>
        </w:rPr>
      </w:pPr>
    </w:p>
    <w:p w:rsidR="001C38EA" w:rsidRPr="00AD33FC" w:rsidRDefault="001C38EA" w:rsidP="00ED30A9">
      <w:pPr>
        <w:jc w:val="both"/>
        <w:rPr>
          <w:rFonts w:cs="Tahoma"/>
          <w:sz w:val="20"/>
          <w:szCs w:val="20"/>
        </w:rPr>
      </w:pPr>
    </w:p>
    <w:p w:rsidR="001C38EA" w:rsidRPr="00AD33FC" w:rsidRDefault="001C38EA" w:rsidP="00ED30A9">
      <w:pPr>
        <w:jc w:val="both"/>
        <w:rPr>
          <w:rFonts w:cs="Tahoma"/>
          <w:sz w:val="20"/>
          <w:szCs w:val="20"/>
        </w:rPr>
      </w:pPr>
    </w:p>
    <w:p w:rsidR="001C38EA" w:rsidRPr="00AD33FC" w:rsidRDefault="001C38EA" w:rsidP="00ED30A9">
      <w:pPr>
        <w:jc w:val="both"/>
        <w:rPr>
          <w:rFonts w:cs="Tahoma"/>
          <w:sz w:val="20"/>
          <w:szCs w:val="20"/>
        </w:rPr>
      </w:pPr>
    </w:p>
    <w:p w:rsidR="001C38EA" w:rsidRPr="00AD33FC" w:rsidRDefault="001C38EA" w:rsidP="00ED30A9">
      <w:pPr>
        <w:jc w:val="both"/>
        <w:rPr>
          <w:rFonts w:cs="Tahoma"/>
          <w:sz w:val="20"/>
          <w:szCs w:val="20"/>
        </w:rPr>
      </w:pPr>
    </w:p>
    <w:p w:rsidR="001C38EA" w:rsidRPr="00AD33FC" w:rsidRDefault="001C38EA" w:rsidP="00ED30A9">
      <w:pPr>
        <w:jc w:val="both"/>
        <w:rPr>
          <w:rFonts w:cs="Tahoma"/>
          <w:sz w:val="20"/>
          <w:szCs w:val="20"/>
        </w:rPr>
      </w:pPr>
    </w:p>
    <w:p w:rsidR="001C38EA" w:rsidRPr="00AD33FC" w:rsidRDefault="001C38EA" w:rsidP="00ED30A9">
      <w:pPr>
        <w:jc w:val="both"/>
        <w:rPr>
          <w:rFonts w:cs="Tahoma"/>
          <w:sz w:val="20"/>
          <w:szCs w:val="20"/>
        </w:rPr>
      </w:pPr>
    </w:p>
    <w:p w:rsidR="001C38EA" w:rsidRPr="00AD33FC" w:rsidRDefault="001C38EA" w:rsidP="00ED30A9">
      <w:pPr>
        <w:jc w:val="both"/>
        <w:rPr>
          <w:rFonts w:cs="Tahoma"/>
          <w:sz w:val="20"/>
          <w:szCs w:val="20"/>
        </w:rPr>
      </w:pPr>
    </w:p>
    <w:p w:rsidR="001C38EA" w:rsidRPr="00AD33FC" w:rsidRDefault="001C38EA" w:rsidP="00ED30A9">
      <w:pPr>
        <w:jc w:val="both"/>
        <w:rPr>
          <w:rFonts w:cs="Tahoma"/>
          <w:sz w:val="20"/>
          <w:szCs w:val="20"/>
        </w:rPr>
      </w:pPr>
    </w:p>
    <w:p w:rsidR="001C38EA" w:rsidRPr="00AD33FC" w:rsidRDefault="001C38EA" w:rsidP="00ED30A9">
      <w:pPr>
        <w:jc w:val="both"/>
        <w:rPr>
          <w:rFonts w:cs="Tahoma"/>
          <w:sz w:val="20"/>
          <w:szCs w:val="20"/>
        </w:rPr>
      </w:pPr>
    </w:p>
    <w:p w:rsidR="001C38EA" w:rsidRPr="00AD33FC" w:rsidRDefault="001C38EA" w:rsidP="00ED30A9">
      <w:pPr>
        <w:jc w:val="both"/>
        <w:rPr>
          <w:rFonts w:cs="Tahoma"/>
          <w:sz w:val="20"/>
          <w:szCs w:val="20"/>
        </w:rPr>
      </w:pPr>
    </w:p>
    <w:p w:rsidR="001C38EA" w:rsidRPr="00AD33FC" w:rsidRDefault="001C38EA" w:rsidP="00ED30A9">
      <w:pPr>
        <w:jc w:val="both"/>
        <w:rPr>
          <w:rFonts w:cs="Tahoma"/>
          <w:sz w:val="20"/>
          <w:szCs w:val="20"/>
        </w:rPr>
      </w:pPr>
    </w:p>
    <w:p w:rsidR="001C38EA" w:rsidRPr="00AD33FC" w:rsidRDefault="001C38EA" w:rsidP="00ED30A9">
      <w:pPr>
        <w:jc w:val="both"/>
        <w:rPr>
          <w:rFonts w:cs="Tahoma"/>
          <w:sz w:val="20"/>
          <w:szCs w:val="20"/>
        </w:rPr>
      </w:pPr>
    </w:p>
    <w:p w:rsidR="001C38EA" w:rsidRPr="00AD33FC" w:rsidRDefault="001C38EA" w:rsidP="00ED30A9">
      <w:pPr>
        <w:jc w:val="both"/>
        <w:rPr>
          <w:rFonts w:cs="Tahoma"/>
          <w:sz w:val="20"/>
          <w:szCs w:val="20"/>
        </w:rPr>
      </w:pPr>
    </w:p>
    <w:p w:rsidR="001C38EA" w:rsidRPr="00AD33FC" w:rsidRDefault="001C38EA" w:rsidP="00ED30A9">
      <w:pPr>
        <w:jc w:val="both"/>
        <w:rPr>
          <w:rFonts w:cs="Tahoma"/>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201EFB" w:rsidRPr="00AD33FC" w:rsidTr="00474AC6">
        <w:tc>
          <w:tcPr>
            <w:tcW w:w="599" w:type="dxa"/>
            <w:tcBorders>
              <w:right w:val="nil"/>
            </w:tcBorders>
          </w:tcPr>
          <w:p w:rsidR="00201EFB" w:rsidRPr="00AD33FC" w:rsidRDefault="00201EFB" w:rsidP="00706344">
            <w:pPr>
              <w:keepNext/>
              <w:jc w:val="both"/>
              <w:rPr>
                <w:rFonts w:cs="Tahoma"/>
                <w:sz w:val="20"/>
                <w:szCs w:val="20"/>
              </w:rPr>
            </w:pPr>
            <w:r w:rsidRPr="00AD33FC">
              <w:rPr>
                <w:rFonts w:ascii="Times New Roman" w:hAnsi="Times New Roman"/>
                <w:sz w:val="20"/>
                <w:szCs w:val="20"/>
              </w:rPr>
              <w:lastRenderedPageBreak/>
              <w:br w:type="page"/>
            </w:r>
            <w:r w:rsidRPr="00AD33FC">
              <w:rPr>
                <w:rFonts w:ascii="Times New Roman" w:hAnsi="Times New Roman"/>
                <w:sz w:val="20"/>
                <w:szCs w:val="20"/>
              </w:rPr>
              <w:br w:type="page"/>
            </w:r>
          </w:p>
        </w:tc>
        <w:tc>
          <w:tcPr>
            <w:tcW w:w="7623" w:type="dxa"/>
            <w:tcBorders>
              <w:left w:val="nil"/>
            </w:tcBorders>
          </w:tcPr>
          <w:p w:rsidR="00201EFB" w:rsidRPr="00AD33FC" w:rsidRDefault="008F4BD5" w:rsidP="00706344">
            <w:pPr>
              <w:keepNext/>
              <w:jc w:val="both"/>
              <w:rPr>
                <w:rFonts w:cs="Tahoma"/>
                <w:sz w:val="20"/>
                <w:szCs w:val="20"/>
              </w:rPr>
            </w:pPr>
            <w:r w:rsidRPr="00AD33FC">
              <w:rPr>
                <w:rFonts w:cs="Tahoma"/>
                <w:sz w:val="20"/>
                <w:szCs w:val="20"/>
              </w:rPr>
              <w:t>OSNUTEK</w:t>
            </w:r>
            <w:r w:rsidR="00F854A3" w:rsidRPr="00AD33FC">
              <w:rPr>
                <w:rFonts w:cs="Tahoma"/>
                <w:sz w:val="20"/>
                <w:szCs w:val="20"/>
              </w:rPr>
              <w:t xml:space="preserve"> </w:t>
            </w:r>
            <w:r w:rsidR="00337DE4" w:rsidRPr="00AD33FC">
              <w:rPr>
                <w:rFonts w:cs="Tahoma"/>
                <w:sz w:val="20"/>
                <w:szCs w:val="20"/>
              </w:rPr>
              <w:t>OKVIRNEGA SPORAZUMA</w:t>
            </w:r>
          </w:p>
        </w:tc>
        <w:tc>
          <w:tcPr>
            <w:tcW w:w="850" w:type="dxa"/>
            <w:tcBorders>
              <w:right w:val="nil"/>
            </w:tcBorders>
          </w:tcPr>
          <w:p w:rsidR="00201EFB" w:rsidRPr="00AD33FC" w:rsidRDefault="00A277B0" w:rsidP="00706344">
            <w:pPr>
              <w:keepNext/>
              <w:jc w:val="both"/>
              <w:rPr>
                <w:rFonts w:cs="Tahoma"/>
                <w:b/>
                <w:sz w:val="20"/>
                <w:szCs w:val="20"/>
              </w:rPr>
            </w:pPr>
            <w:r w:rsidRPr="00AD33FC">
              <w:rPr>
                <w:rFonts w:cs="Tahoma"/>
                <w:b/>
                <w:i/>
                <w:sz w:val="20"/>
                <w:szCs w:val="20"/>
              </w:rPr>
              <w:t>P</w:t>
            </w:r>
            <w:r w:rsidR="00201EFB" w:rsidRPr="00AD33FC">
              <w:rPr>
                <w:rFonts w:cs="Tahoma"/>
                <w:b/>
                <w:i/>
                <w:sz w:val="20"/>
                <w:szCs w:val="20"/>
              </w:rPr>
              <w:t xml:space="preserve">riloga </w:t>
            </w:r>
          </w:p>
        </w:tc>
        <w:tc>
          <w:tcPr>
            <w:tcW w:w="426" w:type="dxa"/>
            <w:tcBorders>
              <w:left w:val="nil"/>
            </w:tcBorders>
          </w:tcPr>
          <w:p w:rsidR="00201EFB" w:rsidRPr="00AD33FC" w:rsidRDefault="009A27B0" w:rsidP="00706344">
            <w:pPr>
              <w:keepNext/>
              <w:jc w:val="both"/>
              <w:rPr>
                <w:rFonts w:cs="Tahoma"/>
                <w:b/>
                <w:i/>
                <w:sz w:val="20"/>
                <w:szCs w:val="20"/>
              </w:rPr>
            </w:pPr>
            <w:r w:rsidRPr="00AD33FC">
              <w:rPr>
                <w:rFonts w:cs="Tahoma"/>
                <w:b/>
                <w:i/>
                <w:sz w:val="20"/>
                <w:szCs w:val="20"/>
              </w:rPr>
              <w:t>8</w:t>
            </w:r>
          </w:p>
        </w:tc>
      </w:tr>
    </w:tbl>
    <w:p w:rsidR="00201EFB" w:rsidRPr="00AD33FC" w:rsidRDefault="00201EFB" w:rsidP="00706344">
      <w:pPr>
        <w:keepNext/>
        <w:rPr>
          <w:rFonts w:cs="Tahoma"/>
          <w:sz w:val="16"/>
          <w:szCs w:val="22"/>
        </w:rPr>
      </w:pPr>
    </w:p>
    <w:p w:rsidR="000856AB" w:rsidRPr="00AD33FC" w:rsidRDefault="000856AB" w:rsidP="000856AB">
      <w:pPr>
        <w:keepNext/>
        <w:rPr>
          <w:rFonts w:cs="Tahoma"/>
          <w:sz w:val="16"/>
          <w:szCs w:val="22"/>
        </w:rPr>
      </w:pPr>
    </w:p>
    <w:p w:rsidR="000856AB" w:rsidRPr="00AD33FC" w:rsidRDefault="000856AB" w:rsidP="000856AB">
      <w:pPr>
        <w:jc w:val="center"/>
        <w:rPr>
          <w:rFonts w:cs="Tahoma"/>
          <w:b/>
          <w:sz w:val="16"/>
          <w:szCs w:val="16"/>
        </w:rPr>
      </w:pPr>
    </w:p>
    <w:p w:rsidR="000856AB" w:rsidRPr="00AD33FC" w:rsidRDefault="000856AB" w:rsidP="000856AB">
      <w:pPr>
        <w:jc w:val="center"/>
        <w:rPr>
          <w:rFonts w:cs="Tahoma"/>
          <w:b/>
        </w:rPr>
      </w:pPr>
      <w:r w:rsidRPr="00AD33FC">
        <w:rPr>
          <w:rFonts w:cs="Tahoma"/>
          <w:b/>
        </w:rPr>
        <w:t>OKVIRNI SPORAZUM</w:t>
      </w:r>
    </w:p>
    <w:p w:rsidR="000856AB" w:rsidRPr="00AD33FC" w:rsidRDefault="000856AB" w:rsidP="000856AB">
      <w:pPr>
        <w:tabs>
          <w:tab w:val="left" w:pos="4962"/>
        </w:tabs>
        <w:rPr>
          <w:rFonts w:cs="Tahoma"/>
          <w:b/>
          <w:sz w:val="20"/>
          <w:szCs w:val="20"/>
        </w:rPr>
      </w:pPr>
    </w:p>
    <w:p w:rsidR="000856AB" w:rsidRPr="00AD33FC" w:rsidRDefault="000856AB" w:rsidP="000856AB">
      <w:pPr>
        <w:tabs>
          <w:tab w:val="left" w:pos="4962"/>
        </w:tabs>
        <w:rPr>
          <w:rFonts w:cs="Tahoma"/>
          <w:b/>
          <w:sz w:val="20"/>
          <w:szCs w:val="20"/>
        </w:rPr>
      </w:pPr>
    </w:p>
    <w:p w:rsidR="000856AB" w:rsidRPr="00AD33FC" w:rsidRDefault="000856AB" w:rsidP="000856AB">
      <w:pPr>
        <w:tabs>
          <w:tab w:val="left" w:pos="4962"/>
        </w:tabs>
        <w:rPr>
          <w:rFonts w:cs="Tahoma"/>
          <w:sz w:val="20"/>
          <w:szCs w:val="20"/>
        </w:rPr>
      </w:pPr>
      <w:r w:rsidRPr="00AD33FC">
        <w:rPr>
          <w:rFonts w:cs="Tahoma"/>
          <w:b/>
          <w:sz w:val="20"/>
          <w:szCs w:val="20"/>
        </w:rPr>
        <w:t xml:space="preserve">št. kupca:  </w:t>
      </w:r>
      <w:r w:rsidRPr="00AD33FC">
        <w:rPr>
          <w:rFonts w:cs="Tahoma"/>
          <w:sz w:val="20"/>
          <w:szCs w:val="20"/>
        </w:rPr>
        <w:t>………………………</w:t>
      </w:r>
    </w:p>
    <w:p w:rsidR="000856AB" w:rsidRPr="00AD33FC" w:rsidRDefault="000856AB" w:rsidP="000856AB">
      <w:pPr>
        <w:tabs>
          <w:tab w:val="left" w:pos="4962"/>
        </w:tabs>
        <w:rPr>
          <w:rFonts w:cs="Tahoma"/>
          <w:b/>
          <w:sz w:val="20"/>
          <w:szCs w:val="20"/>
        </w:rPr>
      </w:pPr>
    </w:p>
    <w:p w:rsidR="000856AB" w:rsidRPr="00AD33FC" w:rsidRDefault="000856AB" w:rsidP="000856AB">
      <w:pPr>
        <w:tabs>
          <w:tab w:val="left" w:pos="4962"/>
        </w:tabs>
        <w:rPr>
          <w:rFonts w:cs="Tahoma"/>
          <w:sz w:val="20"/>
          <w:szCs w:val="20"/>
        </w:rPr>
      </w:pPr>
      <w:r w:rsidRPr="00AD33FC">
        <w:rPr>
          <w:rFonts w:cs="Tahoma"/>
          <w:b/>
          <w:sz w:val="20"/>
          <w:szCs w:val="20"/>
        </w:rPr>
        <w:t>št. prodajalca:</w:t>
      </w:r>
      <w:r w:rsidRPr="00AD33FC">
        <w:rPr>
          <w:rFonts w:cs="Tahoma"/>
          <w:sz w:val="20"/>
          <w:szCs w:val="20"/>
        </w:rPr>
        <w:t xml:space="preserve"> ………………………</w:t>
      </w:r>
    </w:p>
    <w:p w:rsidR="000856AB" w:rsidRPr="00AD33FC" w:rsidRDefault="000856AB" w:rsidP="000856AB">
      <w:pPr>
        <w:tabs>
          <w:tab w:val="left" w:pos="4962"/>
        </w:tabs>
        <w:rPr>
          <w:rFonts w:cs="Tahoma"/>
          <w:b/>
          <w:sz w:val="20"/>
          <w:szCs w:val="20"/>
        </w:rPr>
      </w:pPr>
    </w:p>
    <w:p w:rsidR="000856AB" w:rsidRPr="00AD33FC" w:rsidRDefault="000856AB" w:rsidP="000856AB">
      <w:pPr>
        <w:rPr>
          <w:rFonts w:cs="Tahoma"/>
          <w:b/>
          <w:sz w:val="20"/>
          <w:szCs w:val="20"/>
        </w:rPr>
      </w:pPr>
    </w:p>
    <w:p w:rsidR="000856AB" w:rsidRPr="00AD33FC" w:rsidRDefault="000856AB" w:rsidP="000856AB">
      <w:pPr>
        <w:spacing w:after="40"/>
        <w:jc w:val="center"/>
        <w:rPr>
          <w:rFonts w:cs="Tahoma"/>
          <w:b/>
          <w:snapToGrid w:val="0"/>
        </w:rPr>
      </w:pPr>
      <w:r w:rsidRPr="00AD33FC">
        <w:rPr>
          <w:rFonts w:cs="Tahoma"/>
          <w:b/>
          <w:snapToGrid w:val="0"/>
        </w:rPr>
        <w:t xml:space="preserve"> ZA DOBAVO MAZIV IN TEKOČIN</w:t>
      </w:r>
    </w:p>
    <w:p w:rsidR="000856AB" w:rsidRPr="00AD33FC" w:rsidRDefault="000856AB" w:rsidP="000856AB">
      <w:pPr>
        <w:spacing w:after="40"/>
        <w:jc w:val="center"/>
        <w:rPr>
          <w:rFonts w:cs="Tahoma"/>
          <w:b/>
          <w:snapToGrid w:val="0"/>
        </w:rPr>
      </w:pPr>
      <w:r w:rsidRPr="00AD33FC">
        <w:rPr>
          <w:rFonts w:cs="Tahoma"/>
          <w:b/>
          <w:snapToGrid w:val="0"/>
        </w:rPr>
        <w:t>za sklop št. ____ : _________________________</w:t>
      </w:r>
    </w:p>
    <w:p w:rsidR="000856AB" w:rsidRPr="00AD33FC" w:rsidRDefault="000856AB" w:rsidP="000856AB">
      <w:pPr>
        <w:rPr>
          <w:rFonts w:cs="Tahoma"/>
          <w:sz w:val="20"/>
          <w:szCs w:val="20"/>
        </w:rPr>
      </w:pPr>
    </w:p>
    <w:p w:rsidR="000856AB" w:rsidRPr="00AD33FC" w:rsidRDefault="000856AB" w:rsidP="000856AB">
      <w:pPr>
        <w:rPr>
          <w:rFonts w:cs="Tahoma"/>
          <w:sz w:val="20"/>
          <w:szCs w:val="20"/>
        </w:rPr>
      </w:pPr>
    </w:p>
    <w:p w:rsidR="000856AB" w:rsidRPr="00AD33FC" w:rsidRDefault="000856AB" w:rsidP="000856AB">
      <w:pPr>
        <w:rPr>
          <w:rFonts w:cs="Tahoma"/>
          <w:sz w:val="20"/>
          <w:szCs w:val="20"/>
        </w:rPr>
      </w:pPr>
      <w:r w:rsidRPr="00AD33FC">
        <w:rPr>
          <w:rFonts w:cs="Tahoma"/>
          <w:sz w:val="20"/>
          <w:szCs w:val="20"/>
        </w:rPr>
        <w:t>ki ga skleneta</w:t>
      </w:r>
    </w:p>
    <w:p w:rsidR="000856AB" w:rsidRPr="00AD33FC" w:rsidRDefault="000856AB" w:rsidP="000856AB">
      <w:pPr>
        <w:tabs>
          <w:tab w:val="left" w:pos="1702"/>
        </w:tabs>
        <w:ind w:left="1701" w:hanging="1701"/>
        <w:rPr>
          <w:rFonts w:cs="Tahoma"/>
          <w:sz w:val="20"/>
          <w:szCs w:val="20"/>
        </w:rPr>
      </w:pPr>
    </w:p>
    <w:p w:rsidR="000856AB" w:rsidRPr="00AD33FC" w:rsidRDefault="000856AB" w:rsidP="000856AB">
      <w:pPr>
        <w:tabs>
          <w:tab w:val="left" w:pos="2977"/>
          <w:tab w:val="left" w:pos="5245"/>
        </w:tabs>
        <w:ind w:left="2835" w:hanging="2835"/>
        <w:jc w:val="both"/>
        <w:rPr>
          <w:rFonts w:cs="Tahoma"/>
          <w:b/>
          <w:sz w:val="20"/>
          <w:szCs w:val="20"/>
        </w:rPr>
      </w:pPr>
      <w:r w:rsidRPr="00AD33FC">
        <w:rPr>
          <w:rFonts w:cs="Tahoma"/>
          <w:b/>
          <w:sz w:val="20"/>
          <w:szCs w:val="20"/>
        </w:rPr>
        <w:t>KUPEC:</w:t>
      </w:r>
      <w:r w:rsidRPr="00AD33FC">
        <w:rPr>
          <w:rFonts w:cs="Tahoma"/>
          <w:sz w:val="20"/>
          <w:szCs w:val="20"/>
        </w:rPr>
        <w:tab/>
      </w:r>
      <w:r w:rsidRPr="00AD33FC">
        <w:rPr>
          <w:rFonts w:cs="Tahoma"/>
          <w:b/>
          <w:sz w:val="20"/>
          <w:szCs w:val="20"/>
        </w:rPr>
        <w:t xml:space="preserve">JAVNO PODJETJE LJUBLJANSKI POTNIŠKI PROMET, d.o.o., </w:t>
      </w:r>
    </w:p>
    <w:p w:rsidR="000856AB" w:rsidRPr="00AD33FC" w:rsidRDefault="000856AB" w:rsidP="000856AB">
      <w:pPr>
        <w:tabs>
          <w:tab w:val="left" w:pos="2835"/>
          <w:tab w:val="left" w:pos="5245"/>
        </w:tabs>
        <w:ind w:left="2835" w:hanging="1701"/>
        <w:jc w:val="both"/>
        <w:rPr>
          <w:rFonts w:cs="Tahoma"/>
          <w:sz w:val="20"/>
          <w:szCs w:val="20"/>
        </w:rPr>
      </w:pPr>
      <w:r w:rsidRPr="00AD33FC">
        <w:rPr>
          <w:rFonts w:cs="Tahoma"/>
          <w:b/>
          <w:sz w:val="20"/>
          <w:szCs w:val="20"/>
        </w:rPr>
        <w:tab/>
      </w:r>
      <w:r w:rsidRPr="00AD33FC">
        <w:rPr>
          <w:rFonts w:cs="Tahoma"/>
          <w:sz w:val="20"/>
          <w:szCs w:val="20"/>
        </w:rPr>
        <w:t xml:space="preserve">Celovška cesta 160, 1000 Ljubljana </w:t>
      </w:r>
    </w:p>
    <w:p w:rsidR="000856AB" w:rsidRPr="00AD33FC" w:rsidRDefault="000856AB" w:rsidP="000856AB">
      <w:pPr>
        <w:tabs>
          <w:tab w:val="left" w:pos="2835"/>
          <w:tab w:val="left" w:pos="5245"/>
        </w:tabs>
        <w:ind w:left="1701" w:hanging="1701"/>
        <w:jc w:val="both"/>
        <w:rPr>
          <w:rFonts w:cs="Tahoma"/>
          <w:sz w:val="20"/>
          <w:szCs w:val="20"/>
        </w:rPr>
      </w:pPr>
      <w:r w:rsidRPr="00AD33FC">
        <w:rPr>
          <w:rFonts w:cs="Tahoma"/>
          <w:sz w:val="20"/>
          <w:szCs w:val="20"/>
        </w:rPr>
        <w:t>ki ga zastopa direktor:            Peter Horvat</w:t>
      </w:r>
    </w:p>
    <w:p w:rsidR="000856AB" w:rsidRPr="00AD33FC" w:rsidRDefault="000856AB" w:rsidP="000856AB">
      <w:pPr>
        <w:tabs>
          <w:tab w:val="left" w:pos="1843"/>
          <w:tab w:val="left" w:pos="5245"/>
        </w:tabs>
        <w:jc w:val="both"/>
        <w:rPr>
          <w:rFonts w:cs="Tahoma"/>
          <w:sz w:val="20"/>
          <w:szCs w:val="20"/>
        </w:rPr>
      </w:pPr>
      <w:r w:rsidRPr="00AD33FC">
        <w:rPr>
          <w:rFonts w:cs="Tahoma"/>
          <w:sz w:val="20"/>
          <w:szCs w:val="20"/>
        </w:rPr>
        <w:t>identifikacijska številka:           SI66742790</w:t>
      </w:r>
    </w:p>
    <w:p w:rsidR="000856AB" w:rsidRPr="00AD33FC" w:rsidRDefault="000856AB" w:rsidP="000856AB">
      <w:pPr>
        <w:tabs>
          <w:tab w:val="left" w:pos="1843"/>
          <w:tab w:val="left" w:pos="5245"/>
        </w:tabs>
        <w:ind w:left="1701" w:hanging="1701"/>
        <w:jc w:val="both"/>
        <w:rPr>
          <w:rFonts w:cs="Tahoma"/>
          <w:sz w:val="20"/>
          <w:szCs w:val="20"/>
        </w:rPr>
      </w:pPr>
      <w:r w:rsidRPr="00AD33FC">
        <w:rPr>
          <w:rFonts w:cs="Tahoma"/>
          <w:sz w:val="20"/>
          <w:szCs w:val="20"/>
        </w:rPr>
        <w:t>matična številka:</w:t>
      </w:r>
      <w:r w:rsidRPr="00AD33FC">
        <w:rPr>
          <w:rFonts w:cs="Tahoma"/>
          <w:color w:val="000000"/>
          <w:sz w:val="16"/>
          <w:szCs w:val="16"/>
        </w:rPr>
        <w:t xml:space="preserve"> </w:t>
      </w:r>
      <w:r w:rsidRPr="00AD33FC">
        <w:rPr>
          <w:rFonts w:cs="Tahoma"/>
          <w:color w:val="000000"/>
          <w:sz w:val="16"/>
          <w:szCs w:val="16"/>
        </w:rPr>
        <w:tab/>
        <w:t xml:space="preserve">                     </w:t>
      </w:r>
      <w:r w:rsidRPr="00AD33FC">
        <w:rPr>
          <w:rFonts w:cs="Tahoma"/>
          <w:sz w:val="20"/>
          <w:szCs w:val="20"/>
        </w:rPr>
        <w:t>5222966000</w:t>
      </w:r>
    </w:p>
    <w:p w:rsidR="000856AB" w:rsidRPr="00AD33FC" w:rsidRDefault="000856AB" w:rsidP="000856AB">
      <w:pPr>
        <w:jc w:val="both"/>
        <w:rPr>
          <w:rFonts w:cs="Tahoma"/>
          <w:sz w:val="20"/>
          <w:szCs w:val="20"/>
        </w:rPr>
      </w:pPr>
    </w:p>
    <w:p w:rsidR="000856AB" w:rsidRPr="00AD33FC" w:rsidRDefault="000856AB" w:rsidP="000856AB">
      <w:pPr>
        <w:jc w:val="both"/>
        <w:rPr>
          <w:rFonts w:cs="Tahoma"/>
          <w:sz w:val="20"/>
          <w:szCs w:val="20"/>
        </w:rPr>
      </w:pPr>
      <w:r w:rsidRPr="00AD33FC">
        <w:rPr>
          <w:rFonts w:cs="Tahoma"/>
          <w:sz w:val="20"/>
          <w:szCs w:val="20"/>
        </w:rPr>
        <w:t>(v nadaljevanju: kupec)</w:t>
      </w:r>
    </w:p>
    <w:p w:rsidR="000856AB" w:rsidRPr="00AD33FC" w:rsidRDefault="000856AB" w:rsidP="000856AB">
      <w:pPr>
        <w:tabs>
          <w:tab w:val="left" w:pos="1702"/>
        </w:tabs>
        <w:rPr>
          <w:rFonts w:cs="Tahoma"/>
          <w:b/>
          <w:sz w:val="20"/>
          <w:szCs w:val="20"/>
        </w:rPr>
      </w:pPr>
    </w:p>
    <w:p w:rsidR="000856AB" w:rsidRPr="00AD33FC" w:rsidRDefault="000856AB" w:rsidP="000856AB">
      <w:pPr>
        <w:tabs>
          <w:tab w:val="left" w:pos="1702"/>
        </w:tabs>
        <w:rPr>
          <w:rFonts w:cs="Tahoma"/>
          <w:sz w:val="20"/>
          <w:szCs w:val="20"/>
        </w:rPr>
      </w:pPr>
      <w:r w:rsidRPr="00AD33FC">
        <w:rPr>
          <w:rFonts w:cs="Tahoma"/>
          <w:sz w:val="20"/>
          <w:szCs w:val="20"/>
        </w:rPr>
        <w:t xml:space="preserve">in </w:t>
      </w:r>
    </w:p>
    <w:p w:rsidR="000856AB" w:rsidRPr="00AD33FC" w:rsidRDefault="000856AB" w:rsidP="000856AB">
      <w:pPr>
        <w:tabs>
          <w:tab w:val="left" w:pos="1702"/>
        </w:tabs>
        <w:rPr>
          <w:rFonts w:cs="Tahoma"/>
          <w:b/>
          <w:sz w:val="20"/>
          <w:szCs w:val="20"/>
        </w:rPr>
      </w:pPr>
    </w:p>
    <w:p w:rsidR="000856AB" w:rsidRPr="00AD33FC" w:rsidRDefault="000856AB" w:rsidP="000856AB">
      <w:pPr>
        <w:tabs>
          <w:tab w:val="left" w:pos="1702"/>
        </w:tabs>
        <w:rPr>
          <w:rFonts w:cs="Tahoma"/>
          <w:sz w:val="20"/>
          <w:szCs w:val="20"/>
        </w:rPr>
      </w:pPr>
      <w:r w:rsidRPr="00AD33FC">
        <w:rPr>
          <w:rFonts w:cs="Tahoma"/>
          <w:b/>
          <w:sz w:val="20"/>
          <w:szCs w:val="20"/>
        </w:rPr>
        <w:t>PRODAJALEC:</w:t>
      </w:r>
      <w:r w:rsidRPr="00AD33FC">
        <w:rPr>
          <w:rFonts w:cs="Tahoma"/>
          <w:b/>
          <w:sz w:val="20"/>
          <w:szCs w:val="20"/>
        </w:rPr>
        <w:tab/>
      </w:r>
      <w:r w:rsidRPr="00AD33FC">
        <w:rPr>
          <w:rFonts w:cs="Tahoma"/>
          <w:sz w:val="20"/>
          <w:szCs w:val="20"/>
        </w:rPr>
        <w:t xml:space="preserve">_____________________________________ </w:t>
      </w:r>
    </w:p>
    <w:p w:rsidR="000856AB" w:rsidRPr="00AD33FC" w:rsidRDefault="000856AB" w:rsidP="000856AB">
      <w:pPr>
        <w:spacing w:after="60"/>
        <w:ind w:left="1701" w:hanging="1701"/>
        <w:jc w:val="both"/>
        <w:rPr>
          <w:rFonts w:cs="Tahoma"/>
          <w:sz w:val="20"/>
          <w:szCs w:val="20"/>
        </w:rPr>
      </w:pPr>
      <w:r w:rsidRPr="00AD33FC">
        <w:rPr>
          <w:rFonts w:cs="Tahoma"/>
          <w:sz w:val="20"/>
          <w:szCs w:val="20"/>
        </w:rPr>
        <w:t>ki ga zastopa:</w:t>
      </w:r>
      <w:r>
        <w:rPr>
          <w:rFonts w:cs="Tahoma"/>
          <w:sz w:val="20"/>
          <w:szCs w:val="20"/>
        </w:rPr>
        <w:t xml:space="preserve"> </w:t>
      </w:r>
      <w:r w:rsidRPr="00AD33FC">
        <w:rPr>
          <w:rFonts w:cs="Tahoma"/>
          <w:sz w:val="20"/>
          <w:szCs w:val="20"/>
        </w:rPr>
        <w:t>__________________________________________</w:t>
      </w:r>
    </w:p>
    <w:p w:rsidR="000856AB" w:rsidRPr="00AD33FC" w:rsidRDefault="000856AB" w:rsidP="000856AB">
      <w:pPr>
        <w:tabs>
          <w:tab w:val="left" w:pos="1702"/>
        </w:tabs>
        <w:ind w:left="1701" w:hanging="1701"/>
        <w:rPr>
          <w:rFonts w:cs="Tahoma"/>
          <w:sz w:val="20"/>
          <w:szCs w:val="20"/>
        </w:rPr>
      </w:pPr>
      <w:r w:rsidRPr="00AD33FC">
        <w:rPr>
          <w:rFonts w:cs="Tahoma"/>
          <w:sz w:val="20"/>
          <w:szCs w:val="20"/>
        </w:rPr>
        <w:t>številka transakcijskega računa: ___________________________</w:t>
      </w:r>
    </w:p>
    <w:p w:rsidR="000856AB" w:rsidRPr="00AD33FC" w:rsidRDefault="000856AB" w:rsidP="000856AB">
      <w:pPr>
        <w:tabs>
          <w:tab w:val="left" w:pos="1702"/>
        </w:tabs>
        <w:ind w:left="1701" w:hanging="1701"/>
        <w:rPr>
          <w:rFonts w:cs="Tahoma"/>
          <w:sz w:val="20"/>
          <w:szCs w:val="20"/>
        </w:rPr>
      </w:pPr>
      <w:r w:rsidRPr="00AD33FC">
        <w:rPr>
          <w:rFonts w:cs="Tahoma"/>
          <w:sz w:val="20"/>
          <w:szCs w:val="20"/>
        </w:rPr>
        <w:t>identifikacijska številka za DDV: ___________________________</w:t>
      </w:r>
    </w:p>
    <w:p w:rsidR="000856AB" w:rsidRPr="00AD33FC" w:rsidRDefault="000856AB" w:rsidP="000856AB">
      <w:pPr>
        <w:tabs>
          <w:tab w:val="left" w:pos="709"/>
          <w:tab w:val="left" w:pos="1702"/>
        </w:tabs>
        <w:ind w:left="1701" w:hanging="1701"/>
        <w:rPr>
          <w:rFonts w:cs="Tahoma"/>
          <w:sz w:val="20"/>
          <w:szCs w:val="20"/>
        </w:rPr>
      </w:pPr>
      <w:r w:rsidRPr="00AD33FC">
        <w:rPr>
          <w:rFonts w:cs="Tahoma"/>
          <w:sz w:val="20"/>
          <w:szCs w:val="20"/>
        </w:rPr>
        <w:t>matična številka: ______________________</w:t>
      </w:r>
    </w:p>
    <w:p w:rsidR="000856AB" w:rsidRPr="00AD33FC" w:rsidRDefault="000856AB" w:rsidP="000856AB">
      <w:pPr>
        <w:tabs>
          <w:tab w:val="left" w:pos="1702"/>
        </w:tabs>
        <w:rPr>
          <w:rFonts w:cs="Tahoma"/>
          <w:sz w:val="20"/>
          <w:szCs w:val="20"/>
        </w:rPr>
      </w:pPr>
    </w:p>
    <w:p w:rsidR="000856AB" w:rsidRPr="00AD33FC" w:rsidRDefault="000856AB" w:rsidP="000856AB">
      <w:pPr>
        <w:tabs>
          <w:tab w:val="left" w:pos="1702"/>
        </w:tabs>
        <w:rPr>
          <w:rFonts w:cs="Tahoma"/>
          <w:sz w:val="20"/>
          <w:szCs w:val="20"/>
        </w:rPr>
      </w:pPr>
      <w:r w:rsidRPr="00AD33FC">
        <w:rPr>
          <w:rFonts w:cs="Tahoma"/>
          <w:sz w:val="20"/>
          <w:szCs w:val="20"/>
        </w:rPr>
        <w:t>(v nadaljevanju prodajalec)</w:t>
      </w:r>
    </w:p>
    <w:p w:rsidR="000856AB" w:rsidRPr="00AD33FC" w:rsidRDefault="000856AB" w:rsidP="000856AB">
      <w:pPr>
        <w:tabs>
          <w:tab w:val="left" w:pos="709"/>
          <w:tab w:val="left" w:pos="1702"/>
        </w:tabs>
        <w:rPr>
          <w:rFonts w:cs="Tahoma"/>
          <w:sz w:val="20"/>
          <w:szCs w:val="20"/>
        </w:rPr>
      </w:pPr>
    </w:p>
    <w:p w:rsidR="000856AB" w:rsidRPr="00AD33FC" w:rsidRDefault="000856AB" w:rsidP="000856AB">
      <w:pPr>
        <w:tabs>
          <w:tab w:val="left" w:pos="709"/>
          <w:tab w:val="left" w:pos="1702"/>
        </w:tabs>
        <w:rPr>
          <w:rFonts w:cs="Tahoma"/>
          <w:sz w:val="20"/>
          <w:szCs w:val="20"/>
        </w:rPr>
      </w:pPr>
    </w:p>
    <w:p w:rsidR="000856AB" w:rsidRPr="00AD33FC" w:rsidRDefault="000856AB" w:rsidP="000856AB">
      <w:pPr>
        <w:tabs>
          <w:tab w:val="left" w:pos="709"/>
          <w:tab w:val="left" w:pos="1702"/>
        </w:tabs>
        <w:rPr>
          <w:rFonts w:cs="Tahoma"/>
          <w:sz w:val="20"/>
          <w:szCs w:val="20"/>
        </w:rPr>
      </w:pPr>
    </w:p>
    <w:p w:rsidR="000856AB" w:rsidRPr="00AD33FC" w:rsidRDefault="000856AB" w:rsidP="000856AB">
      <w:pPr>
        <w:tabs>
          <w:tab w:val="left" w:pos="851"/>
          <w:tab w:val="left" w:pos="1702"/>
        </w:tabs>
        <w:jc w:val="both"/>
        <w:rPr>
          <w:rFonts w:cs="Tahoma"/>
          <w:b/>
          <w:sz w:val="20"/>
          <w:szCs w:val="20"/>
        </w:rPr>
      </w:pPr>
      <w:r w:rsidRPr="00AD33FC">
        <w:rPr>
          <w:rFonts w:cs="Tahoma"/>
          <w:b/>
          <w:sz w:val="20"/>
          <w:szCs w:val="20"/>
        </w:rPr>
        <w:t>I.</w:t>
      </w:r>
      <w:r w:rsidRPr="00AD33FC">
        <w:rPr>
          <w:rFonts w:cs="Tahoma"/>
          <w:b/>
          <w:sz w:val="20"/>
          <w:szCs w:val="20"/>
        </w:rPr>
        <w:tab/>
        <w:t>UVODNE DOLOČBE</w:t>
      </w:r>
    </w:p>
    <w:p w:rsidR="000856AB" w:rsidRPr="00AD33FC" w:rsidRDefault="000856AB" w:rsidP="000856AB">
      <w:pPr>
        <w:tabs>
          <w:tab w:val="left" w:pos="851"/>
          <w:tab w:val="left" w:pos="1702"/>
        </w:tabs>
        <w:jc w:val="both"/>
        <w:rPr>
          <w:rFonts w:cs="Tahoma"/>
          <w:b/>
          <w:sz w:val="20"/>
          <w:szCs w:val="20"/>
        </w:rPr>
      </w:pPr>
    </w:p>
    <w:p w:rsidR="000856AB" w:rsidRPr="00AD33FC" w:rsidRDefault="000856AB" w:rsidP="000856AB">
      <w:pPr>
        <w:tabs>
          <w:tab w:val="left" w:pos="709"/>
          <w:tab w:val="left" w:pos="1702"/>
        </w:tabs>
        <w:jc w:val="both"/>
        <w:rPr>
          <w:rFonts w:cs="Tahoma"/>
          <w:b/>
          <w:sz w:val="20"/>
          <w:szCs w:val="20"/>
        </w:rPr>
      </w:pPr>
    </w:p>
    <w:p w:rsidR="000856AB" w:rsidRPr="00AD33FC" w:rsidRDefault="000856AB" w:rsidP="000856AB">
      <w:pPr>
        <w:numPr>
          <w:ilvl w:val="1"/>
          <w:numId w:val="33"/>
        </w:numPr>
        <w:ind w:left="426" w:hanging="426"/>
        <w:jc w:val="center"/>
        <w:rPr>
          <w:rFonts w:cs="Tahoma"/>
          <w:sz w:val="20"/>
          <w:szCs w:val="20"/>
        </w:rPr>
      </w:pPr>
      <w:r w:rsidRPr="00AD33FC">
        <w:rPr>
          <w:rFonts w:cs="Tahoma"/>
          <w:sz w:val="20"/>
          <w:szCs w:val="20"/>
        </w:rPr>
        <w:t>člen</w:t>
      </w:r>
    </w:p>
    <w:p w:rsidR="000856AB" w:rsidRPr="00AD33FC" w:rsidRDefault="000856AB" w:rsidP="000856AB">
      <w:pPr>
        <w:tabs>
          <w:tab w:val="left" w:pos="1702"/>
        </w:tabs>
        <w:jc w:val="center"/>
        <w:rPr>
          <w:rFonts w:cs="Tahoma"/>
          <w:sz w:val="16"/>
          <w:szCs w:val="20"/>
        </w:rPr>
      </w:pPr>
    </w:p>
    <w:p w:rsidR="000856AB" w:rsidRPr="00AD33FC" w:rsidRDefault="000856AB" w:rsidP="000856AB">
      <w:pPr>
        <w:jc w:val="both"/>
        <w:rPr>
          <w:rFonts w:cs="Tahoma"/>
          <w:sz w:val="20"/>
          <w:szCs w:val="20"/>
        </w:rPr>
      </w:pPr>
      <w:r w:rsidRPr="00AD33FC">
        <w:rPr>
          <w:rFonts w:cs="Tahoma"/>
          <w:sz w:val="20"/>
        </w:rPr>
        <w:t xml:space="preserve">Stranki tega okvirnega sporazuma ugotavljata, da je JAVNI HOLDING Ljubljana, d.o.o., Verovškova ulica 70, 1000 Ljubljana, na podlagi pooblastila </w:t>
      </w:r>
      <w:r>
        <w:rPr>
          <w:rFonts w:cs="Tahoma"/>
          <w:sz w:val="20"/>
        </w:rPr>
        <w:t>kupca</w:t>
      </w:r>
      <w:r w:rsidRPr="00AD33FC">
        <w:rPr>
          <w:rFonts w:cs="Tahoma"/>
          <w:sz w:val="20"/>
        </w:rPr>
        <w:t xml:space="preserve"> izvedel postopek za oddajo javnega naročila št. LPP-132/18 po postopku naročila male vrednosti v skladu s 47. členom Zakona o javnem naročanju (Ur. l. RS, št. 91/15 in 14/18; v nadaljnjem besedilu: ZJN-3), objavljeno na Portalu javnih naročil dne __________ , pod št. objave _______________ z namenom sklenitve okvirnega sporazuma za</w:t>
      </w:r>
      <w:r w:rsidRPr="00AD33FC">
        <w:rPr>
          <w:rFonts w:cs="Tahoma"/>
          <w:sz w:val="16"/>
          <w:szCs w:val="20"/>
        </w:rPr>
        <w:t xml:space="preserve"> </w:t>
      </w:r>
      <w:r w:rsidRPr="00AD33FC">
        <w:rPr>
          <w:rFonts w:cs="Tahoma"/>
          <w:sz w:val="20"/>
          <w:szCs w:val="20"/>
        </w:rPr>
        <w:t>»Dobavo maziv in tekočin iz sklopa št. ________: ____________________________«, v katerem je kupec prodajalca izbral na podlagi ekonomsko najugodnejše ponudbe in na podlagi pogojev, opredeljenih v dokumentaciji v zvezi z oddajo javnega naročila kupca</w:t>
      </w:r>
      <w:r>
        <w:rPr>
          <w:rFonts w:cs="Tahoma"/>
          <w:sz w:val="20"/>
          <w:szCs w:val="20"/>
        </w:rPr>
        <w:t>,</w:t>
      </w:r>
      <w:r w:rsidRPr="00AD33FC">
        <w:rPr>
          <w:rFonts w:cs="Tahoma"/>
          <w:sz w:val="20"/>
          <w:szCs w:val="20"/>
        </w:rPr>
        <w:t xml:space="preserve"> št. LPP-132/18.</w:t>
      </w:r>
    </w:p>
    <w:p w:rsidR="000856AB" w:rsidRPr="00AD33FC" w:rsidRDefault="000856AB" w:rsidP="000856AB">
      <w:pPr>
        <w:jc w:val="both"/>
        <w:rPr>
          <w:rFonts w:cs="Tahoma"/>
          <w:sz w:val="20"/>
          <w:szCs w:val="20"/>
        </w:rPr>
      </w:pPr>
    </w:p>
    <w:p w:rsidR="000856AB" w:rsidRPr="00AD33FC" w:rsidRDefault="000856AB" w:rsidP="000856AB">
      <w:pPr>
        <w:jc w:val="both"/>
        <w:rPr>
          <w:rFonts w:cs="Tahoma"/>
          <w:sz w:val="20"/>
          <w:szCs w:val="20"/>
        </w:rPr>
      </w:pPr>
    </w:p>
    <w:p w:rsidR="000856AB" w:rsidRPr="00AD33FC" w:rsidRDefault="000856AB" w:rsidP="000856AB">
      <w:pPr>
        <w:numPr>
          <w:ilvl w:val="1"/>
          <w:numId w:val="33"/>
        </w:numPr>
        <w:ind w:left="426" w:hanging="426"/>
        <w:jc w:val="center"/>
        <w:rPr>
          <w:rFonts w:cs="Tahoma"/>
          <w:sz w:val="20"/>
          <w:szCs w:val="20"/>
        </w:rPr>
      </w:pPr>
      <w:r w:rsidRPr="00AD33FC">
        <w:rPr>
          <w:rFonts w:cs="Tahoma"/>
          <w:sz w:val="20"/>
          <w:szCs w:val="20"/>
        </w:rPr>
        <w:t>člen</w:t>
      </w:r>
    </w:p>
    <w:p w:rsidR="000856AB" w:rsidRPr="00AD33FC" w:rsidRDefault="000856AB" w:rsidP="000856AB">
      <w:pPr>
        <w:tabs>
          <w:tab w:val="left" w:pos="1702"/>
        </w:tabs>
        <w:jc w:val="both"/>
        <w:rPr>
          <w:rFonts w:cs="Tahoma"/>
          <w:sz w:val="20"/>
          <w:szCs w:val="20"/>
        </w:rPr>
      </w:pPr>
    </w:p>
    <w:p w:rsidR="000856AB" w:rsidRPr="00AD33FC" w:rsidRDefault="000856AB" w:rsidP="000856AB">
      <w:pPr>
        <w:jc w:val="both"/>
        <w:rPr>
          <w:rFonts w:cs="Tahoma"/>
          <w:sz w:val="20"/>
          <w:szCs w:val="20"/>
        </w:rPr>
      </w:pPr>
      <w:r w:rsidRPr="00AD33FC">
        <w:rPr>
          <w:rFonts w:cs="Tahoma"/>
          <w:sz w:val="20"/>
          <w:szCs w:val="20"/>
        </w:rPr>
        <w:lastRenderedPageBreak/>
        <w:t xml:space="preserve">Okvirni sporazum je sklenjen in prične veljati z dnem podpisa okvirnega sporazuma s strani obeh strank tega okvirnega sporazuma, pod pogojem, da ob sklenitvi okvirnega sporazuma prodajalec kupcu predloži bianko menico z menično izjavo za zavarovanje dobre izvedbe obveznosti iz okvirnega sporazuma, v višini in z veljavnostjo, kot je določena v 17. členu okvirnega sporazuma. </w:t>
      </w:r>
    </w:p>
    <w:p w:rsidR="000856AB" w:rsidRPr="00AD33FC" w:rsidRDefault="000856AB" w:rsidP="000856AB">
      <w:pPr>
        <w:tabs>
          <w:tab w:val="left" w:pos="1702"/>
        </w:tabs>
        <w:jc w:val="both"/>
        <w:rPr>
          <w:rFonts w:cs="Tahoma"/>
          <w:sz w:val="20"/>
          <w:szCs w:val="20"/>
        </w:rPr>
      </w:pPr>
    </w:p>
    <w:p w:rsidR="000856AB" w:rsidRPr="00AD33FC" w:rsidRDefault="000856AB" w:rsidP="000856AB">
      <w:pPr>
        <w:jc w:val="both"/>
        <w:rPr>
          <w:rFonts w:cs="Tahoma"/>
          <w:sz w:val="20"/>
          <w:szCs w:val="20"/>
        </w:rPr>
      </w:pPr>
      <w:r w:rsidRPr="00AD33FC">
        <w:rPr>
          <w:rFonts w:cs="Tahoma"/>
          <w:sz w:val="20"/>
          <w:szCs w:val="20"/>
        </w:rPr>
        <w:t>Okvirni sporazum se sklepa za obdobje štiriindvajset (24) mesecev od dneva sklenitve okvirnega sporazuma oziroma do izčrpanja ocenjene vrednosti, navedene v 4. členu tega okvirnega sporazuma, kar nastopi prej.</w:t>
      </w:r>
    </w:p>
    <w:p w:rsidR="000856AB" w:rsidRPr="00AD33FC" w:rsidRDefault="000856AB" w:rsidP="000856AB">
      <w:pPr>
        <w:tabs>
          <w:tab w:val="left" w:pos="1702"/>
        </w:tabs>
        <w:jc w:val="both"/>
        <w:rPr>
          <w:rFonts w:cs="Tahoma"/>
          <w:sz w:val="20"/>
          <w:szCs w:val="20"/>
        </w:rPr>
      </w:pPr>
    </w:p>
    <w:p w:rsidR="000856AB" w:rsidRPr="00AD33FC" w:rsidRDefault="000856AB" w:rsidP="000856AB">
      <w:pPr>
        <w:widowControl w:val="0"/>
        <w:jc w:val="both"/>
        <w:rPr>
          <w:rFonts w:cs="Tahoma"/>
          <w:sz w:val="20"/>
          <w:szCs w:val="20"/>
          <w:lang w:val="x-none"/>
        </w:rPr>
      </w:pPr>
      <w:r w:rsidRPr="00AD33FC">
        <w:rPr>
          <w:rFonts w:cs="Tahoma"/>
          <w:sz w:val="20"/>
          <w:szCs w:val="20"/>
          <w:lang w:val="x-none"/>
        </w:rPr>
        <w:t xml:space="preserve">S tem okvirnim sporazumom se kupec in prodajalec dogovorita o splošnih pogojih </w:t>
      </w:r>
      <w:r>
        <w:rPr>
          <w:rFonts w:cs="Tahoma"/>
          <w:sz w:val="20"/>
          <w:szCs w:val="20"/>
        </w:rPr>
        <w:t xml:space="preserve">izvedbe </w:t>
      </w:r>
      <w:r w:rsidRPr="00AD33FC">
        <w:rPr>
          <w:rFonts w:cs="Tahoma"/>
          <w:sz w:val="20"/>
          <w:szCs w:val="20"/>
          <w:lang w:val="x-none"/>
        </w:rPr>
        <w:t>predmeta okvirnega sporazuma.</w:t>
      </w:r>
    </w:p>
    <w:p w:rsidR="000856AB" w:rsidRPr="00AD33FC" w:rsidRDefault="000856AB" w:rsidP="000856AB">
      <w:pPr>
        <w:widowControl w:val="0"/>
        <w:jc w:val="both"/>
        <w:rPr>
          <w:rFonts w:cs="Tahoma"/>
          <w:sz w:val="20"/>
          <w:szCs w:val="20"/>
          <w:lang w:val="x-none"/>
        </w:rPr>
      </w:pPr>
    </w:p>
    <w:p w:rsidR="000856AB" w:rsidRPr="00AD33FC" w:rsidRDefault="000856AB" w:rsidP="000856AB">
      <w:pPr>
        <w:tabs>
          <w:tab w:val="left" w:pos="1702"/>
        </w:tabs>
        <w:jc w:val="both"/>
        <w:rPr>
          <w:rFonts w:cs="Tahoma"/>
          <w:sz w:val="20"/>
          <w:szCs w:val="20"/>
        </w:rPr>
      </w:pPr>
    </w:p>
    <w:p w:rsidR="000856AB" w:rsidRPr="00AD33FC" w:rsidRDefault="000856AB" w:rsidP="000856AB">
      <w:pPr>
        <w:numPr>
          <w:ilvl w:val="0"/>
          <w:numId w:val="40"/>
        </w:numPr>
        <w:tabs>
          <w:tab w:val="left" w:pos="851"/>
          <w:tab w:val="left" w:pos="1702"/>
        </w:tabs>
        <w:ind w:hanging="1440"/>
        <w:jc w:val="both"/>
        <w:rPr>
          <w:rFonts w:cs="Tahoma"/>
          <w:b/>
          <w:sz w:val="20"/>
          <w:szCs w:val="20"/>
        </w:rPr>
      </w:pPr>
      <w:r w:rsidRPr="00AD33FC">
        <w:rPr>
          <w:rFonts w:cs="Tahoma"/>
          <w:b/>
          <w:sz w:val="20"/>
          <w:szCs w:val="20"/>
        </w:rPr>
        <w:t>PREDMET OKVIRNEGA SPORAZUMA</w:t>
      </w:r>
    </w:p>
    <w:p w:rsidR="000856AB" w:rsidRPr="00AD33FC" w:rsidRDefault="000856AB" w:rsidP="000856AB">
      <w:pPr>
        <w:tabs>
          <w:tab w:val="left" w:pos="1080"/>
          <w:tab w:val="left" w:pos="1702"/>
        </w:tabs>
        <w:ind w:left="360"/>
        <w:jc w:val="both"/>
        <w:rPr>
          <w:rFonts w:cs="Tahoma"/>
          <w:b/>
          <w:sz w:val="20"/>
          <w:szCs w:val="20"/>
        </w:rPr>
      </w:pPr>
    </w:p>
    <w:p w:rsidR="000856AB" w:rsidRPr="00AD33FC" w:rsidRDefault="000856AB" w:rsidP="000856AB">
      <w:pPr>
        <w:numPr>
          <w:ilvl w:val="1"/>
          <w:numId w:val="33"/>
        </w:numPr>
        <w:ind w:left="426" w:hanging="426"/>
        <w:jc w:val="center"/>
        <w:rPr>
          <w:rFonts w:cs="Tahoma"/>
          <w:sz w:val="20"/>
          <w:szCs w:val="20"/>
        </w:rPr>
      </w:pPr>
      <w:r w:rsidRPr="00AD33FC">
        <w:rPr>
          <w:rFonts w:cs="Tahoma"/>
          <w:sz w:val="20"/>
          <w:szCs w:val="20"/>
        </w:rPr>
        <w:t>člen</w:t>
      </w:r>
    </w:p>
    <w:p w:rsidR="000856AB" w:rsidRPr="00AD33FC" w:rsidRDefault="000856AB" w:rsidP="000856AB">
      <w:pPr>
        <w:tabs>
          <w:tab w:val="left" w:pos="1702"/>
        </w:tabs>
        <w:jc w:val="both"/>
        <w:rPr>
          <w:rFonts w:cs="Tahoma"/>
          <w:sz w:val="20"/>
          <w:szCs w:val="20"/>
        </w:rPr>
      </w:pPr>
    </w:p>
    <w:p w:rsidR="000856AB" w:rsidRPr="00AD33FC" w:rsidRDefault="000856AB" w:rsidP="000856AB">
      <w:pPr>
        <w:tabs>
          <w:tab w:val="left" w:pos="1702"/>
        </w:tabs>
        <w:jc w:val="both"/>
        <w:rPr>
          <w:rFonts w:cs="Tahoma"/>
          <w:sz w:val="20"/>
          <w:szCs w:val="20"/>
        </w:rPr>
      </w:pPr>
      <w:r w:rsidRPr="00AD33FC">
        <w:rPr>
          <w:rFonts w:cs="Tahoma"/>
          <w:sz w:val="20"/>
          <w:szCs w:val="20"/>
        </w:rPr>
        <w:t>Predmet okvirnega sporazuma so stalne dobave maziv, masti, olj in ostalih tekočin (v nadaljevanju: maziva in tekočine ali tudi: blago) iz sklopa št. ______: ________________________________, ki jih kupec po obsegu in časovno ne more vnaprej določiti. Količine in vrste blaga, navedene v ponudbenem predračunu prodajalca št. _______ z dne ___________ (v nadaljevanju: ponudbeni predračun prodajalca), so okvirne in za kupca niso obvezujoče.</w:t>
      </w:r>
    </w:p>
    <w:p w:rsidR="000856AB" w:rsidRPr="00AD33FC" w:rsidRDefault="000856AB" w:rsidP="000856AB">
      <w:pPr>
        <w:tabs>
          <w:tab w:val="left" w:pos="1702"/>
        </w:tabs>
        <w:jc w:val="both"/>
        <w:rPr>
          <w:rFonts w:cs="Tahoma"/>
          <w:sz w:val="20"/>
          <w:szCs w:val="20"/>
        </w:rPr>
      </w:pPr>
    </w:p>
    <w:p w:rsidR="000856AB" w:rsidRPr="00AD33FC" w:rsidRDefault="000856AB" w:rsidP="000856AB">
      <w:pPr>
        <w:tabs>
          <w:tab w:val="left" w:pos="1702"/>
        </w:tabs>
        <w:jc w:val="both"/>
        <w:rPr>
          <w:rFonts w:cs="Tahoma"/>
          <w:sz w:val="20"/>
          <w:szCs w:val="20"/>
        </w:rPr>
      </w:pPr>
      <w:r w:rsidRPr="00AD33FC">
        <w:rPr>
          <w:rFonts w:cs="Tahoma"/>
          <w:sz w:val="20"/>
          <w:szCs w:val="20"/>
        </w:rPr>
        <w:t xml:space="preserve">Predmet okvirnega sporazuma pri sklopu št. 5: </w:t>
      </w:r>
      <w:proofErr w:type="spellStart"/>
      <w:r w:rsidRPr="00AD33FC">
        <w:rPr>
          <w:rFonts w:cs="Tahoma"/>
          <w:sz w:val="20"/>
          <w:szCs w:val="20"/>
        </w:rPr>
        <w:t>Adblue</w:t>
      </w:r>
      <w:proofErr w:type="spellEnd"/>
      <w:r w:rsidRPr="00AD33FC">
        <w:rPr>
          <w:rFonts w:cs="Tahoma"/>
          <w:sz w:val="20"/>
          <w:szCs w:val="20"/>
        </w:rPr>
        <w:t xml:space="preserve"> tekočina, je tudi brezplačna uporaba dveh</w:t>
      </w:r>
      <w:r>
        <w:rPr>
          <w:rFonts w:cs="Tahoma"/>
          <w:sz w:val="20"/>
          <w:szCs w:val="20"/>
        </w:rPr>
        <w:t xml:space="preserve"> (2)</w:t>
      </w:r>
      <w:r w:rsidRPr="00AD33FC">
        <w:rPr>
          <w:rFonts w:cs="Tahoma"/>
          <w:sz w:val="20"/>
          <w:szCs w:val="20"/>
        </w:rPr>
        <w:t xml:space="preserve"> tisoč (1000) litrskih (l) zabojnikov, ki ju bo kupec brezplačno uporabljal v obdobju veljavnosti okvirnega sporazuma, nato pa bo zabojnik</w:t>
      </w:r>
      <w:r>
        <w:rPr>
          <w:rFonts w:cs="Tahoma"/>
          <w:sz w:val="20"/>
          <w:szCs w:val="20"/>
        </w:rPr>
        <w:t>a</w:t>
      </w:r>
      <w:r w:rsidRPr="00AD33FC">
        <w:rPr>
          <w:rFonts w:cs="Tahoma"/>
          <w:sz w:val="20"/>
          <w:szCs w:val="20"/>
        </w:rPr>
        <w:t xml:space="preserve"> vrnil prodajalcu. </w:t>
      </w:r>
    </w:p>
    <w:p w:rsidR="000856AB" w:rsidRPr="00AD33FC" w:rsidRDefault="000856AB" w:rsidP="000856AB">
      <w:pPr>
        <w:tabs>
          <w:tab w:val="left" w:pos="1702"/>
        </w:tabs>
        <w:jc w:val="both"/>
        <w:rPr>
          <w:rFonts w:cs="Tahoma"/>
          <w:sz w:val="20"/>
          <w:szCs w:val="20"/>
        </w:rPr>
      </w:pPr>
      <w:r w:rsidRPr="00AD33FC">
        <w:rPr>
          <w:rFonts w:cs="Tahoma"/>
          <w:sz w:val="20"/>
          <w:szCs w:val="20"/>
        </w:rPr>
        <w:t xml:space="preserve"> </w:t>
      </w:r>
    </w:p>
    <w:p w:rsidR="000856AB" w:rsidRPr="00AD33FC" w:rsidRDefault="000856AB" w:rsidP="000856AB">
      <w:pPr>
        <w:tabs>
          <w:tab w:val="left" w:pos="1702"/>
        </w:tabs>
        <w:jc w:val="both"/>
        <w:rPr>
          <w:rFonts w:cs="Tahoma"/>
          <w:sz w:val="20"/>
          <w:szCs w:val="20"/>
        </w:rPr>
      </w:pPr>
      <w:r w:rsidRPr="00AD33FC">
        <w:rPr>
          <w:rFonts w:cs="Tahoma"/>
          <w:sz w:val="20"/>
          <w:szCs w:val="20"/>
        </w:rPr>
        <w:t xml:space="preserve">Opredelitev in opis maziv in tekočin iz tega okvirnega sporazuma je razviden iz ponudbenega predračuna prodajalca, ki je sestavni del tega okvirnega sporazuma. </w:t>
      </w:r>
    </w:p>
    <w:p w:rsidR="000856AB" w:rsidRPr="00AD33FC" w:rsidRDefault="000856AB" w:rsidP="000856AB">
      <w:pPr>
        <w:tabs>
          <w:tab w:val="left" w:pos="1702"/>
        </w:tabs>
        <w:jc w:val="both"/>
        <w:rPr>
          <w:rFonts w:cs="Tahoma"/>
          <w:sz w:val="20"/>
          <w:szCs w:val="20"/>
        </w:rPr>
      </w:pPr>
    </w:p>
    <w:p w:rsidR="000856AB" w:rsidRPr="00AD33FC" w:rsidRDefault="000856AB" w:rsidP="000856AB">
      <w:pPr>
        <w:jc w:val="both"/>
        <w:rPr>
          <w:rFonts w:cs="Tahoma"/>
          <w:sz w:val="20"/>
          <w:szCs w:val="20"/>
        </w:rPr>
      </w:pPr>
      <w:r w:rsidRPr="00AD33FC">
        <w:rPr>
          <w:rFonts w:cs="Tahoma"/>
          <w:sz w:val="20"/>
          <w:szCs w:val="20"/>
        </w:rPr>
        <w:t>Okvirne količine, navedene v posamezni postavki ponudbenega predračuna prodajalca, so količine, ki jih bo kupec predvidoma potreboval v obdobju veljavnosti okvirnega sporazuma.</w:t>
      </w:r>
    </w:p>
    <w:p w:rsidR="000856AB" w:rsidRPr="00AD33FC" w:rsidRDefault="000856AB" w:rsidP="000856AB">
      <w:pPr>
        <w:jc w:val="both"/>
        <w:rPr>
          <w:rFonts w:cs="Tahoma"/>
          <w:sz w:val="20"/>
          <w:szCs w:val="20"/>
        </w:rPr>
      </w:pPr>
    </w:p>
    <w:p w:rsidR="000856AB" w:rsidRPr="00AD33FC" w:rsidRDefault="000856AB" w:rsidP="000856AB">
      <w:pPr>
        <w:tabs>
          <w:tab w:val="left" w:pos="1702"/>
        </w:tabs>
        <w:jc w:val="both"/>
        <w:rPr>
          <w:rFonts w:cs="Tahoma"/>
          <w:sz w:val="20"/>
          <w:szCs w:val="20"/>
        </w:rPr>
      </w:pPr>
      <w:r w:rsidRPr="00AD33FC">
        <w:rPr>
          <w:rFonts w:cs="Tahoma"/>
          <w:sz w:val="20"/>
          <w:szCs w:val="20"/>
        </w:rPr>
        <w:t xml:space="preserve">Kupec in prodajalec se izrecno dogovorita, da bo kupec v obdobju veljavnosti tega okvirnega sporazuma kupoval le blago, ki ga bo dejansko potreboval in za katerega bo imel zagotovljena finančna sredstva. </w:t>
      </w:r>
    </w:p>
    <w:p w:rsidR="000856AB" w:rsidRPr="00AD33FC" w:rsidRDefault="000856AB" w:rsidP="000856AB">
      <w:pPr>
        <w:tabs>
          <w:tab w:val="left" w:pos="1702"/>
        </w:tabs>
        <w:jc w:val="both"/>
        <w:rPr>
          <w:rFonts w:cs="Tahoma"/>
          <w:sz w:val="20"/>
          <w:szCs w:val="20"/>
        </w:rPr>
      </w:pPr>
    </w:p>
    <w:p w:rsidR="000856AB" w:rsidRPr="00AD33FC" w:rsidRDefault="000856AB" w:rsidP="000856AB">
      <w:pPr>
        <w:tabs>
          <w:tab w:val="left" w:pos="567"/>
        </w:tabs>
        <w:jc w:val="both"/>
        <w:rPr>
          <w:rFonts w:cs="Tahoma"/>
          <w:szCs w:val="20"/>
          <w:lang w:val="x-none"/>
        </w:rPr>
      </w:pPr>
      <w:r w:rsidRPr="00AD33FC">
        <w:rPr>
          <w:rFonts w:cs="Tahoma"/>
          <w:sz w:val="20"/>
          <w:szCs w:val="20"/>
        </w:rPr>
        <w:t xml:space="preserve">Prodajalec je dolžan </w:t>
      </w:r>
      <w:r w:rsidRPr="00AD33FC">
        <w:rPr>
          <w:rFonts w:cs="Tahoma"/>
          <w:sz w:val="20"/>
          <w:szCs w:val="20"/>
          <w:lang w:val="x-none"/>
        </w:rPr>
        <w:t xml:space="preserve">ob </w:t>
      </w:r>
      <w:r>
        <w:rPr>
          <w:rFonts w:cs="Tahoma"/>
          <w:sz w:val="20"/>
          <w:szCs w:val="20"/>
        </w:rPr>
        <w:t>sklenitvi</w:t>
      </w:r>
      <w:r w:rsidRPr="00AD33FC">
        <w:rPr>
          <w:rFonts w:cs="Tahoma"/>
          <w:sz w:val="20"/>
          <w:szCs w:val="20"/>
        </w:rPr>
        <w:t xml:space="preserve"> okvirnega sporazuma</w:t>
      </w:r>
      <w:r w:rsidRPr="00AD33FC">
        <w:rPr>
          <w:rFonts w:cs="Tahoma"/>
          <w:sz w:val="20"/>
          <w:szCs w:val="20"/>
          <w:lang w:val="x-none"/>
        </w:rPr>
        <w:t xml:space="preserve"> </w:t>
      </w:r>
      <w:r w:rsidRPr="00AD33FC">
        <w:rPr>
          <w:rFonts w:cs="Tahoma"/>
          <w:sz w:val="20"/>
          <w:szCs w:val="20"/>
        </w:rPr>
        <w:t>kupcu</w:t>
      </w:r>
      <w:r w:rsidRPr="00AD33FC">
        <w:rPr>
          <w:rFonts w:cs="Tahoma"/>
          <w:sz w:val="20"/>
          <w:szCs w:val="20"/>
          <w:lang w:val="x-none"/>
        </w:rPr>
        <w:t xml:space="preserve"> dostavi</w:t>
      </w:r>
      <w:r w:rsidRPr="00AD33FC">
        <w:rPr>
          <w:rFonts w:cs="Tahoma"/>
          <w:sz w:val="20"/>
          <w:szCs w:val="20"/>
        </w:rPr>
        <w:t>ti</w:t>
      </w:r>
      <w:r w:rsidRPr="00AD33FC">
        <w:rPr>
          <w:rFonts w:cs="Tahoma"/>
          <w:sz w:val="20"/>
          <w:szCs w:val="20"/>
          <w:lang w:val="x-none"/>
        </w:rPr>
        <w:t xml:space="preserve"> varnostne liste v slovenskem jeziku za vse </w:t>
      </w:r>
      <w:r>
        <w:rPr>
          <w:rFonts w:cs="Tahoma"/>
          <w:sz w:val="20"/>
          <w:szCs w:val="20"/>
        </w:rPr>
        <w:t>blago</w:t>
      </w:r>
      <w:r w:rsidRPr="00AD33FC">
        <w:rPr>
          <w:rFonts w:cs="Tahoma"/>
          <w:sz w:val="20"/>
          <w:szCs w:val="20"/>
          <w:lang w:val="x-none"/>
        </w:rPr>
        <w:t>, k</w:t>
      </w:r>
      <w:r w:rsidRPr="00AD33FC">
        <w:rPr>
          <w:rFonts w:cs="Tahoma"/>
          <w:sz w:val="20"/>
          <w:szCs w:val="20"/>
        </w:rPr>
        <w:t>ater</w:t>
      </w:r>
      <w:r>
        <w:rPr>
          <w:rFonts w:cs="Tahoma"/>
          <w:sz w:val="20"/>
          <w:szCs w:val="20"/>
        </w:rPr>
        <w:t>ega</w:t>
      </w:r>
      <w:r w:rsidRPr="00AD33FC">
        <w:rPr>
          <w:rFonts w:cs="Tahoma"/>
          <w:sz w:val="20"/>
          <w:szCs w:val="20"/>
        </w:rPr>
        <w:t xml:space="preserve"> dobava je</w:t>
      </w:r>
      <w:r w:rsidRPr="00AD33FC">
        <w:rPr>
          <w:rFonts w:cs="Tahoma"/>
          <w:sz w:val="20"/>
          <w:szCs w:val="20"/>
          <w:lang w:val="x-none"/>
        </w:rPr>
        <w:t xml:space="preserve"> </w:t>
      </w:r>
      <w:r w:rsidRPr="00AD33FC">
        <w:rPr>
          <w:rFonts w:cs="Tahoma"/>
          <w:sz w:val="20"/>
          <w:szCs w:val="20"/>
        </w:rPr>
        <w:t xml:space="preserve">predmet </w:t>
      </w:r>
      <w:r>
        <w:rPr>
          <w:rFonts w:cs="Tahoma"/>
          <w:sz w:val="20"/>
          <w:szCs w:val="20"/>
        </w:rPr>
        <w:t xml:space="preserve">tega </w:t>
      </w:r>
      <w:r w:rsidRPr="00AD33FC">
        <w:rPr>
          <w:rFonts w:cs="Tahoma"/>
          <w:sz w:val="20"/>
          <w:szCs w:val="20"/>
        </w:rPr>
        <w:t>okvirnega sporazuma.</w:t>
      </w:r>
    </w:p>
    <w:p w:rsidR="000856AB" w:rsidRPr="00AD33FC" w:rsidRDefault="000856AB" w:rsidP="000856AB">
      <w:pPr>
        <w:jc w:val="both"/>
        <w:rPr>
          <w:rFonts w:cs="Tahoma"/>
          <w:sz w:val="28"/>
          <w:szCs w:val="28"/>
        </w:rPr>
      </w:pPr>
    </w:p>
    <w:p w:rsidR="000856AB" w:rsidRPr="00AD33FC" w:rsidRDefault="000856AB" w:rsidP="000856AB">
      <w:pPr>
        <w:jc w:val="both"/>
        <w:rPr>
          <w:rFonts w:cs="Tahoma"/>
          <w:sz w:val="28"/>
          <w:szCs w:val="28"/>
        </w:rPr>
      </w:pPr>
    </w:p>
    <w:p w:rsidR="000856AB" w:rsidRPr="00AD33FC" w:rsidRDefault="000856AB" w:rsidP="000856AB">
      <w:pPr>
        <w:numPr>
          <w:ilvl w:val="0"/>
          <w:numId w:val="40"/>
        </w:numPr>
        <w:tabs>
          <w:tab w:val="left" w:pos="851"/>
          <w:tab w:val="left" w:pos="1702"/>
        </w:tabs>
        <w:ind w:hanging="1440"/>
        <w:jc w:val="both"/>
        <w:rPr>
          <w:rFonts w:cs="Tahoma"/>
          <w:b/>
          <w:sz w:val="20"/>
          <w:szCs w:val="20"/>
        </w:rPr>
      </w:pPr>
      <w:r w:rsidRPr="00AD33FC">
        <w:rPr>
          <w:rFonts w:cs="Tahoma"/>
          <w:b/>
          <w:sz w:val="20"/>
          <w:szCs w:val="20"/>
        </w:rPr>
        <w:t>CENA IN VREDNOST OKVIRNEGA SPORAZUMA</w:t>
      </w:r>
    </w:p>
    <w:p w:rsidR="000856AB" w:rsidRPr="00AD33FC" w:rsidRDefault="000856AB" w:rsidP="000856AB">
      <w:pPr>
        <w:jc w:val="both"/>
        <w:rPr>
          <w:rFonts w:cs="Tahoma"/>
          <w:sz w:val="20"/>
          <w:szCs w:val="20"/>
        </w:rPr>
      </w:pPr>
    </w:p>
    <w:p w:rsidR="000856AB" w:rsidRPr="00AD33FC" w:rsidRDefault="000856AB" w:rsidP="000856AB">
      <w:pPr>
        <w:numPr>
          <w:ilvl w:val="1"/>
          <w:numId w:val="33"/>
        </w:numPr>
        <w:ind w:left="426" w:hanging="426"/>
        <w:jc w:val="center"/>
        <w:rPr>
          <w:rFonts w:cs="Tahoma"/>
          <w:sz w:val="20"/>
          <w:szCs w:val="20"/>
        </w:rPr>
      </w:pPr>
      <w:r w:rsidRPr="00AD33FC">
        <w:rPr>
          <w:rFonts w:cs="Tahoma"/>
          <w:sz w:val="20"/>
          <w:szCs w:val="20"/>
        </w:rPr>
        <w:t>člen</w:t>
      </w:r>
    </w:p>
    <w:p w:rsidR="000856AB" w:rsidRPr="00AD33FC" w:rsidRDefault="000856AB" w:rsidP="000856AB">
      <w:pPr>
        <w:jc w:val="both"/>
        <w:rPr>
          <w:rFonts w:cs="Tahoma"/>
          <w:sz w:val="22"/>
          <w:szCs w:val="20"/>
        </w:rPr>
      </w:pPr>
    </w:p>
    <w:p w:rsidR="000856AB" w:rsidRPr="00AD33FC" w:rsidRDefault="000856AB" w:rsidP="000856AB">
      <w:pPr>
        <w:pStyle w:val="Navadensplet"/>
        <w:keepNext/>
        <w:keepLines/>
        <w:spacing w:before="0" w:after="0"/>
        <w:jc w:val="both"/>
        <w:rPr>
          <w:rFonts w:ascii="Tahoma" w:hAnsi="Tahoma" w:cs="Tahoma"/>
          <w:sz w:val="20"/>
          <w:szCs w:val="20"/>
        </w:rPr>
      </w:pPr>
      <w:r w:rsidRPr="00AD33FC">
        <w:rPr>
          <w:rFonts w:ascii="Tahoma" w:hAnsi="Tahoma" w:cs="Tahoma"/>
          <w:sz w:val="20"/>
          <w:szCs w:val="20"/>
        </w:rPr>
        <w:t xml:space="preserve">Ocenjena vrednost okvirnega sporazuma je ob objavi obvestila o javnem naročilu na Portalu javnih naročil in na dan sklenitve tega okvirnega sporazuma znašala: </w:t>
      </w:r>
    </w:p>
    <w:p w:rsidR="000856AB" w:rsidRPr="00AD33FC" w:rsidRDefault="000856AB" w:rsidP="000856AB">
      <w:pPr>
        <w:jc w:val="both"/>
        <w:rPr>
          <w:rFonts w:cs="Tahoma"/>
          <w:sz w:val="20"/>
          <w:szCs w:val="20"/>
        </w:rPr>
      </w:pPr>
    </w:p>
    <w:p w:rsidR="000856AB" w:rsidRPr="00AD33FC" w:rsidRDefault="000856AB" w:rsidP="000856AB">
      <w:pPr>
        <w:jc w:val="center"/>
        <w:rPr>
          <w:rFonts w:cs="Tahoma"/>
          <w:sz w:val="20"/>
          <w:szCs w:val="20"/>
        </w:rPr>
      </w:pPr>
      <w:r w:rsidRPr="00AD33FC">
        <w:rPr>
          <w:rFonts w:cs="Tahoma"/>
          <w:sz w:val="20"/>
          <w:szCs w:val="20"/>
        </w:rPr>
        <w:t>____________________________ EUR</w:t>
      </w:r>
    </w:p>
    <w:p w:rsidR="000856AB" w:rsidRPr="00AD33FC" w:rsidRDefault="000856AB" w:rsidP="000856AB">
      <w:pPr>
        <w:jc w:val="both"/>
        <w:rPr>
          <w:rFonts w:cs="Tahoma"/>
          <w:sz w:val="20"/>
          <w:szCs w:val="20"/>
        </w:rPr>
      </w:pPr>
    </w:p>
    <w:p w:rsidR="000856AB" w:rsidRPr="00AD33FC" w:rsidRDefault="000856AB" w:rsidP="000856AB">
      <w:pPr>
        <w:jc w:val="center"/>
        <w:rPr>
          <w:rFonts w:cs="Tahoma"/>
          <w:sz w:val="20"/>
          <w:szCs w:val="20"/>
        </w:rPr>
      </w:pPr>
      <w:r w:rsidRPr="00AD33FC">
        <w:rPr>
          <w:rFonts w:cs="Tahoma"/>
          <w:sz w:val="20"/>
          <w:szCs w:val="20"/>
        </w:rPr>
        <w:t>(z besedo:____________________________________ evrov __/100)</w:t>
      </w:r>
    </w:p>
    <w:p w:rsidR="000856AB" w:rsidRPr="00AD33FC" w:rsidRDefault="000856AB" w:rsidP="000856AB">
      <w:pPr>
        <w:jc w:val="center"/>
        <w:rPr>
          <w:rFonts w:cs="Tahoma"/>
          <w:sz w:val="20"/>
          <w:szCs w:val="20"/>
        </w:rPr>
      </w:pPr>
    </w:p>
    <w:p w:rsidR="000856AB" w:rsidRPr="00AD33FC" w:rsidRDefault="000856AB" w:rsidP="000856AB">
      <w:pPr>
        <w:keepNext/>
        <w:jc w:val="both"/>
        <w:rPr>
          <w:rFonts w:cs="Tahoma"/>
          <w:sz w:val="20"/>
          <w:szCs w:val="22"/>
        </w:rPr>
      </w:pPr>
      <w:r w:rsidRPr="00AD33FC">
        <w:rPr>
          <w:rFonts w:cs="Tahoma"/>
          <w:sz w:val="20"/>
          <w:szCs w:val="22"/>
        </w:rPr>
        <w:t>Ocenjena vrednost okvirnega sporazuma in cene na enoto mere ne vključujejo davka na dodano vrednost (DDV). DDV se obračuna v skladu z veljavno zakonodajo.</w:t>
      </w:r>
    </w:p>
    <w:p w:rsidR="000856AB" w:rsidRPr="00AD33FC" w:rsidRDefault="000856AB" w:rsidP="000856AB">
      <w:pPr>
        <w:jc w:val="both"/>
        <w:rPr>
          <w:rFonts w:cs="Tahoma"/>
          <w:sz w:val="20"/>
          <w:szCs w:val="20"/>
        </w:rPr>
      </w:pPr>
    </w:p>
    <w:p w:rsidR="000856AB" w:rsidRPr="00AD33FC" w:rsidRDefault="000856AB" w:rsidP="000856AB">
      <w:pPr>
        <w:numPr>
          <w:ilvl w:val="1"/>
          <w:numId w:val="33"/>
        </w:numPr>
        <w:ind w:left="426" w:hanging="426"/>
        <w:jc w:val="center"/>
        <w:rPr>
          <w:rFonts w:cs="Tahoma"/>
          <w:sz w:val="20"/>
          <w:szCs w:val="20"/>
        </w:rPr>
      </w:pPr>
      <w:r w:rsidRPr="00AD33FC">
        <w:rPr>
          <w:rFonts w:cs="Tahoma"/>
          <w:sz w:val="20"/>
          <w:szCs w:val="20"/>
        </w:rPr>
        <w:t>člen</w:t>
      </w:r>
    </w:p>
    <w:p w:rsidR="000856AB" w:rsidRPr="00AD33FC" w:rsidRDefault="000856AB" w:rsidP="000856AB">
      <w:pPr>
        <w:jc w:val="both"/>
        <w:rPr>
          <w:rFonts w:cs="Tahoma"/>
          <w:sz w:val="20"/>
          <w:szCs w:val="20"/>
        </w:rPr>
      </w:pPr>
    </w:p>
    <w:p w:rsidR="000856AB" w:rsidRPr="00AD33FC" w:rsidRDefault="000856AB" w:rsidP="000856AB">
      <w:pPr>
        <w:jc w:val="both"/>
        <w:rPr>
          <w:rFonts w:cs="Tahoma"/>
          <w:sz w:val="20"/>
          <w:szCs w:val="20"/>
        </w:rPr>
      </w:pPr>
      <w:r w:rsidRPr="00AD33FC">
        <w:rPr>
          <w:rFonts w:cs="Tahoma"/>
          <w:sz w:val="20"/>
          <w:szCs w:val="20"/>
        </w:rPr>
        <w:t xml:space="preserve">Cene na enoto mere, navedene v ponudbenem predračunu prodajalca, ki je sestavni del tega sporazuma, so v času veljavnosti okvirnega sporazuma fiksne in se ne spreminjajo, </w:t>
      </w:r>
      <w:r w:rsidRPr="00AD33FC">
        <w:rPr>
          <w:rFonts w:cs="Tahoma"/>
          <w:sz w:val="20"/>
        </w:rPr>
        <w:t>razen v primeru znižanja cen.</w:t>
      </w:r>
    </w:p>
    <w:p w:rsidR="000856AB" w:rsidRPr="00AD33FC" w:rsidRDefault="000856AB" w:rsidP="000856AB">
      <w:pPr>
        <w:jc w:val="both"/>
        <w:rPr>
          <w:rFonts w:cs="Tahoma"/>
          <w:sz w:val="20"/>
          <w:szCs w:val="20"/>
        </w:rPr>
      </w:pPr>
    </w:p>
    <w:p w:rsidR="000856AB" w:rsidRPr="00AD33FC" w:rsidRDefault="000856AB" w:rsidP="000856AB">
      <w:pPr>
        <w:jc w:val="both"/>
        <w:rPr>
          <w:rFonts w:cs="Tahoma"/>
          <w:sz w:val="20"/>
          <w:szCs w:val="20"/>
        </w:rPr>
      </w:pPr>
      <w:r w:rsidRPr="00AD33FC">
        <w:rPr>
          <w:rFonts w:cs="Tahoma"/>
          <w:sz w:val="20"/>
          <w:szCs w:val="20"/>
        </w:rPr>
        <w:t>V cenah na enoto mere so vključeni vsi materialni in nematerialni stroški, ki bodo potrebni za izvedbo predmeta okvirnega sporazuma, vključno s stroški dostave maziv in tekočin na lokacijo kupca in vsemi ostalimi stroški (trošarine, zavarovanje, takse, odvoz odpadnih maziv in tekočin, embalaže,…).</w:t>
      </w:r>
    </w:p>
    <w:p w:rsidR="000856AB" w:rsidRPr="00AD33FC" w:rsidRDefault="000856AB" w:rsidP="000856AB">
      <w:pPr>
        <w:widowControl w:val="0"/>
        <w:jc w:val="both"/>
        <w:rPr>
          <w:rFonts w:cs="Tahoma"/>
          <w:sz w:val="20"/>
          <w:szCs w:val="20"/>
          <w:lang w:val="x-none"/>
        </w:rPr>
      </w:pPr>
    </w:p>
    <w:p w:rsidR="000856AB" w:rsidRPr="00AD33FC" w:rsidRDefault="000856AB" w:rsidP="000856AB">
      <w:pPr>
        <w:widowControl w:val="0"/>
        <w:jc w:val="both"/>
        <w:rPr>
          <w:rFonts w:cs="Tahoma"/>
          <w:sz w:val="20"/>
          <w:szCs w:val="20"/>
        </w:rPr>
      </w:pPr>
      <w:r w:rsidRPr="00AD33FC">
        <w:rPr>
          <w:rFonts w:cs="Tahoma"/>
          <w:sz w:val="20"/>
          <w:szCs w:val="20"/>
          <w:lang w:val="x-none"/>
        </w:rPr>
        <w:t>V kolikor prodajalec v določenih obdobjih prodaja blago, k</w:t>
      </w:r>
      <w:r w:rsidRPr="00AD33FC">
        <w:rPr>
          <w:rFonts w:cs="Tahoma"/>
          <w:sz w:val="20"/>
          <w:szCs w:val="20"/>
        </w:rPr>
        <w:t>aterega dobava</w:t>
      </w:r>
      <w:r w:rsidRPr="00AD33FC">
        <w:rPr>
          <w:rFonts w:cs="Tahoma"/>
          <w:sz w:val="20"/>
          <w:szCs w:val="20"/>
          <w:lang w:val="x-none"/>
        </w:rPr>
        <w:t xml:space="preserve"> je predmet okvirnega sporazuma, po znižanih - akcijskih cenah, ki so ugodnejše od cen iz ponudbenega predračuna</w:t>
      </w:r>
      <w:r w:rsidRPr="00AD33FC">
        <w:rPr>
          <w:rFonts w:cs="Tahoma"/>
          <w:sz w:val="20"/>
          <w:szCs w:val="20"/>
        </w:rPr>
        <w:t xml:space="preserve"> prodajalca</w:t>
      </w:r>
      <w:r w:rsidRPr="00AD33FC">
        <w:rPr>
          <w:rFonts w:cs="Tahoma"/>
          <w:sz w:val="20"/>
          <w:szCs w:val="20"/>
          <w:lang w:val="x-none"/>
        </w:rPr>
        <w:t xml:space="preserve">, mora kupca o tem pisno seznaniti ter mu zagotoviti blago pod enakimi - akcijskimi pogoji. </w:t>
      </w:r>
    </w:p>
    <w:p w:rsidR="000856AB" w:rsidRPr="00AD33FC" w:rsidRDefault="000856AB" w:rsidP="000856AB">
      <w:pPr>
        <w:widowControl w:val="0"/>
        <w:jc w:val="both"/>
        <w:rPr>
          <w:rFonts w:cs="Tahoma"/>
          <w:sz w:val="20"/>
          <w:szCs w:val="20"/>
        </w:rPr>
      </w:pPr>
    </w:p>
    <w:p w:rsidR="000856AB" w:rsidRPr="00AD33FC" w:rsidRDefault="000856AB" w:rsidP="000856AB">
      <w:pPr>
        <w:widowControl w:val="0"/>
        <w:jc w:val="both"/>
        <w:rPr>
          <w:rFonts w:cs="Tahoma"/>
          <w:sz w:val="20"/>
          <w:szCs w:val="20"/>
          <w:lang w:val="x-none"/>
        </w:rPr>
      </w:pPr>
    </w:p>
    <w:p w:rsidR="000856AB" w:rsidRPr="00AD33FC" w:rsidRDefault="000856AB" w:rsidP="000856AB">
      <w:pPr>
        <w:numPr>
          <w:ilvl w:val="0"/>
          <w:numId w:val="40"/>
        </w:numPr>
        <w:tabs>
          <w:tab w:val="left" w:pos="851"/>
          <w:tab w:val="left" w:pos="1702"/>
        </w:tabs>
        <w:ind w:hanging="1440"/>
        <w:jc w:val="both"/>
        <w:rPr>
          <w:rFonts w:cs="Tahoma"/>
          <w:b/>
          <w:sz w:val="20"/>
          <w:szCs w:val="20"/>
        </w:rPr>
      </w:pPr>
      <w:r w:rsidRPr="00AD33FC">
        <w:rPr>
          <w:rFonts w:cs="Tahoma"/>
          <w:b/>
          <w:sz w:val="20"/>
          <w:szCs w:val="20"/>
        </w:rPr>
        <w:t>KAKOVOST</w:t>
      </w:r>
    </w:p>
    <w:p w:rsidR="000856AB" w:rsidRPr="00AD33FC" w:rsidRDefault="000856AB" w:rsidP="000856AB">
      <w:pPr>
        <w:jc w:val="both"/>
        <w:rPr>
          <w:rFonts w:cs="Tahoma"/>
          <w:sz w:val="20"/>
          <w:szCs w:val="20"/>
        </w:rPr>
      </w:pPr>
    </w:p>
    <w:p w:rsidR="000856AB" w:rsidRPr="00AD33FC" w:rsidRDefault="000856AB" w:rsidP="000856AB">
      <w:pPr>
        <w:numPr>
          <w:ilvl w:val="1"/>
          <w:numId w:val="33"/>
        </w:numPr>
        <w:ind w:left="426" w:hanging="426"/>
        <w:jc w:val="center"/>
        <w:rPr>
          <w:rFonts w:cs="Tahoma"/>
          <w:sz w:val="20"/>
          <w:szCs w:val="20"/>
        </w:rPr>
      </w:pPr>
      <w:r w:rsidRPr="00AD33FC">
        <w:rPr>
          <w:rFonts w:cs="Tahoma"/>
          <w:sz w:val="20"/>
          <w:szCs w:val="20"/>
        </w:rPr>
        <w:t>člen</w:t>
      </w:r>
    </w:p>
    <w:p w:rsidR="000856AB" w:rsidRPr="00AD33FC" w:rsidRDefault="000856AB" w:rsidP="000856AB">
      <w:pPr>
        <w:jc w:val="center"/>
        <w:rPr>
          <w:rFonts w:cs="Tahoma"/>
          <w:sz w:val="20"/>
          <w:szCs w:val="20"/>
        </w:rPr>
      </w:pPr>
    </w:p>
    <w:p w:rsidR="000856AB" w:rsidRPr="00AD33FC" w:rsidRDefault="000856AB" w:rsidP="000856AB">
      <w:pPr>
        <w:ind w:right="-2"/>
        <w:jc w:val="both"/>
        <w:rPr>
          <w:rFonts w:cs="Tahoma"/>
          <w:sz w:val="20"/>
          <w:szCs w:val="20"/>
          <w:lang w:val="x-none"/>
        </w:rPr>
      </w:pPr>
      <w:r w:rsidRPr="00AD33FC">
        <w:rPr>
          <w:rFonts w:cs="Tahoma"/>
          <w:sz w:val="20"/>
          <w:szCs w:val="20"/>
          <w:lang w:val="x-none"/>
        </w:rPr>
        <w:t>Prodajalec bo dobavljal izključno le tista maziv</w:t>
      </w:r>
      <w:r w:rsidRPr="00AD33FC">
        <w:rPr>
          <w:rFonts w:cs="Tahoma"/>
          <w:sz w:val="20"/>
          <w:szCs w:val="20"/>
        </w:rPr>
        <w:t>a</w:t>
      </w:r>
      <w:r w:rsidRPr="00AD33FC">
        <w:rPr>
          <w:rFonts w:cs="Tahoma"/>
          <w:sz w:val="20"/>
          <w:szCs w:val="20"/>
          <w:lang w:val="x-none"/>
        </w:rPr>
        <w:t xml:space="preserve"> in tekočine, ki so bila/e ponujena/e</w:t>
      </w:r>
      <w:r w:rsidRPr="00AD33FC">
        <w:rPr>
          <w:rFonts w:cs="Tahoma"/>
          <w:sz w:val="20"/>
          <w:szCs w:val="20"/>
        </w:rPr>
        <w:t xml:space="preserve"> v </w:t>
      </w:r>
      <w:r w:rsidRPr="00AD33FC">
        <w:rPr>
          <w:rFonts w:cs="Tahoma"/>
          <w:sz w:val="20"/>
          <w:szCs w:val="20"/>
          <w:lang w:val="x-none"/>
        </w:rPr>
        <w:t>ponudbene</w:t>
      </w:r>
      <w:r w:rsidRPr="00AD33FC">
        <w:rPr>
          <w:rFonts w:cs="Tahoma"/>
          <w:sz w:val="20"/>
          <w:szCs w:val="20"/>
        </w:rPr>
        <w:t>m</w:t>
      </w:r>
      <w:r w:rsidRPr="00AD33FC">
        <w:rPr>
          <w:rFonts w:cs="Tahoma"/>
          <w:sz w:val="20"/>
          <w:szCs w:val="20"/>
          <w:lang w:val="x-none"/>
        </w:rPr>
        <w:t xml:space="preserve"> predračun</w:t>
      </w:r>
      <w:r w:rsidRPr="00AD33FC">
        <w:rPr>
          <w:rFonts w:cs="Tahoma"/>
          <w:sz w:val="20"/>
          <w:szCs w:val="20"/>
        </w:rPr>
        <w:t>u prodajalca</w:t>
      </w:r>
      <w:r w:rsidRPr="00AD33FC">
        <w:rPr>
          <w:rFonts w:cs="Tahoma"/>
          <w:sz w:val="20"/>
          <w:szCs w:val="20"/>
          <w:lang w:val="x-none"/>
        </w:rPr>
        <w:t xml:space="preserve"> in se nahajajo na listah odobrenih sredstev oziroma ustrezajo zahtevani tehnični specifikaciji proizvajalcev avtobusov.</w:t>
      </w:r>
    </w:p>
    <w:p w:rsidR="000856AB" w:rsidRPr="00AD33FC" w:rsidRDefault="000856AB" w:rsidP="000856AB">
      <w:pPr>
        <w:rPr>
          <w:rFonts w:cs="Tahoma"/>
          <w:sz w:val="20"/>
          <w:szCs w:val="20"/>
        </w:rPr>
      </w:pPr>
    </w:p>
    <w:p w:rsidR="000856AB" w:rsidRPr="00AD33FC" w:rsidRDefault="000856AB" w:rsidP="000856AB">
      <w:pPr>
        <w:jc w:val="both"/>
        <w:rPr>
          <w:rFonts w:cs="Tahoma"/>
          <w:sz w:val="20"/>
          <w:szCs w:val="20"/>
        </w:rPr>
      </w:pPr>
    </w:p>
    <w:p w:rsidR="000856AB" w:rsidRPr="00AD33FC" w:rsidRDefault="000856AB" w:rsidP="000856AB">
      <w:pPr>
        <w:numPr>
          <w:ilvl w:val="1"/>
          <w:numId w:val="33"/>
        </w:numPr>
        <w:ind w:left="426" w:hanging="426"/>
        <w:jc w:val="center"/>
        <w:rPr>
          <w:rFonts w:cs="Tahoma"/>
          <w:sz w:val="20"/>
          <w:szCs w:val="20"/>
        </w:rPr>
      </w:pPr>
      <w:r w:rsidRPr="00AD33FC">
        <w:rPr>
          <w:rFonts w:cs="Tahoma"/>
          <w:sz w:val="20"/>
          <w:szCs w:val="20"/>
        </w:rPr>
        <w:t>člen</w:t>
      </w:r>
    </w:p>
    <w:p w:rsidR="000856AB" w:rsidRPr="00AD33FC" w:rsidRDefault="000856AB" w:rsidP="000856AB">
      <w:pPr>
        <w:jc w:val="both"/>
        <w:rPr>
          <w:rFonts w:cs="Tahoma"/>
          <w:sz w:val="20"/>
          <w:szCs w:val="20"/>
        </w:rPr>
      </w:pPr>
    </w:p>
    <w:p w:rsidR="000856AB" w:rsidRDefault="000856AB" w:rsidP="000856AB">
      <w:pPr>
        <w:widowControl w:val="0"/>
        <w:jc w:val="both"/>
        <w:rPr>
          <w:rFonts w:cs="Tahoma"/>
          <w:sz w:val="20"/>
          <w:szCs w:val="20"/>
        </w:rPr>
      </w:pPr>
      <w:r w:rsidRPr="00AD33FC">
        <w:rPr>
          <w:rFonts w:cs="Tahoma"/>
          <w:sz w:val="20"/>
          <w:szCs w:val="20"/>
          <w:lang w:val="x-none"/>
        </w:rPr>
        <w:t xml:space="preserve">Kupec lahko kadarkoli preveri ustreznost kakovosti dobavljenih </w:t>
      </w:r>
      <w:r w:rsidRPr="00AD33FC">
        <w:rPr>
          <w:rFonts w:cs="Tahoma"/>
          <w:sz w:val="20"/>
          <w:szCs w:val="20"/>
        </w:rPr>
        <w:t>maziv in tekočin</w:t>
      </w:r>
      <w:r w:rsidRPr="00AD33FC">
        <w:rPr>
          <w:rFonts w:cs="Tahoma"/>
          <w:sz w:val="20"/>
          <w:szCs w:val="20"/>
          <w:lang w:val="x-none"/>
        </w:rPr>
        <w:t xml:space="preserve"> pri neodvisni instituciji. </w:t>
      </w:r>
    </w:p>
    <w:p w:rsidR="000856AB" w:rsidRPr="00C44183" w:rsidRDefault="000856AB" w:rsidP="000856AB">
      <w:pPr>
        <w:widowControl w:val="0"/>
        <w:jc w:val="both"/>
        <w:rPr>
          <w:rFonts w:cs="Tahoma"/>
          <w:sz w:val="20"/>
          <w:szCs w:val="20"/>
        </w:rPr>
      </w:pPr>
    </w:p>
    <w:p w:rsidR="000856AB" w:rsidRPr="00AD33FC" w:rsidRDefault="000856AB" w:rsidP="000856AB">
      <w:pPr>
        <w:jc w:val="both"/>
        <w:rPr>
          <w:rFonts w:cs="Tahoma"/>
          <w:sz w:val="20"/>
          <w:szCs w:val="20"/>
        </w:rPr>
      </w:pPr>
      <w:r w:rsidRPr="00AD33FC">
        <w:rPr>
          <w:rFonts w:cs="Tahoma"/>
          <w:sz w:val="20"/>
          <w:szCs w:val="20"/>
        </w:rPr>
        <w:t xml:space="preserve">V kolikor rezultat testa pokaže, da dobavljena maziva in tekočine ne izpolnjujejo zahtev iz tehnične dokumentacije, lahko kupec odstopi od sklenjenega okvirnega sporazuma in unovči </w:t>
      </w:r>
      <w:r>
        <w:rPr>
          <w:rFonts w:cs="Tahoma"/>
          <w:sz w:val="20"/>
          <w:szCs w:val="20"/>
        </w:rPr>
        <w:t xml:space="preserve">finančno zavarovanje za </w:t>
      </w:r>
      <w:r w:rsidRPr="00AD33FC">
        <w:rPr>
          <w:rFonts w:cs="Tahoma"/>
          <w:sz w:val="20"/>
          <w:szCs w:val="20"/>
        </w:rPr>
        <w:t>zavarovanje dobre izvedbe obveznosti iz okvirnega sporazuma, brez kakršnekoli obveznosti do prodajalca.</w:t>
      </w:r>
    </w:p>
    <w:p w:rsidR="000856AB" w:rsidRPr="00AD33FC" w:rsidRDefault="000856AB" w:rsidP="000856AB">
      <w:pPr>
        <w:jc w:val="both"/>
        <w:rPr>
          <w:rFonts w:cs="Tahoma"/>
          <w:sz w:val="20"/>
          <w:szCs w:val="20"/>
        </w:rPr>
      </w:pPr>
    </w:p>
    <w:p w:rsidR="000856AB" w:rsidRPr="00AD33FC" w:rsidRDefault="000856AB" w:rsidP="000856AB">
      <w:pPr>
        <w:ind w:right="56"/>
        <w:jc w:val="both"/>
        <w:rPr>
          <w:rFonts w:cs="Tahoma"/>
          <w:sz w:val="20"/>
          <w:szCs w:val="20"/>
        </w:rPr>
      </w:pPr>
      <w:r w:rsidRPr="00AD33FC">
        <w:rPr>
          <w:rFonts w:cs="Tahoma"/>
          <w:sz w:val="20"/>
          <w:szCs w:val="20"/>
        </w:rPr>
        <w:t xml:space="preserve">Unovčenje </w:t>
      </w:r>
      <w:r>
        <w:rPr>
          <w:rFonts w:cs="Tahoma"/>
          <w:sz w:val="20"/>
          <w:szCs w:val="20"/>
        </w:rPr>
        <w:t xml:space="preserve">finančnega zavarovanja </w:t>
      </w:r>
      <w:r w:rsidRPr="00AD33FC">
        <w:rPr>
          <w:rFonts w:cs="Tahoma"/>
          <w:sz w:val="20"/>
          <w:szCs w:val="20"/>
        </w:rPr>
        <w:t>za zavarovanje dobre izvedbe obveznosti iz okvirnega sporazuma ne odvezuje prodajalca njegove obveznosti poravnati kupcu vso preostalo škodo, ki  mu je nastala zaradi neizpolnjevanja obveznosti iz tega okvirnega sporazuma.</w:t>
      </w:r>
    </w:p>
    <w:p w:rsidR="000856AB" w:rsidRPr="00AD33FC" w:rsidRDefault="000856AB" w:rsidP="000856AB">
      <w:pPr>
        <w:jc w:val="both"/>
        <w:rPr>
          <w:rFonts w:cs="Tahoma"/>
          <w:sz w:val="20"/>
          <w:szCs w:val="20"/>
        </w:rPr>
      </w:pPr>
    </w:p>
    <w:p w:rsidR="000856AB" w:rsidRPr="00AD33FC" w:rsidRDefault="000856AB" w:rsidP="000856AB">
      <w:pPr>
        <w:rPr>
          <w:rFonts w:cs="Tahoma"/>
        </w:rPr>
      </w:pPr>
    </w:p>
    <w:p w:rsidR="000856AB" w:rsidRPr="00AD33FC" w:rsidRDefault="000856AB" w:rsidP="000856AB">
      <w:pPr>
        <w:numPr>
          <w:ilvl w:val="0"/>
          <w:numId w:val="40"/>
        </w:numPr>
        <w:tabs>
          <w:tab w:val="left" w:pos="851"/>
          <w:tab w:val="left" w:pos="1702"/>
        </w:tabs>
        <w:ind w:hanging="1440"/>
        <w:jc w:val="both"/>
        <w:rPr>
          <w:rFonts w:cs="Tahoma"/>
          <w:b/>
          <w:sz w:val="20"/>
          <w:szCs w:val="20"/>
        </w:rPr>
      </w:pPr>
      <w:r w:rsidRPr="00AD33FC">
        <w:rPr>
          <w:rFonts w:cs="Tahoma"/>
          <w:b/>
          <w:sz w:val="20"/>
          <w:szCs w:val="20"/>
        </w:rPr>
        <w:t>ANALIZE</w:t>
      </w:r>
    </w:p>
    <w:p w:rsidR="000856AB" w:rsidRPr="00AD33FC" w:rsidRDefault="000856AB" w:rsidP="000856AB">
      <w:pPr>
        <w:rPr>
          <w:rFonts w:cs="Tahoma"/>
          <w:sz w:val="20"/>
          <w:szCs w:val="20"/>
        </w:rPr>
      </w:pPr>
    </w:p>
    <w:p w:rsidR="000856AB" w:rsidRPr="00AD33FC" w:rsidRDefault="000856AB" w:rsidP="000856AB">
      <w:pPr>
        <w:numPr>
          <w:ilvl w:val="1"/>
          <w:numId w:val="33"/>
        </w:numPr>
        <w:ind w:left="426" w:hanging="426"/>
        <w:jc w:val="center"/>
        <w:rPr>
          <w:rFonts w:cs="Tahoma"/>
          <w:sz w:val="20"/>
          <w:szCs w:val="20"/>
        </w:rPr>
      </w:pPr>
      <w:r w:rsidRPr="00AD33FC">
        <w:rPr>
          <w:rFonts w:cs="Tahoma"/>
          <w:sz w:val="20"/>
          <w:szCs w:val="20"/>
        </w:rPr>
        <w:t>člen</w:t>
      </w:r>
    </w:p>
    <w:p w:rsidR="000856AB" w:rsidRPr="00AD33FC" w:rsidRDefault="000856AB" w:rsidP="000856AB">
      <w:pPr>
        <w:jc w:val="center"/>
        <w:rPr>
          <w:rFonts w:cs="Tahoma"/>
          <w:sz w:val="20"/>
          <w:szCs w:val="20"/>
        </w:rPr>
      </w:pPr>
    </w:p>
    <w:p w:rsidR="000856AB" w:rsidRPr="00AD33FC" w:rsidRDefault="000856AB" w:rsidP="000856AB">
      <w:pPr>
        <w:ind w:right="-2"/>
        <w:jc w:val="both"/>
        <w:rPr>
          <w:rFonts w:cs="Tahoma"/>
          <w:sz w:val="20"/>
          <w:szCs w:val="20"/>
          <w:lang w:val="x-none"/>
        </w:rPr>
      </w:pPr>
      <w:r w:rsidRPr="00AD33FC">
        <w:rPr>
          <w:rFonts w:cs="Tahoma"/>
          <w:sz w:val="20"/>
          <w:szCs w:val="20"/>
          <w:lang w:val="x-none"/>
        </w:rPr>
        <w:t xml:space="preserve">Prodajalec bo za potrebe </w:t>
      </w:r>
      <w:r w:rsidRPr="00AD33FC">
        <w:rPr>
          <w:rFonts w:cs="Tahoma"/>
          <w:sz w:val="20"/>
          <w:szCs w:val="20"/>
        </w:rPr>
        <w:t>kupca</w:t>
      </w:r>
      <w:r w:rsidRPr="00AD33FC">
        <w:rPr>
          <w:rFonts w:cs="Tahoma"/>
          <w:sz w:val="20"/>
          <w:szCs w:val="20"/>
          <w:lang w:val="x-none"/>
        </w:rPr>
        <w:t xml:space="preserve"> nudil možnost brezplačne analize maziv in tekočin ter izdaje strokovnega mnenja strokovne osebe o stanju analiziranih maziv</w:t>
      </w:r>
      <w:r w:rsidRPr="00AD33FC">
        <w:rPr>
          <w:rFonts w:cs="Tahoma"/>
          <w:sz w:val="20"/>
          <w:szCs w:val="20"/>
        </w:rPr>
        <w:t xml:space="preserve"> </w:t>
      </w:r>
      <w:r w:rsidRPr="00AD33FC">
        <w:rPr>
          <w:rFonts w:cs="Tahoma"/>
          <w:sz w:val="20"/>
          <w:szCs w:val="20"/>
          <w:lang w:val="x-none"/>
        </w:rPr>
        <w:t xml:space="preserve">in tekočin. </w:t>
      </w:r>
    </w:p>
    <w:p w:rsidR="000856AB" w:rsidRPr="00AD33FC" w:rsidRDefault="000856AB" w:rsidP="000856AB">
      <w:pPr>
        <w:rPr>
          <w:rFonts w:cs="Tahoma"/>
          <w:sz w:val="20"/>
          <w:szCs w:val="20"/>
        </w:rPr>
      </w:pPr>
    </w:p>
    <w:p w:rsidR="000856AB" w:rsidRPr="00AD33FC" w:rsidRDefault="000856AB" w:rsidP="000856AB">
      <w:pPr>
        <w:ind w:right="-2"/>
        <w:jc w:val="both"/>
        <w:rPr>
          <w:rFonts w:cs="Tahoma"/>
          <w:sz w:val="20"/>
          <w:szCs w:val="20"/>
          <w:lang w:val="x-none"/>
        </w:rPr>
      </w:pPr>
      <w:r w:rsidRPr="00AD33FC">
        <w:rPr>
          <w:rFonts w:cs="Tahoma"/>
          <w:sz w:val="20"/>
          <w:szCs w:val="20"/>
          <w:lang w:val="x-none"/>
        </w:rPr>
        <w:t xml:space="preserve">V času </w:t>
      </w:r>
      <w:r w:rsidRPr="00AD33FC">
        <w:rPr>
          <w:rFonts w:cs="Tahoma"/>
          <w:sz w:val="20"/>
          <w:szCs w:val="20"/>
        </w:rPr>
        <w:t>veljavnosti</w:t>
      </w:r>
      <w:r w:rsidRPr="00AD33FC">
        <w:rPr>
          <w:rFonts w:cs="Tahoma"/>
          <w:sz w:val="20"/>
          <w:szCs w:val="20"/>
          <w:lang w:val="x-none"/>
        </w:rPr>
        <w:t xml:space="preserve"> okvirnega sporazuma bo kupec možnost analiz koristil glede na potrebe delovnega procesa. Po predaji maziv in tekočin v analizo prodajalcu, morajo biti rezultati v pisni obliki </w:t>
      </w:r>
      <w:r w:rsidRPr="00AD33FC">
        <w:rPr>
          <w:rFonts w:cs="Tahoma"/>
          <w:sz w:val="20"/>
          <w:szCs w:val="20"/>
        </w:rPr>
        <w:t xml:space="preserve">kupcu </w:t>
      </w:r>
      <w:r w:rsidRPr="00AD33FC">
        <w:rPr>
          <w:rFonts w:cs="Tahoma"/>
          <w:sz w:val="20"/>
          <w:szCs w:val="20"/>
          <w:lang w:val="x-none"/>
        </w:rPr>
        <w:t>na voljo v desetih (10) dneh</w:t>
      </w:r>
      <w:r w:rsidRPr="00AD33FC">
        <w:rPr>
          <w:rFonts w:cs="Tahoma"/>
          <w:sz w:val="20"/>
          <w:szCs w:val="20"/>
        </w:rPr>
        <w:t xml:space="preserve"> od dneva podpisa dobavnice s strani obeh strank okvirnega sporazuma oziroma njunih predstavnikov</w:t>
      </w:r>
      <w:r w:rsidRPr="00AD33FC">
        <w:rPr>
          <w:rFonts w:cs="Tahoma"/>
          <w:sz w:val="20"/>
          <w:szCs w:val="20"/>
          <w:lang w:val="x-none"/>
        </w:rPr>
        <w:t>.</w:t>
      </w:r>
    </w:p>
    <w:p w:rsidR="000856AB" w:rsidRPr="00AD33FC" w:rsidRDefault="000856AB" w:rsidP="000856AB">
      <w:pPr>
        <w:ind w:right="56"/>
        <w:jc w:val="both"/>
        <w:rPr>
          <w:rFonts w:cs="Tahoma"/>
          <w:sz w:val="20"/>
          <w:szCs w:val="20"/>
        </w:rPr>
      </w:pPr>
    </w:p>
    <w:p w:rsidR="000856AB" w:rsidRPr="00AD33FC" w:rsidRDefault="000856AB" w:rsidP="000856AB">
      <w:pPr>
        <w:jc w:val="both"/>
        <w:rPr>
          <w:rFonts w:cs="Tahoma"/>
          <w:sz w:val="28"/>
          <w:szCs w:val="28"/>
        </w:rPr>
      </w:pPr>
    </w:p>
    <w:p w:rsidR="000856AB" w:rsidRPr="00AD33FC" w:rsidRDefault="000856AB" w:rsidP="000856AB">
      <w:pPr>
        <w:numPr>
          <w:ilvl w:val="0"/>
          <w:numId w:val="40"/>
        </w:numPr>
        <w:tabs>
          <w:tab w:val="left" w:pos="851"/>
          <w:tab w:val="left" w:pos="1702"/>
        </w:tabs>
        <w:ind w:hanging="1440"/>
        <w:jc w:val="both"/>
        <w:rPr>
          <w:rFonts w:cs="Tahoma"/>
          <w:b/>
          <w:sz w:val="20"/>
          <w:szCs w:val="20"/>
        </w:rPr>
      </w:pPr>
      <w:r w:rsidRPr="00AD33FC">
        <w:rPr>
          <w:rFonts w:cs="Tahoma"/>
          <w:b/>
          <w:sz w:val="20"/>
          <w:szCs w:val="20"/>
        </w:rPr>
        <w:t>NAROČANJE, ROK DOBAVE IN PREVZEM</w:t>
      </w:r>
    </w:p>
    <w:p w:rsidR="000856AB" w:rsidRPr="00AD33FC" w:rsidRDefault="000856AB" w:rsidP="000856AB">
      <w:pPr>
        <w:jc w:val="both"/>
        <w:rPr>
          <w:rFonts w:cs="Tahoma"/>
          <w:sz w:val="20"/>
          <w:szCs w:val="20"/>
        </w:rPr>
      </w:pPr>
    </w:p>
    <w:p w:rsidR="000856AB" w:rsidRPr="00AD33FC" w:rsidRDefault="000856AB" w:rsidP="000856AB">
      <w:pPr>
        <w:numPr>
          <w:ilvl w:val="1"/>
          <w:numId w:val="33"/>
        </w:numPr>
        <w:ind w:left="426" w:hanging="426"/>
        <w:jc w:val="center"/>
        <w:rPr>
          <w:rFonts w:cs="Tahoma"/>
          <w:sz w:val="20"/>
          <w:szCs w:val="20"/>
        </w:rPr>
      </w:pPr>
      <w:r w:rsidRPr="00AD33FC">
        <w:rPr>
          <w:rFonts w:cs="Tahoma"/>
          <w:sz w:val="20"/>
          <w:szCs w:val="20"/>
        </w:rPr>
        <w:t>člen</w:t>
      </w:r>
    </w:p>
    <w:p w:rsidR="000856AB" w:rsidRPr="00AD33FC" w:rsidRDefault="000856AB" w:rsidP="000856AB">
      <w:pPr>
        <w:jc w:val="both"/>
        <w:rPr>
          <w:rFonts w:cs="Tahoma"/>
          <w:sz w:val="20"/>
          <w:szCs w:val="20"/>
        </w:rPr>
      </w:pPr>
    </w:p>
    <w:p w:rsidR="000856AB" w:rsidRPr="00AD33FC" w:rsidRDefault="000856AB" w:rsidP="000856AB">
      <w:pPr>
        <w:keepNext/>
        <w:jc w:val="both"/>
        <w:rPr>
          <w:rFonts w:cs="Tahoma"/>
          <w:sz w:val="20"/>
          <w:szCs w:val="20"/>
        </w:rPr>
      </w:pPr>
      <w:r w:rsidRPr="00AD33FC">
        <w:rPr>
          <w:rFonts w:cs="Tahoma"/>
          <w:sz w:val="20"/>
          <w:szCs w:val="20"/>
        </w:rPr>
        <w:t xml:space="preserve">Dobava maziv in tekočin se bo izvajala </w:t>
      </w:r>
      <w:proofErr w:type="spellStart"/>
      <w:r w:rsidRPr="00AD33FC">
        <w:rPr>
          <w:rFonts w:cs="Tahoma"/>
          <w:sz w:val="20"/>
          <w:szCs w:val="20"/>
        </w:rPr>
        <w:t>sukcesivno</w:t>
      </w:r>
      <w:proofErr w:type="spellEnd"/>
      <w:r w:rsidRPr="00AD33FC">
        <w:rPr>
          <w:rFonts w:cs="Tahoma"/>
          <w:sz w:val="20"/>
          <w:szCs w:val="20"/>
        </w:rPr>
        <w:t xml:space="preserve">, na osnovi sprotnih, pisnih naročil kupca. Prodajalec se obvezuje dobavljati maziva in tekočine v roku dveh (2) dni od dneva izdaje pisnega naročila kupca, ki ga </w:t>
      </w:r>
      <w:r w:rsidRPr="00AD33FC">
        <w:rPr>
          <w:rFonts w:cs="Tahoma"/>
          <w:sz w:val="20"/>
          <w:szCs w:val="20"/>
        </w:rPr>
        <w:lastRenderedPageBreak/>
        <w:t>bo le-ta posredoval prodajalcu po elektronski pošti na naslov _____________ ali po pošti. Šteje se, da je prodajalec naročilo prejel, če ima kupec dokazilo o poslanem naročilu iz prejšnjega stavka.</w:t>
      </w:r>
    </w:p>
    <w:p w:rsidR="000856AB" w:rsidRPr="00AD33FC" w:rsidRDefault="000856AB" w:rsidP="000856AB">
      <w:pPr>
        <w:jc w:val="both"/>
        <w:rPr>
          <w:rFonts w:cs="Tahoma"/>
          <w:sz w:val="20"/>
          <w:szCs w:val="20"/>
        </w:rPr>
      </w:pPr>
    </w:p>
    <w:p w:rsidR="000856AB" w:rsidRPr="00AD33FC" w:rsidRDefault="000856AB" w:rsidP="000856AB">
      <w:pPr>
        <w:jc w:val="both"/>
        <w:rPr>
          <w:rFonts w:cs="Tahoma"/>
          <w:sz w:val="20"/>
          <w:szCs w:val="20"/>
        </w:rPr>
      </w:pPr>
      <w:r w:rsidRPr="00AD33FC">
        <w:rPr>
          <w:rFonts w:cs="Tahoma"/>
          <w:sz w:val="20"/>
          <w:szCs w:val="20"/>
        </w:rPr>
        <w:t>Kontaktna oseba za naročanje s strani kupca je:</w:t>
      </w:r>
    </w:p>
    <w:p w:rsidR="000856AB" w:rsidRPr="00AD33FC" w:rsidRDefault="000856AB" w:rsidP="000856AB">
      <w:pPr>
        <w:jc w:val="both"/>
        <w:rPr>
          <w:rFonts w:cs="Tahoma"/>
          <w:sz w:val="20"/>
          <w:szCs w:val="20"/>
        </w:rPr>
      </w:pPr>
    </w:p>
    <w:p w:rsidR="000856AB" w:rsidRPr="00AD33FC" w:rsidRDefault="000856AB" w:rsidP="000856AB">
      <w:pPr>
        <w:numPr>
          <w:ilvl w:val="0"/>
          <w:numId w:val="41"/>
        </w:numPr>
        <w:tabs>
          <w:tab w:val="num" w:pos="720"/>
        </w:tabs>
        <w:jc w:val="both"/>
        <w:rPr>
          <w:rFonts w:cs="Tahoma"/>
          <w:sz w:val="20"/>
          <w:szCs w:val="20"/>
        </w:rPr>
      </w:pPr>
      <w:r w:rsidRPr="00AD33FC">
        <w:rPr>
          <w:rFonts w:cs="Tahoma"/>
          <w:sz w:val="20"/>
          <w:szCs w:val="20"/>
        </w:rPr>
        <w:t>_____________, telefon: ____________, faks: ______________, e-</w:t>
      </w:r>
      <w:proofErr w:type="spellStart"/>
      <w:r w:rsidRPr="00AD33FC">
        <w:rPr>
          <w:rFonts w:cs="Tahoma"/>
          <w:sz w:val="20"/>
          <w:szCs w:val="20"/>
        </w:rPr>
        <w:t>mail</w:t>
      </w:r>
      <w:proofErr w:type="spellEnd"/>
      <w:r w:rsidRPr="00AD33FC">
        <w:rPr>
          <w:rFonts w:cs="Tahoma"/>
          <w:sz w:val="20"/>
          <w:szCs w:val="20"/>
        </w:rPr>
        <w:t xml:space="preserve">: </w:t>
      </w:r>
      <w:hyperlink r:id="rId28" w:history="1">
        <w:r w:rsidRPr="00AD33FC">
          <w:rPr>
            <w:rFonts w:cs="Tahoma"/>
            <w:sz w:val="20"/>
            <w:szCs w:val="20"/>
          </w:rPr>
          <w:t>__________________</w:t>
        </w:r>
      </w:hyperlink>
      <w:r w:rsidRPr="00AD33FC">
        <w:rPr>
          <w:rFonts w:cs="Tahoma"/>
          <w:sz w:val="20"/>
          <w:szCs w:val="20"/>
        </w:rPr>
        <w:t xml:space="preserve"> .</w:t>
      </w:r>
    </w:p>
    <w:p w:rsidR="000856AB" w:rsidRPr="00AD33FC" w:rsidRDefault="000856AB" w:rsidP="000856AB">
      <w:pPr>
        <w:jc w:val="both"/>
        <w:rPr>
          <w:rFonts w:cs="Tahoma"/>
          <w:sz w:val="20"/>
          <w:szCs w:val="20"/>
        </w:rPr>
      </w:pPr>
    </w:p>
    <w:p w:rsidR="000856AB" w:rsidRPr="00AD33FC" w:rsidRDefault="000856AB" w:rsidP="000856AB">
      <w:pPr>
        <w:jc w:val="both"/>
        <w:rPr>
          <w:rFonts w:cs="Tahoma"/>
          <w:sz w:val="20"/>
          <w:szCs w:val="20"/>
        </w:rPr>
      </w:pPr>
      <w:r w:rsidRPr="00AD33FC">
        <w:rPr>
          <w:rFonts w:cs="Tahoma"/>
          <w:sz w:val="20"/>
          <w:szCs w:val="20"/>
        </w:rPr>
        <w:t>Kontaktna oseba za naročanje s strani prodajalca je:</w:t>
      </w:r>
    </w:p>
    <w:p w:rsidR="000856AB" w:rsidRPr="00AD33FC" w:rsidRDefault="000856AB" w:rsidP="000856AB">
      <w:pPr>
        <w:numPr>
          <w:ilvl w:val="0"/>
          <w:numId w:val="41"/>
        </w:numPr>
        <w:tabs>
          <w:tab w:val="num" w:pos="720"/>
        </w:tabs>
        <w:jc w:val="both"/>
        <w:rPr>
          <w:rFonts w:cs="Tahoma"/>
          <w:sz w:val="20"/>
          <w:szCs w:val="20"/>
        </w:rPr>
      </w:pPr>
      <w:r w:rsidRPr="00AD33FC">
        <w:rPr>
          <w:rFonts w:cs="Tahoma"/>
          <w:sz w:val="20"/>
          <w:szCs w:val="20"/>
        </w:rPr>
        <w:t>_____________, telefon: ____________, faks: _____________, e-</w:t>
      </w:r>
      <w:proofErr w:type="spellStart"/>
      <w:r w:rsidRPr="00AD33FC">
        <w:rPr>
          <w:rFonts w:cs="Tahoma"/>
          <w:sz w:val="20"/>
          <w:szCs w:val="20"/>
        </w:rPr>
        <w:t>mail</w:t>
      </w:r>
      <w:proofErr w:type="spellEnd"/>
      <w:r w:rsidRPr="00AD33FC">
        <w:rPr>
          <w:rFonts w:cs="Tahoma"/>
          <w:sz w:val="20"/>
          <w:szCs w:val="20"/>
        </w:rPr>
        <w:t xml:space="preserve">: </w:t>
      </w:r>
      <w:hyperlink r:id="rId29" w:history="1">
        <w:r w:rsidRPr="00AD33FC">
          <w:rPr>
            <w:rFonts w:cs="Tahoma"/>
            <w:sz w:val="20"/>
            <w:szCs w:val="20"/>
          </w:rPr>
          <w:t>__________________</w:t>
        </w:r>
      </w:hyperlink>
      <w:r w:rsidRPr="00AD33FC">
        <w:rPr>
          <w:rFonts w:cs="Tahoma"/>
          <w:sz w:val="20"/>
          <w:szCs w:val="20"/>
        </w:rPr>
        <w:t xml:space="preserve"> . </w:t>
      </w:r>
    </w:p>
    <w:p w:rsidR="000856AB" w:rsidRPr="00AD33FC" w:rsidRDefault="000856AB" w:rsidP="000856AB">
      <w:pPr>
        <w:widowControl w:val="0"/>
        <w:jc w:val="both"/>
        <w:rPr>
          <w:rFonts w:cs="Tahoma"/>
          <w:sz w:val="20"/>
          <w:szCs w:val="20"/>
        </w:rPr>
      </w:pPr>
    </w:p>
    <w:p w:rsidR="000856AB" w:rsidRPr="00AD33FC" w:rsidRDefault="000856AB" w:rsidP="000856AB">
      <w:pPr>
        <w:widowControl w:val="0"/>
        <w:jc w:val="both"/>
        <w:rPr>
          <w:rFonts w:cs="Tahoma"/>
          <w:sz w:val="20"/>
          <w:szCs w:val="20"/>
          <w:lang w:val="x-none"/>
        </w:rPr>
      </w:pPr>
      <w:r w:rsidRPr="00AD33FC">
        <w:rPr>
          <w:rFonts w:cs="Tahoma"/>
          <w:sz w:val="20"/>
          <w:szCs w:val="20"/>
          <w:lang w:val="x-none"/>
        </w:rPr>
        <w:t xml:space="preserve">Prodajalec se obvezuje, da bo </w:t>
      </w:r>
      <w:r w:rsidRPr="00AD33FC">
        <w:rPr>
          <w:rFonts w:cs="Tahoma"/>
          <w:sz w:val="20"/>
          <w:szCs w:val="20"/>
        </w:rPr>
        <w:t>maziva in tekočine</w:t>
      </w:r>
      <w:r w:rsidRPr="00AD33FC">
        <w:rPr>
          <w:rFonts w:cs="Tahoma"/>
          <w:sz w:val="20"/>
          <w:szCs w:val="20"/>
          <w:lang w:val="x-none"/>
        </w:rPr>
        <w:t xml:space="preserve"> dobavljal na lokacijo kupca (</w:t>
      </w:r>
      <w:proofErr w:type="spellStart"/>
      <w:r w:rsidRPr="00AD33FC">
        <w:rPr>
          <w:rFonts w:cs="Tahoma"/>
          <w:sz w:val="20"/>
          <w:szCs w:val="20"/>
          <w:lang w:val="x-none"/>
        </w:rPr>
        <w:t>fco</w:t>
      </w:r>
      <w:proofErr w:type="spellEnd"/>
      <w:r w:rsidRPr="00AD33FC">
        <w:rPr>
          <w:rFonts w:cs="Tahoma"/>
          <w:sz w:val="20"/>
          <w:szCs w:val="20"/>
          <w:lang w:val="x-none"/>
        </w:rPr>
        <w:t xml:space="preserve">. skladišče kupca Celovška cesta </w:t>
      </w:r>
      <w:r w:rsidRPr="00AD33FC">
        <w:rPr>
          <w:rFonts w:cs="Tahoma"/>
          <w:sz w:val="20"/>
          <w:szCs w:val="20"/>
        </w:rPr>
        <w:t>1</w:t>
      </w:r>
      <w:r w:rsidRPr="00AD33FC">
        <w:rPr>
          <w:rFonts w:cs="Tahoma"/>
          <w:sz w:val="20"/>
          <w:szCs w:val="20"/>
          <w:lang w:val="x-none"/>
        </w:rPr>
        <w:t xml:space="preserve">60, Ljubljana - razloženo). Pri dobavi </w:t>
      </w:r>
      <w:r w:rsidRPr="00AD33FC">
        <w:rPr>
          <w:rFonts w:cs="Tahoma"/>
          <w:sz w:val="20"/>
          <w:szCs w:val="20"/>
        </w:rPr>
        <w:t>maziv in tekočin</w:t>
      </w:r>
      <w:r w:rsidRPr="00AD33FC">
        <w:rPr>
          <w:rFonts w:cs="Tahoma"/>
          <w:sz w:val="20"/>
          <w:szCs w:val="20"/>
          <w:lang w:val="x-none"/>
        </w:rPr>
        <w:t xml:space="preserve"> mora prodajalec upoštevati Pravila ravnanja na lokaciji LPP d.o.o., ki so sestavni del okvirnega sporazuma.</w:t>
      </w:r>
    </w:p>
    <w:p w:rsidR="000856AB" w:rsidRPr="00AD33FC" w:rsidRDefault="000856AB" w:rsidP="000856AB">
      <w:pPr>
        <w:widowControl w:val="0"/>
        <w:jc w:val="both"/>
        <w:rPr>
          <w:rFonts w:cs="Tahoma"/>
          <w:sz w:val="20"/>
          <w:szCs w:val="20"/>
        </w:rPr>
      </w:pPr>
    </w:p>
    <w:p w:rsidR="000856AB" w:rsidRPr="00AD33FC" w:rsidRDefault="000856AB" w:rsidP="000856AB">
      <w:pPr>
        <w:jc w:val="both"/>
        <w:rPr>
          <w:rFonts w:cs="Tahoma"/>
          <w:sz w:val="20"/>
          <w:szCs w:val="20"/>
        </w:rPr>
      </w:pPr>
      <w:r w:rsidRPr="00AD33FC">
        <w:rPr>
          <w:rFonts w:cs="Tahoma"/>
          <w:sz w:val="20"/>
          <w:szCs w:val="20"/>
        </w:rPr>
        <w:t xml:space="preserve">V kolikor prodajalec ne bo dobavil maziv in tekočin v dogovorjenem roku, mora pred iztekom tega roka kupca o tem obvestiti pisno in mu sporočiti nov dobavni rok. </w:t>
      </w:r>
    </w:p>
    <w:p w:rsidR="000856AB" w:rsidRPr="00AD33FC" w:rsidRDefault="000856AB" w:rsidP="000856AB">
      <w:pPr>
        <w:jc w:val="both"/>
        <w:rPr>
          <w:rFonts w:cs="Tahoma"/>
          <w:sz w:val="20"/>
          <w:szCs w:val="20"/>
        </w:rPr>
      </w:pPr>
    </w:p>
    <w:p w:rsidR="000856AB" w:rsidRPr="00AD33FC" w:rsidRDefault="000856AB" w:rsidP="000856AB">
      <w:pPr>
        <w:spacing w:after="120"/>
        <w:jc w:val="both"/>
        <w:rPr>
          <w:rFonts w:cs="Tahoma"/>
          <w:sz w:val="20"/>
          <w:szCs w:val="20"/>
        </w:rPr>
      </w:pPr>
      <w:r w:rsidRPr="00AD33FC">
        <w:rPr>
          <w:rFonts w:cs="Tahoma"/>
          <w:sz w:val="20"/>
          <w:szCs w:val="20"/>
        </w:rPr>
        <w:t>V kolikor je nov dobavni rok:</w:t>
      </w:r>
    </w:p>
    <w:p w:rsidR="000856AB" w:rsidRPr="00AD33FC" w:rsidRDefault="000856AB" w:rsidP="000856AB">
      <w:pPr>
        <w:numPr>
          <w:ilvl w:val="0"/>
          <w:numId w:val="39"/>
        </w:numPr>
        <w:ind w:left="709"/>
        <w:jc w:val="both"/>
        <w:rPr>
          <w:rFonts w:cs="Tahoma"/>
          <w:sz w:val="20"/>
          <w:szCs w:val="20"/>
        </w:rPr>
      </w:pPr>
      <w:r w:rsidRPr="00AD33FC">
        <w:rPr>
          <w:rFonts w:cs="Tahoma"/>
          <w:sz w:val="20"/>
          <w:szCs w:val="20"/>
        </w:rPr>
        <w:t xml:space="preserve">za kupca sprejemljiv (z vidika poteka delovnega procesa kupca) bo v tem primeru dobavo kljub zamudi sprejel, prodajalcu pa zaračunal  kazen iz 19. člena tega okvirnega sporazuma, </w:t>
      </w:r>
    </w:p>
    <w:p w:rsidR="000856AB" w:rsidRPr="00AD33FC" w:rsidRDefault="000856AB" w:rsidP="000856AB">
      <w:pPr>
        <w:numPr>
          <w:ilvl w:val="0"/>
          <w:numId w:val="39"/>
        </w:numPr>
        <w:ind w:left="709"/>
        <w:jc w:val="both"/>
        <w:rPr>
          <w:rFonts w:cs="Tahoma"/>
          <w:sz w:val="20"/>
          <w:szCs w:val="20"/>
        </w:rPr>
      </w:pPr>
      <w:r w:rsidRPr="00AD33FC">
        <w:rPr>
          <w:rFonts w:cs="Tahoma"/>
          <w:sz w:val="20"/>
          <w:szCs w:val="20"/>
        </w:rPr>
        <w:t xml:space="preserve">za kupca nesprejemljiv (moten/oviran/ustavljen delovni proces kupca) bo maziva in tekočine naročil drugje ter o tem prodajalca obvestil, le-ta pa je kupcu dolžan povrniti morebitno razliko v ceni blaga, nabavljenega na trgu. </w:t>
      </w:r>
    </w:p>
    <w:p w:rsidR="000856AB" w:rsidRPr="00AD33FC" w:rsidRDefault="000856AB" w:rsidP="000856AB">
      <w:pPr>
        <w:widowControl w:val="0"/>
        <w:jc w:val="both"/>
        <w:rPr>
          <w:rFonts w:cs="Tahoma"/>
          <w:sz w:val="20"/>
          <w:szCs w:val="20"/>
        </w:rPr>
      </w:pPr>
    </w:p>
    <w:p w:rsidR="000856AB" w:rsidRPr="00AD33FC" w:rsidRDefault="000856AB" w:rsidP="000856AB">
      <w:pPr>
        <w:numPr>
          <w:ilvl w:val="1"/>
          <w:numId w:val="33"/>
        </w:numPr>
        <w:ind w:left="426" w:hanging="426"/>
        <w:jc w:val="center"/>
        <w:rPr>
          <w:rFonts w:cs="Tahoma"/>
          <w:sz w:val="20"/>
          <w:szCs w:val="20"/>
        </w:rPr>
      </w:pPr>
      <w:r w:rsidRPr="00AD33FC">
        <w:rPr>
          <w:rFonts w:cs="Tahoma"/>
          <w:sz w:val="20"/>
          <w:szCs w:val="20"/>
        </w:rPr>
        <w:t>člen</w:t>
      </w:r>
    </w:p>
    <w:p w:rsidR="000856AB" w:rsidRPr="00AD33FC" w:rsidRDefault="000856AB" w:rsidP="000856AB">
      <w:pPr>
        <w:suppressAutoHyphens/>
        <w:jc w:val="both"/>
        <w:rPr>
          <w:rFonts w:cs="Tahoma"/>
          <w:sz w:val="20"/>
          <w:szCs w:val="20"/>
          <w:lang w:eastAsia="ar-SA"/>
        </w:rPr>
      </w:pPr>
    </w:p>
    <w:p w:rsidR="000856AB" w:rsidRPr="00AD33FC" w:rsidRDefault="000856AB" w:rsidP="000856AB">
      <w:pPr>
        <w:widowControl w:val="0"/>
        <w:jc w:val="both"/>
        <w:rPr>
          <w:rFonts w:cs="Tahoma"/>
          <w:sz w:val="20"/>
          <w:szCs w:val="20"/>
        </w:rPr>
      </w:pPr>
      <w:r w:rsidRPr="00AD33FC">
        <w:rPr>
          <w:rFonts w:cs="Tahoma"/>
          <w:sz w:val="20"/>
          <w:szCs w:val="20"/>
          <w:lang w:val="x-none"/>
        </w:rPr>
        <w:t xml:space="preserve">Ob vsaki posamezni dobavi mora prodajalec izstaviti dobavnico, na kateri je </w:t>
      </w:r>
      <w:r w:rsidRPr="00AD33FC">
        <w:rPr>
          <w:rFonts w:cs="Tahoma"/>
          <w:sz w:val="20"/>
          <w:szCs w:val="20"/>
        </w:rPr>
        <w:t>poleg ostalih podatkov napisana tudi številka</w:t>
      </w:r>
      <w:r w:rsidRPr="00AD33FC">
        <w:rPr>
          <w:rFonts w:cs="Tahoma"/>
          <w:sz w:val="20"/>
          <w:szCs w:val="20"/>
          <w:lang w:val="x-none"/>
        </w:rPr>
        <w:t xml:space="preserve"> naročila kupca. Količinski prevzem </w:t>
      </w:r>
      <w:r w:rsidRPr="00AD33FC">
        <w:rPr>
          <w:rFonts w:cs="Tahoma"/>
          <w:sz w:val="20"/>
          <w:szCs w:val="20"/>
        </w:rPr>
        <w:t>maziv in tekočin</w:t>
      </w:r>
      <w:r w:rsidRPr="00AD33FC">
        <w:rPr>
          <w:rFonts w:cs="Tahoma"/>
          <w:sz w:val="20"/>
          <w:szCs w:val="20"/>
          <w:lang w:val="x-none"/>
        </w:rPr>
        <w:t xml:space="preserve"> se opravi takoj ob dobavi s podpisom dobavnice s strani obeh strank okvirnega sporazuma</w:t>
      </w:r>
      <w:r w:rsidRPr="00AD33FC">
        <w:rPr>
          <w:rFonts w:cs="Tahoma"/>
          <w:sz w:val="20"/>
          <w:szCs w:val="20"/>
        </w:rPr>
        <w:t xml:space="preserve"> oziroma njunih predstavnikov</w:t>
      </w:r>
      <w:r w:rsidRPr="00AD33FC">
        <w:rPr>
          <w:rFonts w:cs="Tahoma"/>
          <w:sz w:val="20"/>
          <w:szCs w:val="20"/>
          <w:lang w:val="x-none"/>
        </w:rPr>
        <w:t xml:space="preserve">, kakovostni pa </w:t>
      </w:r>
      <w:r>
        <w:rPr>
          <w:rFonts w:cs="Tahoma"/>
          <w:sz w:val="20"/>
          <w:szCs w:val="20"/>
        </w:rPr>
        <w:t>v</w:t>
      </w:r>
      <w:r w:rsidRPr="00AD33FC">
        <w:rPr>
          <w:rFonts w:cs="Tahoma"/>
          <w:sz w:val="20"/>
          <w:szCs w:val="20"/>
          <w:lang w:val="x-none"/>
        </w:rPr>
        <w:t xml:space="preserve"> rokih</w:t>
      </w:r>
      <w:r w:rsidRPr="00AD33FC">
        <w:rPr>
          <w:rFonts w:cs="Tahoma"/>
          <w:sz w:val="20"/>
          <w:szCs w:val="20"/>
        </w:rPr>
        <w:t>, določenih v Splošnih uzancah za blagovni promet (Uradni list FLRJ, št. 15/54).</w:t>
      </w:r>
    </w:p>
    <w:p w:rsidR="000856AB" w:rsidRPr="00AD33FC" w:rsidRDefault="000856AB" w:rsidP="000856AB">
      <w:pPr>
        <w:tabs>
          <w:tab w:val="left" w:pos="1418"/>
          <w:tab w:val="left" w:pos="1702"/>
        </w:tabs>
        <w:jc w:val="both"/>
        <w:rPr>
          <w:rFonts w:cs="Tahoma"/>
          <w:sz w:val="20"/>
          <w:szCs w:val="20"/>
        </w:rPr>
      </w:pPr>
    </w:p>
    <w:p w:rsidR="000856AB" w:rsidRPr="00AD33FC" w:rsidRDefault="000856AB" w:rsidP="000856AB">
      <w:pPr>
        <w:tabs>
          <w:tab w:val="left" w:pos="1418"/>
          <w:tab w:val="left" w:pos="1702"/>
        </w:tabs>
        <w:jc w:val="both"/>
        <w:rPr>
          <w:rFonts w:cs="Tahoma"/>
          <w:sz w:val="20"/>
          <w:szCs w:val="20"/>
        </w:rPr>
      </w:pPr>
      <w:r w:rsidRPr="00AD33FC">
        <w:rPr>
          <w:rFonts w:cs="Tahoma"/>
          <w:sz w:val="20"/>
          <w:szCs w:val="20"/>
        </w:rPr>
        <w:t>Prodajalec mora izstaviti dobavnico za vsako posamezno dobavo maziv in tekočin, ne glede na to, da še ni izpolnil vseh svojih obveznosti iz posameznega naročila kupca.</w:t>
      </w:r>
    </w:p>
    <w:p w:rsidR="000856AB" w:rsidRPr="00AD33FC" w:rsidRDefault="000856AB" w:rsidP="000856AB">
      <w:pPr>
        <w:tabs>
          <w:tab w:val="left" w:pos="1418"/>
          <w:tab w:val="left" w:pos="1702"/>
        </w:tabs>
        <w:jc w:val="both"/>
        <w:rPr>
          <w:rFonts w:cs="Tahoma"/>
          <w:sz w:val="20"/>
          <w:szCs w:val="20"/>
        </w:rPr>
      </w:pPr>
    </w:p>
    <w:p w:rsidR="000856AB" w:rsidRPr="00AD33FC" w:rsidRDefault="000856AB" w:rsidP="000856AB">
      <w:pPr>
        <w:numPr>
          <w:ilvl w:val="1"/>
          <w:numId w:val="33"/>
        </w:numPr>
        <w:ind w:left="426" w:hanging="426"/>
        <w:jc w:val="center"/>
        <w:rPr>
          <w:rFonts w:cs="Tahoma"/>
          <w:sz w:val="20"/>
          <w:szCs w:val="20"/>
        </w:rPr>
      </w:pPr>
      <w:r w:rsidRPr="00AD33FC">
        <w:rPr>
          <w:rFonts w:cs="Tahoma"/>
          <w:sz w:val="20"/>
          <w:szCs w:val="20"/>
        </w:rPr>
        <w:t>člen</w:t>
      </w:r>
    </w:p>
    <w:p w:rsidR="000856AB" w:rsidRPr="00AD33FC" w:rsidRDefault="000856AB" w:rsidP="000856AB">
      <w:pPr>
        <w:tabs>
          <w:tab w:val="left" w:pos="1418"/>
          <w:tab w:val="left" w:pos="1702"/>
        </w:tabs>
        <w:jc w:val="both"/>
        <w:rPr>
          <w:rFonts w:cs="Tahoma"/>
          <w:sz w:val="20"/>
          <w:szCs w:val="20"/>
        </w:rPr>
      </w:pPr>
    </w:p>
    <w:p w:rsidR="000856AB" w:rsidRPr="00AD33FC" w:rsidRDefault="000856AB" w:rsidP="000856AB">
      <w:pPr>
        <w:tabs>
          <w:tab w:val="left" w:pos="1418"/>
          <w:tab w:val="left" w:pos="1702"/>
        </w:tabs>
        <w:jc w:val="both"/>
        <w:rPr>
          <w:rFonts w:cs="Tahoma"/>
          <w:sz w:val="20"/>
          <w:szCs w:val="20"/>
        </w:rPr>
      </w:pPr>
      <w:r w:rsidRPr="00AD33FC">
        <w:rPr>
          <w:rFonts w:cs="Tahoma"/>
          <w:sz w:val="20"/>
          <w:szCs w:val="20"/>
        </w:rPr>
        <w:t xml:space="preserve">V izjemnih primerih, ko prodajalec ne more izpolniti predmeta okvirnega sporazuma v dogovorjenem roku zaradi višje sile (npr.: naravne nesreče, nenormalne vremenske ujme, vojna, dokazane  izgube pošiljke med transportom, dokazane poškodbe med dobavo, </w:t>
      </w:r>
      <w:proofErr w:type="spellStart"/>
      <w:r w:rsidRPr="00AD33FC">
        <w:rPr>
          <w:rFonts w:cs="Tahoma"/>
          <w:sz w:val="20"/>
          <w:szCs w:val="20"/>
        </w:rPr>
        <w:t>etc</w:t>
      </w:r>
      <w:proofErr w:type="spellEnd"/>
      <w:r w:rsidRPr="00AD33FC">
        <w:rPr>
          <w:rFonts w:cs="Tahoma"/>
          <w:sz w:val="20"/>
          <w:szCs w:val="20"/>
        </w:rPr>
        <w:t>), mora prodajalec kupca nemudoma pisno obvestiti o nezmožnosti pravočasne dobave blaga in pri tem tudi navesti vzroke zamude ter okvirni/pričakovani dejanski dobavni rok. Le v tem primeru kupec ne bo izvajal sankcij proti prodajalcu po 19. členu tega okvirnega sporazuma.</w:t>
      </w:r>
    </w:p>
    <w:p w:rsidR="000856AB" w:rsidRPr="00AD33FC" w:rsidRDefault="000856AB" w:rsidP="000856AB">
      <w:pPr>
        <w:tabs>
          <w:tab w:val="left" w:pos="1418"/>
          <w:tab w:val="left" w:pos="1702"/>
        </w:tabs>
        <w:jc w:val="both"/>
        <w:rPr>
          <w:rFonts w:cs="Tahoma"/>
          <w:sz w:val="20"/>
          <w:szCs w:val="20"/>
        </w:rPr>
      </w:pPr>
    </w:p>
    <w:p w:rsidR="000856AB" w:rsidRPr="00AD33FC" w:rsidRDefault="000856AB" w:rsidP="000856AB">
      <w:pPr>
        <w:tabs>
          <w:tab w:val="left" w:pos="1418"/>
          <w:tab w:val="left" w:pos="1702"/>
        </w:tabs>
        <w:jc w:val="both"/>
        <w:rPr>
          <w:rFonts w:cs="Tahoma"/>
          <w:sz w:val="28"/>
          <w:szCs w:val="28"/>
        </w:rPr>
      </w:pPr>
    </w:p>
    <w:p w:rsidR="000856AB" w:rsidRPr="00AD33FC" w:rsidRDefault="000856AB" w:rsidP="000856AB">
      <w:pPr>
        <w:numPr>
          <w:ilvl w:val="0"/>
          <w:numId w:val="40"/>
        </w:numPr>
        <w:tabs>
          <w:tab w:val="left" w:pos="851"/>
          <w:tab w:val="left" w:pos="1702"/>
        </w:tabs>
        <w:ind w:hanging="1440"/>
        <w:jc w:val="both"/>
        <w:rPr>
          <w:rFonts w:cs="Tahoma"/>
          <w:b/>
          <w:sz w:val="20"/>
          <w:szCs w:val="20"/>
        </w:rPr>
      </w:pPr>
      <w:r w:rsidRPr="00AD33FC">
        <w:rPr>
          <w:rFonts w:cs="Tahoma"/>
          <w:b/>
          <w:sz w:val="20"/>
          <w:szCs w:val="20"/>
        </w:rPr>
        <w:t>DODATNA NAROČILA</w:t>
      </w:r>
    </w:p>
    <w:p w:rsidR="000856AB" w:rsidRPr="00AD33FC" w:rsidRDefault="000856AB" w:rsidP="000856AB">
      <w:pPr>
        <w:tabs>
          <w:tab w:val="left" w:pos="1418"/>
          <w:tab w:val="left" w:pos="1702"/>
        </w:tabs>
        <w:jc w:val="both"/>
        <w:rPr>
          <w:rFonts w:cs="Tahoma"/>
          <w:b/>
          <w:sz w:val="20"/>
          <w:szCs w:val="20"/>
        </w:rPr>
      </w:pPr>
    </w:p>
    <w:p w:rsidR="000856AB" w:rsidRPr="00AD33FC" w:rsidRDefault="000856AB" w:rsidP="000856AB">
      <w:pPr>
        <w:numPr>
          <w:ilvl w:val="1"/>
          <w:numId w:val="33"/>
        </w:numPr>
        <w:ind w:left="426" w:hanging="426"/>
        <w:jc w:val="center"/>
        <w:rPr>
          <w:rFonts w:cs="Tahoma"/>
          <w:sz w:val="20"/>
          <w:szCs w:val="20"/>
        </w:rPr>
      </w:pPr>
      <w:r w:rsidRPr="00AD33FC">
        <w:rPr>
          <w:rFonts w:cs="Tahoma"/>
          <w:sz w:val="20"/>
          <w:szCs w:val="20"/>
        </w:rPr>
        <w:t xml:space="preserve"> člen</w:t>
      </w:r>
    </w:p>
    <w:p w:rsidR="000856AB" w:rsidRPr="00AD33FC" w:rsidRDefault="000856AB" w:rsidP="000856AB">
      <w:pPr>
        <w:tabs>
          <w:tab w:val="left" w:pos="1418"/>
        </w:tabs>
        <w:ind w:right="-2"/>
        <w:jc w:val="both"/>
        <w:rPr>
          <w:rFonts w:cs="Tahoma"/>
          <w:b/>
          <w:sz w:val="20"/>
          <w:szCs w:val="20"/>
          <w:lang w:val="x-none"/>
        </w:rPr>
      </w:pPr>
    </w:p>
    <w:p w:rsidR="000856AB" w:rsidRPr="00AD33FC" w:rsidRDefault="000856AB" w:rsidP="000856AB">
      <w:pPr>
        <w:tabs>
          <w:tab w:val="left" w:pos="1418"/>
          <w:tab w:val="left" w:pos="1702"/>
        </w:tabs>
        <w:jc w:val="both"/>
        <w:rPr>
          <w:rFonts w:cs="Tahoma"/>
          <w:sz w:val="20"/>
          <w:szCs w:val="20"/>
        </w:rPr>
      </w:pPr>
      <w:r w:rsidRPr="00AD33FC">
        <w:rPr>
          <w:rFonts w:cs="Tahoma"/>
          <w:sz w:val="20"/>
          <w:szCs w:val="20"/>
        </w:rPr>
        <w:t>V primeru, da bo kupec v času veljavnosti tega okvirnega sporazuma potreboval blago, ki ni navedeno na ponudbenem predračunu</w:t>
      </w:r>
      <w:r>
        <w:rPr>
          <w:rFonts w:cs="Tahoma"/>
          <w:sz w:val="20"/>
          <w:szCs w:val="20"/>
        </w:rPr>
        <w:t xml:space="preserve"> prodajalca,</w:t>
      </w:r>
      <w:r w:rsidRPr="00AD33FC">
        <w:rPr>
          <w:rFonts w:cs="Tahoma"/>
          <w:sz w:val="20"/>
          <w:szCs w:val="20"/>
        </w:rPr>
        <w:t xml:space="preserve"> je pa istovrstno in ga prodajalec lahko dobavi, se bo kupec s prodajalcem dogovoril za dobavo takega blaga. Stranki </w:t>
      </w:r>
      <w:r>
        <w:rPr>
          <w:rFonts w:cs="Tahoma"/>
          <w:sz w:val="20"/>
          <w:szCs w:val="20"/>
        </w:rPr>
        <w:t xml:space="preserve">okvirnega </w:t>
      </w:r>
      <w:r w:rsidRPr="00AD33FC">
        <w:rPr>
          <w:rFonts w:cs="Tahoma"/>
          <w:sz w:val="20"/>
          <w:szCs w:val="20"/>
        </w:rPr>
        <w:t>sporazuma bosta v navedenem primeru, na podlagi prodajalčeve ponudbe oz. drugače, sporazumno dogovorili ceno za tako blago in ga dodali na seznam blaga</w:t>
      </w:r>
      <w:r>
        <w:rPr>
          <w:rFonts w:cs="Tahoma"/>
          <w:sz w:val="20"/>
          <w:szCs w:val="20"/>
        </w:rPr>
        <w:t xml:space="preserve"> oziroma</w:t>
      </w:r>
      <w:r w:rsidRPr="00C85666">
        <w:rPr>
          <w:rFonts w:cs="Tahoma"/>
          <w:sz w:val="20"/>
          <w:szCs w:val="20"/>
        </w:rPr>
        <w:t xml:space="preserve"> </w:t>
      </w:r>
      <w:r>
        <w:rPr>
          <w:rFonts w:cs="Tahoma"/>
          <w:sz w:val="20"/>
          <w:szCs w:val="20"/>
        </w:rPr>
        <w:t>ponudbeni predračun prodajalca</w:t>
      </w:r>
      <w:r w:rsidRPr="00AD33FC">
        <w:rPr>
          <w:rFonts w:cs="Tahoma"/>
          <w:sz w:val="20"/>
          <w:szCs w:val="20"/>
        </w:rPr>
        <w:t>, s katerega kupec že kupuje po tem okvirnem sporazumu. Kupec bo to blago kupoval pri prodajalcu do izteka veljavnosti okvirnega sporazuma, po dogovorjeni ceni in pogojih iz tega okvirnega sporazuma.</w:t>
      </w:r>
    </w:p>
    <w:p w:rsidR="000856AB" w:rsidRPr="00AD33FC" w:rsidRDefault="000856AB" w:rsidP="000856AB">
      <w:pPr>
        <w:numPr>
          <w:ilvl w:val="0"/>
          <w:numId w:val="40"/>
        </w:numPr>
        <w:tabs>
          <w:tab w:val="left" w:pos="851"/>
          <w:tab w:val="left" w:pos="1702"/>
        </w:tabs>
        <w:ind w:hanging="1440"/>
        <w:jc w:val="both"/>
        <w:rPr>
          <w:rFonts w:cs="Tahoma"/>
          <w:b/>
          <w:sz w:val="20"/>
          <w:szCs w:val="20"/>
        </w:rPr>
      </w:pPr>
      <w:r w:rsidRPr="00AD33FC">
        <w:rPr>
          <w:rFonts w:cs="Tahoma"/>
          <w:b/>
          <w:sz w:val="20"/>
          <w:szCs w:val="20"/>
        </w:rPr>
        <w:lastRenderedPageBreak/>
        <w:t>ODVOZ IN UNIČENJE ODPADKOV</w:t>
      </w:r>
    </w:p>
    <w:p w:rsidR="000856AB" w:rsidRPr="00AD33FC" w:rsidRDefault="000856AB" w:rsidP="000856AB">
      <w:pPr>
        <w:tabs>
          <w:tab w:val="left" w:pos="1080"/>
          <w:tab w:val="left" w:pos="1702"/>
        </w:tabs>
        <w:jc w:val="both"/>
        <w:rPr>
          <w:rFonts w:cs="Tahoma"/>
          <w:b/>
          <w:sz w:val="20"/>
          <w:szCs w:val="20"/>
        </w:rPr>
      </w:pPr>
    </w:p>
    <w:p w:rsidR="000856AB" w:rsidRPr="00AD33FC" w:rsidRDefault="000856AB" w:rsidP="000856AB">
      <w:pPr>
        <w:numPr>
          <w:ilvl w:val="1"/>
          <w:numId w:val="33"/>
        </w:numPr>
        <w:ind w:left="426" w:hanging="426"/>
        <w:jc w:val="center"/>
        <w:rPr>
          <w:rFonts w:cs="Tahoma"/>
          <w:sz w:val="20"/>
          <w:szCs w:val="20"/>
        </w:rPr>
      </w:pPr>
      <w:r w:rsidRPr="00AD33FC">
        <w:rPr>
          <w:rFonts w:cs="Tahoma"/>
          <w:sz w:val="20"/>
          <w:szCs w:val="20"/>
        </w:rPr>
        <w:t>člen</w:t>
      </w:r>
    </w:p>
    <w:p w:rsidR="000856AB" w:rsidRPr="00AD33FC" w:rsidRDefault="000856AB" w:rsidP="000856AB">
      <w:pPr>
        <w:jc w:val="center"/>
        <w:rPr>
          <w:rFonts w:cs="Tahoma"/>
          <w:sz w:val="20"/>
          <w:szCs w:val="20"/>
        </w:rPr>
      </w:pPr>
    </w:p>
    <w:p w:rsidR="000856AB" w:rsidRPr="00AD33FC" w:rsidRDefault="000856AB" w:rsidP="000856AB">
      <w:pPr>
        <w:ind w:right="-2"/>
        <w:jc w:val="both"/>
        <w:rPr>
          <w:rFonts w:cs="Tahoma"/>
          <w:sz w:val="20"/>
          <w:szCs w:val="20"/>
        </w:rPr>
      </w:pPr>
      <w:r w:rsidRPr="00AD33FC">
        <w:rPr>
          <w:rFonts w:cs="Tahoma"/>
          <w:sz w:val="20"/>
          <w:szCs w:val="20"/>
          <w:lang w:val="x-none"/>
        </w:rPr>
        <w:t>Prodajalec se obvezuje (USTREZNO OZNAČITE):</w:t>
      </w:r>
    </w:p>
    <w:p w:rsidR="000856AB" w:rsidRPr="00AD33FC" w:rsidRDefault="000856AB" w:rsidP="000856AB">
      <w:pPr>
        <w:numPr>
          <w:ilvl w:val="1"/>
          <w:numId w:val="38"/>
        </w:numPr>
        <w:ind w:left="993" w:hanging="567"/>
        <w:jc w:val="both"/>
        <w:rPr>
          <w:rFonts w:cs="Tahoma"/>
          <w:sz w:val="20"/>
          <w:szCs w:val="20"/>
        </w:rPr>
      </w:pPr>
      <w:r w:rsidRPr="00AD33FC">
        <w:rPr>
          <w:rFonts w:cs="Tahoma"/>
          <w:sz w:val="20"/>
          <w:szCs w:val="20"/>
        </w:rPr>
        <w:t>da bo poskrbel za odvoz, uničenje oziroma reciklažo odpadkov oziroma reciklažo izrabljenih maziv, tekočin, embalaže, čistilcev in mastnih krp, ki ga bo opravil izvajalec, kateremu je bila podeljena koncesija za odvoz odpadkov, s katerim ima prodajalec sklenjeno veljavno pogodbo. Za vsak posamezni odvoz je potrebno izstaviti dokument – evidenčni list, ki mora biti izpolnjen v skladu z Uredbo o odpadkih (Ur.l. RS, št. 37/15 in 69/15).</w:t>
      </w:r>
    </w:p>
    <w:p w:rsidR="000856AB" w:rsidRPr="00AD33FC" w:rsidRDefault="000856AB" w:rsidP="000856AB">
      <w:pPr>
        <w:ind w:left="993"/>
        <w:jc w:val="both"/>
        <w:rPr>
          <w:rFonts w:cs="Tahoma"/>
          <w:sz w:val="20"/>
          <w:szCs w:val="20"/>
        </w:rPr>
      </w:pPr>
    </w:p>
    <w:p w:rsidR="000856AB" w:rsidRPr="00AD33FC" w:rsidRDefault="000856AB" w:rsidP="000856AB">
      <w:pPr>
        <w:ind w:left="993"/>
        <w:jc w:val="both"/>
        <w:rPr>
          <w:rFonts w:cs="Tahoma"/>
          <w:sz w:val="20"/>
          <w:szCs w:val="20"/>
        </w:rPr>
      </w:pPr>
      <w:r w:rsidRPr="00AD33FC">
        <w:rPr>
          <w:rFonts w:cs="Tahoma"/>
          <w:sz w:val="20"/>
          <w:szCs w:val="20"/>
        </w:rPr>
        <w:t>ali</w:t>
      </w:r>
    </w:p>
    <w:p w:rsidR="000856AB" w:rsidRPr="00AD33FC" w:rsidRDefault="000856AB" w:rsidP="000856AB">
      <w:pPr>
        <w:numPr>
          <w:ilvl w:val="1"/>
          <w:numId w:val="38"/>
        </w:numPr>
        <w:ind w:left="992" w:hanging="567"/>
        <w:jc w:val="both"/>
        <w:rPr>
          <w:rFonts w:cs="Tahoma"/>
          <w:sz w:val="20"/>
          <w:szCs w:val="20"/>
        </w:rPr>
      </w:pPr>
      <w:r w:rsidRPr="00AD33FC">
        <w:rPr>
          <w:rFonts w:cs="Tahoma"/>
          <w:sz w:val="20"/>
          <w:szCs w:val="20"/>
        </w:rPr>
        <w:t>da bo kupcu povrnil stroške odvoza, uničenja oziroma reciklaže odpadkov oziroma reciklaže izrabljenih maziv, tekočin, embalaže, čistilcev in mastnih krp, ki ga/jo bo organiziral kupec.</w:t>
      </w:r>
    </w:p>
    <w:p w:rsidR="000856AB" w:rsidRPr="00AD33FC" w:rsidRDefault="000856AB" w:rsidP="000856AB">
      <w:pPr>
        <w:autoSpaceDE w:val="0"/>
        <w:autoSpaceDN w:val="0"/>
        <w:adjustRightInd w:val="0"/>
        <w:jc w:val="both"/>
        <w:rPr>
          <w:rFonts w:cs="Tahoma"/>
          <w:sz w:val="20"/>
          <w:szCs w:val="20"/>
        </w:rPr>
      </w:pPr>
    </w:p>
    <w:p w:rsidR="000856AB" w:rsidRPr="00AD33FC" w:rsidRDefault="000856AB" w:rsidP="000856AB">
      <w:pPr>
        <w:autoSpaceDE w:val="0"/>
        <w:autoSpaceDN w:val="0"/>
        <w:adjustRightInd w:val="0"/>
        <w:jc w:val="both"/>
        <w:rPr>
          <w:rFonts w:cs="Tahoma"/>
          <w:sz w:val="20"/>
        </w:rPr>
      </w:pPr>
      <w:r w:rsidRPr="00AD33FC">
        <w:rPr>
          <w:rFonts w:cs="Tahoma"/>
          <w:sz w:val="20"/>
          <w:szCs w:val="20"/>
        </w:rPr>
        <w:t xml:space="preserve">Odvoz odpadnega olja se bo vršil enkrat tedensko, odvoz ostalih nastalih, okolju škodljivih odpadkov, ki so posledica uporabe maziv (mastne krpe, odpadna mast, odpadni oljni čistilci), katerih dobava je predmet okvirnega sporazuma, se bo vršil po predhodnem naročilu s strani kupca (elektronska pošta ali telefonski poziv). </w:t>
      </w:r>
      <w:r w:rsidRPr="00AD33FC">
        <w:rPr>
          <w:rFonts w:cs="Tahoma"/>
          <w:sz w:val="20"/>
        </w:rPr>
        <w:t>Rok za odvoz ostalih odpadkov je pet (5) dni po prejemu pisnega naročila</w:t>
      </w:r>
      <w:r>
        <w:rPr>
          <w:rFonts w:cs="Tahoma"/>
          <w:sz w:val="20"/>
        </w:rPr>
        <w:t xml:space="preserve"> kupca</w:t>
      </w:r>
      <w:r w:rsidRPr="00AD33FC">
        <w:rPr>
          <w:rFonts w:cs="Tahoma"/>
          <w:sz w:val="20"/>
        </w:rPr>
        <w:t>.</w:t>
      </w:r>
    </w:p>
    <w:p w:rsidR="000856AB" w:rsidRPr="00AD33FC" w:rsidRDefault="000856AB" w:rsidP="000856AB">
      <w:pPr>
        <w:autoSpaceDE w:val="0"/>
        <w:autoSpaceDN w:val="0"/>
        <w:adjustRightInd w:val="0"/>
        <w:jc w:val="both"/>
        <w:rPr>
          <w:rFonts w:cs="Tahoma"/>
          <w:sz w:val="20"/>
          <w:szCs w:val="20"/>
        </w:rPr>
      </w:pPr>
    </w:p>
    <w:p w:rsidR="000856AB" w:rsidRPr="00AD33FC" w:rsidRDefault="000856AB" w:rsidP="000856AB">
      <w:pPr>
        <w:ind w:right="-2"/>
        <w:jc w:val="both"/>
        <w:rPr>
          <w:rFonts w:cs="Tahoma"/>
          <w:sz w:val="20"/>
          <w:szCs w:val="20"/>
          <w:lang w:val="x-none"/>
        </w:rPr>
      </w:pPr>
      <w:r w:rsidRPr="00AD33FC">
        <w:rPr>
          <w:rFonts w:cs="Tahoma"/>
          <w:sz w:val="20"/>
          <w:szCs w:val="20"/>
          <w:lang w:val="x-none"/>
        </w:rPr>
        <w:t>Kupec bo na svoji lokaciji (v delavnicah) organiziral zbirna mesta za posamezne odpadke.</w:t>
      </w:r>
    </w:p>
    <w:p w:rsidR="000856AB" w:rsidRPr="00AD33FC" w:rsidRDefault="000856AB" w:rsidP="000856AB">
      <w:pPr>
        <w:tabs>
          <w:tab w:val="left" w:pos="1418"/>
          <w:tab w:val="left" w:pos="1702"/>
        </w:tabs>
        <w:jc w:val="both"/>
        <w:rPr>
          <w:rFonts w:cs="Tahoma"/>
          <w:sz w:val="28"/>
          <w:szCs w:val="28"/>
        </w:rPr>
      </w:pPr>
    </w:p>
    <w:p w:rsidR="000856AB" w:rsidRPr="00AD33FC" w:rsidRDefault="000856AB" w:rsidP="000856AB">
      <w:pPr>
        <w:numPr>
          <w:ilvl w:val="0"/>
          <w:numId w:val="40"/>
        </w:numPr>
        <w:tabs>
          <w:tab w:val="left" w:pos="851"/>
          <w:tab w:val="left" w:pos="1702"/>
        </w:tabs>
        <w:ind w:hanging="1440"/>
        <w:jc w:val="both"/>
        <w:rPr>
          <w:rFonts w:cs="Tahoma"/>
          <w:b/>
          <w:sz w:val="20"/>
          <w:szCs w:val="20"/>
        </w:rPr>
      </w:pPr>
      <w:r w:rsidRPr="00AD33FC">
        <w:rPr>
          <w:rFonts w:cs="Tahoma"/>
          <w:b/>
          <w:sz w:val="20"/>
          <w:szCs w:val="20"/>
        </w:rPr>
        <w:t>REKLAMACIJE</w:t>
      </w:r>
    </w:p>
    <w:p w:rsidR="000856AB" w:rsidRPr="00AD33FC" w:rsidRDefault="000856AB" w:rsidP="000856AB">
      <w:pPr>
        <w:jc w:val="both"/>
        <w:rPr>
          <w:rFonts w:cs="Tahoma"/>
          <w:sz w:val="20"/>
          <w:szCs w:val="20"/>
        </w:rPr>
      </w:pPr>
    </w:p>
    <w:p w:rsidR="000856AB" w:rsidRPr="00AD33FC" w:rsidRDefault="000856AB" w:rsidP="000856AB">
      <w:pPr>
        <w:numPr>
          <w:ilvl w:val="1"/>
          <w:numId w:val="33"/>
        </w:numPr>
        <w:ind w:left="426" w:hanging="426"/>
        <w:jc w:val="center"/>
        <w:rPr>
          <w:rFonts w:cs="Tahoma"/>
          <w:sz w:val="20"/>
          <w:szCs w:val="20"/>
        </w:rPr>
      </w:pPr>
      <w:r w:rsidRPr="00AD33FC">
        <w:rPr>
          <w:rFonts w:cs="Tahoma"/>
          <w:sz w:val="20"/>
          <w:szCs w:val="20"/>
        </w:rPr>
        <w:t xml:space="preserve"> člen</w:t>
      </w:r>
    </w:p>
    <w:p w:rsidR="000856AB" w:rsidRPr="00AD33FC" w:rsidRDefault="000856AB" w:rsidP="000856AB">
      <w:pPr>
        <w:numPr>
          <w:ilvl w:val="12"/>
          <w:numId w:val="0"/>
        </w:numPr>
        <w:tabs>
          <w:tab w:val="left" w:pos="1418"/>
          <w:tab w:val="left" w:pos="1702"/>
        </w:tabs>
        <w:jc w:val="both"/>
        <w:rPr>
          <w:rFonts w:cs="Tahoma"/>
          <w:sz w:val="20"/>
          <w:szCs w:val="20"/>
        </w:rPr>
      </w:pPr>
    </w:p>
    <w:p w:rsidR="000856AB" w:rsidRPr="00AD33FC" w:rsidRDefault="000856AB" w:rsidP="000856AB">
      <w:pPr>
        <w:tabs>
          <w:tab w:val="left" w:pos="709"/>
          <w:tab w:val="left" w:pos="1702"/>
        </w:tabs>
        <w:jc w:val="both"/>
        <w:rPr>
          <w:rFonts w:cs="Tahoma"/>
          <w:sz w:val="20"/>
          <w:szCs w:val="20"/>
        </w:rPr>
      </w:pPr>
      <w:r w:rsidRPr="00AD33FC">
        <w:rPr>
          <w:rFonts w:cs="Tahoma"/>
          <w:sz w:val="20"/>
          <w:szCs w:val="20"/>
        </w:rPr>
        <w:t>Za ugotovljene kakovostne napake in količinske primanjkljaje maziv in tekočin je potrebno sestaviti pisno obvestilo o reklamaciji, katerega podpišeta obe stranki okvirnega sporazuma oziroma njuna predstavnika.</w:t>
      </w:r>
    </w:p>
    <w:p w:rsidR="000856AB" w:rsidRPr="00AD33FC" w:rsidRDefault="000856AB" w:rsidP="000856AB">
      <w:pPr>
        <w:tabs>
          <w:tab w:val="left" w:pos="709"/>
          <w:tab w:val="left" w:pos="1702"/>
        </w:tabs>
        <w:jc w:val="both"/>
        <w:rPr>
          <w:rFonts w:cs="Tahoma"/>
          <w:sz w:val="20"/>
          <w:szCs w:val="20"/>
        </w:rPr>
      </w:pPr>
    </w:p>
    <w:p w:rsidR="000856AB" w:rsidRPr="00AD33FC" w:rsidRDefault="000856AB" w:rsidP="000856AB">
      <w:pPr>
        <w:tabs>
          <w:tab w:val="left" w:pos="709"/>
          <w:tab w:val="left" w:pos="1702"/>
        </w:tabs>
        <w:jc w:val="both"/>
        <w:rPr>
          <w:rFonts w:cs="Tahoma"/>
          <w:sz w:val="20"/>
          <w:szCs w:val="20"/>
        </w:rPr>
      </w:pPr>
      <w:r w:rsidRPr="00AD33FC">
        <w:rPr>
          <w:rFonts w:cs="Tahoma"/>
          <w:sz w:val="20"/>
          <w:szCs w:val="20"/>
        </w:rPr>
        <w:t xml:space="preserve">Rok za rešitev reklamacije zaradi količinskih primanjkljajev je največ dva (2) dni od prejema pisnega obvestila o reklamaciji. </w:t>
      </w:r>
    </w:p>
    <w:p w:rsidR="000856AB" w:rsidRPr="00AD33FC" w:rsidRDefault="000856AB" w:rsidP="000856AB">
      <w:pPr>
        <w:tabs>
          <w:tab w:val="left" w:pos="709"/>
          <w:tab w:val="left" w:pos="1702"/>
        </w:tabs>
        <w:jc w:val="both"/>
        <w:rPr>
          <w:rFonts w:cs="Tahoma"/>
          <w:sz w:val="20"/>
          <w:szCs w:val="20"/>
        </w:rPr>
      </w:pPr>
    </w:p>
    <w:p w:rsidR="000856AB" w:rsidRPr="00AD33FC" w:rsidRDefault="000856AB" w:rsidP="000856AB">
      <w:pPr>
        <w:tabs>
          <w:tab w:val="left" w:pos="709"/>
          <w:tab w:val="left" w:pos="1702"/>
        </w:tabs>
        <w:jc w:val="both"/>
        <w:rPr>
          <w:rFonts w:cs="Tahoma"/>
          <w:sz w:val="20"/>
          <w:szCs w:val="20"/>
        </w:rPr>
      </w:pPr>
      <w:r w:rsidRPr="00AD33FC">
        <w:rPr>
          <w:rFonts w:cs="Tahoma"/>
          <w:sz w:val="20"/>
          <w:szCs w:val="20"/>
        </w:rPr>
        <w:t xml:space="preserve">Prodajalec se obvezuje kakovostne napake odpraviti v roku dveh (2) dni na svoje stroške, potem ko ga kupec obvesti (pisno) o nastali napaki oziroma neuporabnosti dobavljenega blaga. </w:t>
      </w:r>
    </w:p>
    <w:p w:rsidR="000856AB" w:rsidRPr="00AD33FC" w:rsidRDefault="000856AB" w:rsidP="000856AB">
      <w:pPr>
        <w:tabs>
          <w:tab w:val="left" w:pos="709"/>
          <w:tab w:val="left" w:pos="1702"/>
        </w:tabs>
        <w:jc w:val="both"/>
        <w:rPr>
          <w:rFonts w:cs="Tahoma"/>
          <w:sz w:val="20"/>
          <w:szCs w:val="20"/>
        </w:rPr>
      </w:pPr>
    </w:p>
    <w:p w:rsidR="000856AB" w:rsidRPr="00AD33FC" w:rsidRDefault="000856AB" w:rsidP="000856AB">
      <w:pPr>
        <w:tabs>
          <w:tab w:val="left" w:pos="709"/>
          <w:tab w:val="left" w:pos="1702"/>
        </w:tabs>
        <w:jc w:val="both"/>
        <w:rPr>
          <w:rFonts w:cs="Tahoma"/>
          <w:sz w:val="20"/>
          <w:szCs w:val="20"/>
        </w:rPr>
      </w:pPr>
    </w:p>
    <w:p w:rsidR="000856AB" w:rsidRPr="00AD33FC" w:rsidRDefault="000856AB" w:rsidP="000856AB">
      <w:pPr>
        <w:numPr>
          <w:ilvl w:val="1"/>
          <w:numId w:val="33"/>
        </w:numPr>
        <w:ind w:left="426" w:hanging="426"/>
        <w:jc w:val="center"/>
        <w:rPr>
          <w:rFonts w:cs="Tahoma"/>
          <w:sz w:val="20"/>
          <w:szCs w:val="20"/>
        </w:rPr>
      </w:pPr>
      <w:r w:rsidRPr="00AD33FC">
        <w:rPr>
          <w:rFonts w:cs="Tahoma"/>
          <w:sz w:val="20"/>
          <w:szCs w:val="20"/>
        </w:rPr>
        <w:t>člen</w:t>
      </w:r>
    </w:p>
    <w:p w:rsidR="000856AB" w:rsidRPr="00AD33FC" w:rsidRDefault="000856AB" w:rsidP="000856AB">
      <w:pPr>
        <w:tabs>
          <w:tab w:val="left" w:pos="0"/>
        </w:tabs>
        <w:ind w:right="-2"/>
        <w:jc w:val="both"/>
        <w:rPr>
          <w:rFonts w:cs="Tahoma"/>
          <w:sz w:val="20"/>
          <w:szCs w:val="20"/>
          <w:lang w:val="x-none"/>
        </w:rPr>
      </w:pPr>
    </w:p>
    <w:p w:rsidR="000856AB" w:rsidRPr="00AD33FC" w:rsidRDefault="000856AB" w:rsidP="000856AB">
      <w:pPr>
        <w:tabs>
          <w:tab w:val="left" w:pos="0"/>
        </w:tabs>
        <w:ind w:right="-2"/>
        <w:jc w:val="both"/>
        <w:rPr>
          <w:rFonts w:cs="Tahoma"/>
          <w:sz w:val="20"/>
          <w:szCs w:val="20"/>
          <w:lang w:val="x-none"/>
        </w:rPr>
      </w:pPr>
      <w:r w:rsidRPr="00AD33FC">
        <w:rPr>
          <w:rFonts w:cs="Tahoma"/>
          <w:sz w:val="20"/>
          <w:szCs w:val="20"/>
          <w:lang w:val="x-none"/>
        </w:rPr>
        <w:t xml:space="preserve">Če prodajalec v </w:t>
      </w:r>
      <w:r>
        <w:rPr>
          <w:rFonts w:cs="Tahoma"/>
          <w:sz w:val="20"/>
          <w:szCs w:val="20"/>
        </w:rPr>
        <w:t xml:space="preserve">roku iz prejšnjega člena tega okvirnega sporazuma </w:t>
      </w:r>
      <w:r w:rsidRPr="00AD33FC">
        <w:rPr>
          <w:rFonts w:cs="Tahoma"/>
          <w:sz w:val="20"/>
          <w:szCs w:val="20"/>
          <w:lang w:val="x-none"/>
        </w:rPr>
        <w:t xml:space="preserve">ne reši reklamacije ali se s kupcem ne dogovori za nov rok, lahko kupec unovči </w:t>
      </w:r>
      <w:r w:rsidRPr="00AD33FC">
        <w:rPr>
          <w:rFonts w:cs="Tahoma"/>
          <w:sz w:val="20"/>
          <w:szCs w:val="20"/>
        </w:rPr>
        <w:t>finančno zavarovanje</w:t>
      </w:r>
      <w:r w:rsidRPr="00AD33FC">
        <w:rPr>
          <w:rFonts w:cs="Tahoma"/>
          <w:sz w:val="20"/>
          <w:szCs w:val="20"/>
          <w:lang w:val="x-none"/>
        </w:rPr>
        <w:t xml:space="preserve"> za</w:t>
      </w:r>
      <w:r>
        <w:rPr>
          <w:rFonts w:cs="Tahoma"/>
          <w:sz w:val="20"/>
          <w:szCs w:val="20"/>
        </w:rPr>
        <w:t xml:space="preserve"> zavarovanje</w:t>
      </w:r>
      <w:r w:rsidRPr="00AD33FC">
        <w:rPr>
          <w:rFonts w:cs="Tahoma"/>
          <w:sz w:val="20"/>
          <w:szCs w:val="20"/>
          <w:lang w:val="x-none"/>
        </w:rPr>
        <w:t xml:space="preserve"> dobr</w:t>
      </w:r>
      <w:r>
        <w:rPr>
          <w:rFonts w:cs="Tahoma"/>
          <w:sz w:val="20"/>
          <w:szCs w:val="20"/>
        </w:rPr>
        <w:t>e</w:t>
      </w:r>
      <w:r w:rsidRPr="00AD33FC">
        <w:rPr>
          <w:rFonts w:cs="Tahoma"/>
          <w:sz w:val="20"/>
          <w:szCs w:val="20"/>
          <w:lang w:val="x-none"/>
        </w:rPr>
        <w:t xml:space="preserve"> izvedb</w:t>
      </w:r>
      <w:r>
        <w:rPr>
          <w:rFonts w:cs="Tahoma"/>
          <w:sz w:val="20"/>
          <w:szCs w:val="20"/>
        </w:rPr>
        <w:t>e</w:t>
      </w:r>
      <w:r w:rsidRPr="00AD33FC">
        <w:rPr>
          <w:rFonts w:cs="Tahoma"/>
          <w:sz w:val="20"/>
          <w:szCs w:val="20"/>
          <w:lang w:val="x-none"/>
        </w:rPr>
        <w:t xml:space="preserve"> obveznosti iz okvirnega sporazuma ter odstopi od okvirnega sporazuma, brez kakršnekoli obveznosti do prodajalca.</w:t>
      </w:r>
    </w:p>
    <w:p w:rsidR="000856AB" w:rsidRPr="00AD33FC" w:rsidRDefault="000856AB" w:rsidP="000856AB">
      <w:pPr>
        <w:tabs>
          <w:tab w:val="left" w:pos="1418"/>
          <w:tab w:val="left" w:pos="1702"/>
        </w:tabs>
        <w:jc w:val="both"/>
        <w:rPr>
          <w:rFonts w:cs="Tahoma"/>
          <w:sz w:val="28"/>
          <w:szCs w:val="28"/>
        </w:rPr>
      </w:pPr>
    </w:p>
    <w:p w:rsidR="000856AB" w:rsidRPr="00AD33FC" w:rsidRDefault="000856AB" w:rsidP="000856AB">
      <w:pPr>
        <w:numPr>
          <w:ilvl w:val="0"/>
          <w:numId w:val="40"/>
        </w:numPr>
        <w:tabs>
          <w:tab w:val="left" w:pos="851"/>
          <w:tab w:val="left" w:pos="1702"/>
        </w:tabs>
        <w:ind w:hanging="1440"/>
        <w:jc w:val="both"/>
        <w:rPr>
          <w:rFonts w:cs="Tahoma"/>
          <w:b/>
          <w:sz w:val="20"/>
          <w:szCs w:val="20"/>
        </w:rPr>
      </w:pPr>
      <w:r w:rsidRPr="00AD33FC">
        <w:rPr>
          <w:rFonts w:cs="Tahoma"/>
          <w:b/>
          <w:sz w:val="20"/>
          <w:szCs w:val="20"/>
        </w:rPr>
        <w:t>PLAČILO</w:t>
      </w:r>
    </w:p>
    <w:p w:rsidR="000856AB" w:rsidRPr="00AD33FC" w:rsidRDefault="000856AB" w:rsidP="000856AB">
      <w:pPr>
        <w:tabs>
          <w:tab w:val="left" w:pos="567"/>
          <w:tab w:val="left" w:pos="1702"/>
        </w:tabs>
        <w:jc w:val="both"/>
        <w:rPr>
          <w:rFonts w:cs="Tahoma"/>
          <w:b/>
          <w:sz w:val="20"/>
          <w:szCs w:val="20"/>
        </w:rPr>
      </w:pPr>
    </w:p>
    <w:p w:rsidR="000856AB" w:rsidRPr="00AD33FC" w:rsidRDefault="000856AB" w:rsidP="000856AB">
      <w:pPr>
        <w:numPr>
          <w:ilvl w:val="1"/>
          <w:numId w:val="33"/>
        </w:numPr>
        <w:ind w:left="426" w:hanging="426"/>
        <w:jc w:val="center"/>
        <w:rPr>
          <w:rFonts w:cs="Tahoma"/>
          <w:sz w:val="20"/>
          <w:szCs w:val="20"/>
        </w:rPr>
      </w:pPr>
      <w:r w:rsidRPr="00AD33FC">
        <w:rPr>
          <w:rFonts w:cs="Tahoma"/>
          <w:sz w:val="20"/>
          <w:szCs w:val="20"/>
        </w:rPr>
        <w:t>člen</w:t>
      </w:r>
    </w:p>
    <w:p w:rsidR="000856AB" w:rsidRPr="00AD33FC" w:rsidRDefault="000856AB" w:rsidP="000856AB">
      <w:pPr>
        <w:jc w:val="both"/>
        <w:rPr>
          <w:rFonts w:ascii="Arial" w:hAnsi="Arial" w:cs="Tahoma"/>
          <w:kern w:val="16"/>
          <w:sz w:val="20"/>
          <w:szCs w:val="20"/>
        </w:rPr>
      </w:pPr>
    </w:p>
    <w:p w:rsidR="000856AB" w:rsidRPr="00AD33FC" w:rsidRDefault="000856AB" w:rsidP="000856AB">
      <w:pPr>
        <w:spacing w:after="120"/>
        <w:jc w:val="both"/>
        <w:rPr>
          <w:rFonts w:cs="Tahoma"/>
          <w:kern w:val="16"/>
          <w:sz w:val="20"/>
          <w:szCs w:val="20"/>
        </w:rPr>
      </w:pPr>
      <w:r w:rsidRPr="00AD33FC">
        <w:rPr>
          <w:rFonts w:cs="Tahoma"/>
          <w:kern w:val="16"/>
          <w:sz w:val="20"/>
          <w:szCs w:val="20"/>
        </w:rPr>
        <w:t>Rok plačila je trideset (30) koledarskih dni od dneva izstavitve računa, ki ga bo prodajalec izstavil kupcu v roku petih (5) koledarskih dni po vsaki uspešno opravljeni dobavi, kar kupec in prodajalec oziroma njuna predstavnika potrdita s podpisom dobavnice. Na računu mora biti obvezno napisana številka predmetnega okvirnega sporazuma in številka naročila kupca ter priložena kopija podpisane dobavnice.</w:t>
      </w:r>
    </w:p>
    <w:p w:rsidR="000856AB" w:rsidRPr="00AD33FC" w:rsidRDefault="000856AB" w:rsidP="000856AB">
      <w:pPr>
        <w:spacing w:after="120"/>
        <w:jc w:val="both"/>
        <w:rPr>
          <w:rFonts w:cs="Tahoma"/>
          <w:kern w:val="16"/>
          <w:sz w:val="20"/>
          <w:szCs w:val="20"/>
        </w:rPr>
      </w:pPr>
      <w:r w:rsidRPr="00AD33FC">
        <w:rPr>
          <w:rFonts w:cs="Tahoma"/>
          <w:kern w:val="16"/>
          <w:sz w:val="20"/>
          <w:szCs w:val="20"/>
        </w:rPr>
        <w:t xml:space="preserve">V primeru, da izstavljeni račun ni pravilen, ga je kupec v roku 5 (petih) dni </w:t>
      </w:r>
      <w:r>
        <w:rPr>
          <w:rFonts w:cs="Tahoma"/>
          <w:kern w:val="16"/>
          <w:sz w:val="20"/>
          <w:szCs w:val="20"/>
        </w:rPr>
        <w:t xml:space="preserve">po prejemu </w:t>
      </w:r>
      <w:r w:rsidRPr="00AD33FC">
        <w:rPr>
          <w:rFonts w:cs="Tahoma"/>
          <w:kern w:val="16"/>
          <w:sz w:val="20"/>
          <w:szCs w:val="20"/>
        </w:rPr>
        <w:t>dolžan zavrniti z obrazložitvijo, prodajalec pa je dolžan izstaviti nov popravljen račun v roku 5 (petih) delovnih dni od zavrnitve, v kater</w:t>
      </w:r>
      <w:r>
        <w:rPr>
          <w:rFonts w:cs="Tahoma"/>
          <w:kern w:val="16"/>
          <w:sz w:val="20"/>
          <w:szCs w:val="20"/>
        </w:rPr>
        <w:t>em</w:t>
      </w:r>
      <w:r w:rsidRPr="00AD33FC">
        <w:rPr>
          <w:rFonts w:cs="Tahoma"/>
          <w:kern w:val="16"/>
          <w:sz w:val="20"/>
          <w:szCs w:val="20"/>
        </w:rPr>
        <w:t xml:space="preserve"> bo izkazana pravilna vrednost dobave.</w:t>
      </w:r>
    </w:p>
    <w:p w:rsidR="000856AB" w:rsidRPr="00AD33FC" w:rsidRDefault="000856AB" w:rsidP="000856AB">
      <w:pPr>
        <w:spacing w:after="120"/>
        <w:jc w:val="both"/>
        <w:rPr>
          <w:rFonts w:cs="Tahoma"/>
          <w:kern w:val="16"/>
          <w:sz w:val="20"/>
          <w:szCs w:val="20"/>
        </w:rPr>
      </w:pPr>
      <w:r w:rsidRPr="00AD33FC">
        <w:rPr>
          <w:rFonts w:cs="Tahoma"/>
          <w:kern w:val="16"/>
          <w:sz w:val="20"/>
          <w:szCs w:val="20"/>
        </w:rPr>
        <w:lastRenderedPageBreak/>
        <w:t>Kupec se zavezuje, da bo prejete račune plačal na transakcijski račun prodajalca, ki je uradno evidentiran pri AJPES in bo naveden na izstavljenemu računu.</w:t>
      </w:r>
    </w:p>
    <w:p w:rsidR="000856AB" w:rsidRPr="00AD33FC" w:rsidRDefault="000856AB" w:rsidP="000856AB">
      <w:pPr>
        <w:jc w:val="both"/>
        <w:rPr>
          <w:rFonts w:cs="Tahoma"/>
          <w:kern w:val="16"/>
          <w:sz w:val="20"/>
          <w:szCs w:val="20"/>
        </w:rPr>
      </w:pPr>
      <w:r w:rsidRPr="00AD33FC">
        <w:rPr>
          <w:rFonts w:cs="Tahoma"/>
          <w:kern w:val="16"/>
          <w:sz w:val="20"/>
          <w:szCs w:val="20"/>
        </w:rPr>
        <w:t xml:space="preserve">V primeru zamude s plačilom je prodajalec upravičen zaračunati kupcu zakonite zamudne obresti. </w:t>
      </w:r>
    </w:p>
    <w:p w:rsidR="000856AB" w:rsidRPr="00AD33FC" w:rsidRDefault="000856AB" w:rsidP="000856AB">
      <w:pPr>
        <w:widowControl w:val="0"/>
        <w:jc w:val="both"/>
        <w:rPr>
          <w:rFonts w:cs="Tahoma"/>
          <w:kern w:val="16"/>
          <w:sz w:val="20"/>
          <w:szCs w:val="20"/>
        </w:rPr>
      </w:pPr>
    </w:p>
    <w:p w:rsidR="000856AB" w:rsidRPr="00C85666" w:rsidRDefault="000856AB" w:rsidP="000856AB">
      <w:pPr>
        <w:jc w:val="both"/>
        <w:rPr>
          <w:rFonts w:cs="Tahoma"/>
          <w:kern w:val="16"/>
          <w:sz w:val="20"/>
          <w:szCs w:val="20"/>
        </w:rPr>
      </w:pPr>
      <w:r w:rsidRPr="00C85666">
        <w:rPr>
          <w:rFonts w:cs="Tahoma"/>
          <w:kern w:val="16"/>
          <w:sz w:val="20"/>
          <w:szCs w:val="20"/>
        </w:rPr>
        <w:t xml:space="preserve">Prodajalec mora račune izstavljati ločeno po posameznih naročilih kupca. </w:t>
      </w:r>
    </w:p>
    <w:p w:rsidR="000856AB" w:rsidRPr="00AD33FC" w:rsidRDefault="000856AB" w:rsidP="000856AB">
      <w:pPr>
        <w:jc w:val="both"/>
        <w:rPr>
          <w:rFonts w:cs="Tahoma"/>
          <w:sz w:val="28"/>
          <w:szCs w:val="28"/>
        </w:rPr>
      </w:pPr>
    </w:p>
    <w:p w:rsidR="000856AB" w:rsidRPr="00AD33FC" w:rsidRDefault="000856AB" w:rsidP="000856AB">
      <w:pPr>
        <w:tabs>
          <w:tab w:val="left" w:pos="851"/>
          <w:tab w:val="left" w:pos="1702"/>
        </w:tabs>
        <w:ind w:left="1440"/>
        <w:jc w:val="both"/>
        <w:rPr>
          <w:rFonts w:cs="Tahoma"/>
          <w:b/>
          <w:sz w:val="20"/>
          <w:szCs w:val="20"/>
        </w:rPr>
      </w:pPr>
    </w:p>
    <w:p w:rsidR="000856AB" w:rsidRPr="00AD33FC" w:rsidRDefault="000856AB" w:rsidP="000856AB">
      <w:pPr>
        <w:numPr>
          <w:ilvl w:val="0"/>
          <w:numId w:val="40"/>
        </w:numPr>
        <w:tabs>
          <w:tab w:val="left" w:pos="851"/>
          <w:tab w:val="left" w:pos="1702"/>
        </w:tabs>
        <w:ind w:hanging="1440"/>
        <w:jc w:val="both"/>
        <w:rPr>
          <w:rFonts w:cs="Tahoma"/>
          <w:b/>
          <w:sz w:val="20"/>
          <w:szCs w:val="20"/>
        </w:rPr>
      </w:pPr>
      <w:r w:rsidRPr="00AD33FC">
        <w:rPr>
          <w:rFonts w:cs="Tahoma"/>
          <w:b/>
          <w:sz w:val="20"/>
          <w:szCs w:val="20"/>
        </w:rPr>
        <w:t>FINANČNO ZAVAROVANJE</w:t>
      </w:r>
    </w:p>
    <w:p w:rsidR="000856AB" w:rsidRPr="00AD33FC" w:rsidRDefault="000856AB" w:rsidP="000856AB">
      <w:pPr>
        <w:tabs>
          <w:tab w:val="left" w:pos="567"/>
          <w:tab w:val="left" w:pos="1702"/>
        </w:tabs>
        <w:jc w:val="both"/>
        <w:rPr>
          <w:rFonts w:cs="Tahoma"/>
          <w:b/>
          <w:sz w:val="20"/>
          <w:szCs w:val="20"/>
        </w:rPr>
      </w:pPr>
    </w:p>
    <w:p w:rsidR="000856AB" w:rsidRPr="00AD33FC" w:rsidRDefault="000856AB" w:rsidP="000856AB">
      <w:pPr>
        <w:numPr>
          <w:ilvl w:val="1"/>
          <w:numId w:val="33"/>
        </w:numPr>
        <w:ind w:left="426" w:hanging="426"/>
        <w:jc w:val="center"/>
        <w:rPr>
          <w:rFonts w:cs="Tahoma"/>
          <w:sz w:val="20"/>
          <w:szCs w:val="20"/>
        </w:rPr>
      </w:pPr>
      <w:r w:rsidRPr="00AD33FC">
        <w:rPr>
          <w:rFonts w:cs="Tahoma"/>
          <w:sz w:val="20"/>
          <w:szCs w:val="20"/>
        </w:rPr>
        <w:t>člen</w:t>
      </w:r>
    </w:p>
    <w:p w:rsidR="000856AB" w:rsidRPr="00AD33FC" w:rsidRDefault="000856AB" w:rsidP="000856AB">
      <w:pPr>
        <w:jc w:val="center"/>
        <w:rPr>
          <w:rFonts w:cs="Tahoma"/>
          <w:sz w:val="20"/>
          <w:szCs w:val="20"/>
        </w:rPr>
      </w:pPr>
    </w:p>
    <w:p w:rsidR="000856AB" w:rsidRPr="00AD33FC" w:rsidRDefault="000856AB" w:rsidP="000856AB">
      <w:pPr>
        <w:ind w:left="426"/>
        <w:rPr>
          <w:rFonts w:cs="Tahoma"/>
          <w:b/>
          <w:sz w:val="20"/>
          <w:szCs w:val="20"/>
        </w:rPr>
      </w:pPr>
    </w:p>
    <w:p w:rsidR="000856AB" w:rsidRPr="00AD33FC" w:rsidRDefault="000856AB" w:rsidP="000856AB">
      <w:pPr>
        <w:spacing w:after="120"/>
        <w:jc w:val="both"/>
        <w:rPr>
          <w:rFonts w:cs="Tahoma"/>
          <w:kern w:val="16"/>
          <w:sz w:val="20"/>
          <w:szCs w:val="20"/>
        </w:rPr>
      </w:pPr>
      <w:r w:rsidRPr="00AD33FC">
        <w:rPr>
          <w:rFonts w:cs="Tahoma"/>
          <w:kern w:val="16"/>
          <w:sz w:val="20"/>
          <w:szCs w:val="20"/>
        </w:rPr>
        <w:t>Prodajalec se obvezuje, da bo ob sklenitvi okvirnega sporazuma, predložil kupcu podpisano in žigosano bianko menico z izpolnjeno, podpisano in žigosano menično izjavo za zavarovanje dobre izvedbe obveznosti iz okvirnega sporazuma (v nadaljevanju: finančno zavarovanje za zavarovanje dobre izvedbe obveznosti iz okvirnega sporazuma), v višini deset odstotkov (10 %) ponudbene vrednosti brez DDV (ki je razvidna iz ponudbe</w:t>
      </w:r>
      <w:r>
        <w:rPr>
          <w:rFonts w:cs="Tahoma"/>
          <w:kern w:val="16"/>
          <w:sz w:val="20"/>
          <w:szCs w:val="20"/>
        </w:rPr>
        <w:t xml:space="preserve"> prodajalca, št. ______</w:t>
      </w:r>
      <w:r w:rsidRPr="00AD33FC">
        <w:rPr>
          <w:rFonts w:cs="Tahoma"/>
          <w:kern w:val="16"/>
          <w:sz w:val="20"/>
          <w:szCs w:val="20"/>
        </w:rPr>
        <w:t xml:space="preserve"> z dne ___________), z dobo veljavnosti še najmanj trideset (30) dni po preteku veljavnosti okvirnega sporazuma. </w:t>
      </w:r>
    </w:p>
    <w:p w:rsidR="000856AB" w:rsidRPr="00AD33FC" w:rsidRDefault="000856AB" w:rsidP="000856AB">
      <w:pPr>
        <w:spacing w:after="120"/>
        <w:jc w:val="both"/>
        <w:rPr>
          <w:rFonts w:cs="Tahoma"/>
          <w:kern w:val="16"/>
          <w:sz w:val="20"/>
          <w:szCs w:val="20"/>
        </w:rPr>
      </w:pPr>
      <w:r w:rsidRPr="00AD33FC">
        <w:rPr>
          <w:rFonts w:cs="Tahoma"/>
          <w:kern w:val="16"/>
          <w:sz w:val="20"/>
          <w:szCs w:val="20"/>
        </w:rPr>
        <w:t>Predložitev finančnega zavarovanja za zavarovanje dobre izvedbe obveznosti iz okvirnega sporazuma v roku, višini in z veljavnostjo iz prejšnjega odstavka tega člena je pogoj za veljavnost okvirnega sporazuma. V kolikor prodajalec ob sklenitvi okvirnega sporazuma ne predloži finančnega zavarovanja za zavarovanje dobre izvedbe obveznosti iz okvirnega sporazuma, se šteje, da ta okvirni sporazum ni bil nikoli sklenjen.</w:t>
      </w:r>
    </w:p>
    <w:p w:rsidR="000856AB" w:rsidRPr="00AD33FC" w:rsidRDefault="000856AB" w:rsidP="000856AB">
      <w:pPr>
        <w:spacing w:after="120"/>
        <w:jc w:val="both"/>
        <w:rPr>
          <w:rFonts w:cs="Tahoma"/>
          <w:kern w:val="16"/>
          <w:sz w:val="20"/>
          <w:szCs w:val="20"/>
        </w:rPr>
      </w:pPr>
      <w:r w:rsidRPr="00AD33FC">
        <w:rPr>
          <w:rFonts w:cs="Tahoma"/>
          <w:kern w:val="16"/>
          <w:sz w:val="20"/>
          <w:szCs w:val="20"/>
        </w:rPr>
        <w:t xml:space="preserve">V kolikor prodajalec ne izpolnjuje svojih obveznosti iz tega okvirnega sporazuma, lahko kupec unovči finančno zavarovanje za zavarovanje dobre izvedbe obveznosti iz okvirnega sporazuma in odstopi od okvirnega sporazuma, brez kakršnekoli obveznosti do prodajalca ter Državni revizijski komisiji predlaga, da uvede postopek o prekršku iz 112. člena ZJN-3. Kupec bo pred unovčenjem finančnega zavarovanja prodajalca pisno pozval k izpolnjevanju obveznosti iz okvirnega sporazuma in mu določil rok za izpolnitev. </w:t>
      </w:r>
    </w:p>
    <w:p w:rsidR="000856AB" w:rsidRPr="00AD33FC" w:rsidRDefault="000856AB" w:rsidP="000856AB">
      <w:pPr>
        <w:spacing w:after="120"/>
        <w:jc w:val="both"/>
        <w:rPr>
          <w:rFonts w:cs="Tahoma"/>
          <w:kern w:val="16"/>
          <w:sz w:val="20"/>
          <w:szCs w:val="20"/>
        </w:rPr>
      </w:pPr>
    </w:p>
    <w:p w:rsidR="000856AB" w:rsidRPr="00AD33FC" w:rsidRDefault="000856AB" w:rsidP="000856AB">
      <w:pPr>
        <w:numPr>
          <w:ilvl w:val="1"/>
          <w:numId w:val="33"/>
        </w:numPr>
        <w:ind w:left="426" w:hanging="426"/>
        <w:jc w:val="center"/>
        <w:rPr>
          <w:rFonts w:cs="Tahoma"/>
          <w:sz w:val="20"/>
          <w:szCs w:val="20"/>
        </w:rPr>
      </w:pPr>
      <w:r w:rsidRPr="00AD33FC">
        <w:rPr>
          <w:rFonts w:cs="Tahoma"/>
          <w:sz w:val="20"/>
          <w:szCs w:val="20"/>
        </w:rPr>
        <w:t>člen</w:t>
      </w:r>
    </w:p>
    <w:p w:rsidR="000856AB" w:rsidRPr="00AD33FC" w:rsidRDefault="000856AB" w:rsidP="000856AB">
      <w:pPr>
        <w:jc w:val="both"/>
        <w:rPr>
          <w:rFonts w:cs="Tahoma"/>
          <w:sz w:val="20"/>
          <w:szCs w:val="20"/>
        </w:rPr>
      </w:pPr>
    </w:p>
    <w:p w:rsidR="000856AB" w:rsidRPr="00AD33FC" w:rsidRDefault="000856AB" w:rsidP="000856AB">
      <w:pPr>
        <w:jc w:val="both"/>
        <w:rPr>
          <w:rFonts w:cs="Tahoma"/>
          <w:sz w:val="20"/>
          <w:szCs w:val="20"/>
        </w:rPr>
      </w:pPr>
      <w:r w:rsidRPr="00AD33FC">
        <w:rPr>
          <w:rFonts w:cs="Tahoma"/>
          <w:sz w:val="20"/>
          <w:szCs w:val="20"/>
        </w:rPr>
        <w:t xml:space="preserve">V primeru, da kupec unovči </w:t>
      </w:r>
      <w:r w:rsidRPr="00AD33FC">
        <w:rPr>
          <w:rFonts w:cs="Tahoma"/>
          <w:kern w:val="16"/>
          <w:sz w:val="20"/>
          <w:szCs w:val="20"/>
        </w:rPr>
        <w:t>finančno zavarovanje za zavarovanje dobre izvedbe obveznosti iz okvirnega sporazuma</w:t>
      </w:r>
      <w:r w:rsidRPr="00AD33FC">
        <w:rPr>
          <w:rFonts w:cs="Tahoma"/>
          <w:sz w:val="20"/>
          <w:szCs w:val="20"/>
        </w:rPr>
        <w:t xml:space="preserve"> v vrednosti, manjši od _______________ EUR, se le-to znižuje za vsak unovčeni znesek, prodajalec pa je dolžan predložiti kupcu novo</w:t>
      </w:r>
      <w:r w:rsidRPr="00AD33FC">
        <w:rPr>
          <w:rFonts w:cs="Tahoma"/>
          <w:kern w:val="16"/>
          <w:sz w:val="20"/>
          <w:szCs w:val="20"/>
        </w:rPr>
        <w:t xml:space="preserve"> finančno zavarovanje za zavarovanje dobre izvedbe obveznosti iz okvirnega sporazuma</w:t>
      </w:r>
      <w:r w:rsidRPr="00AD33FC">
        <w:rPr>
          <w:rFonts w:cs="Tahoma"/>
          <w:sz w:val="20"/>
          <w:szCs w:val="20"/>
        </w:rPr>
        <w:t>.</w:t>
      </w:r>
    </w:p>
    <w:p w:rsidR="000856AB" w:rsidRPr="00AD33FC" w:rsidRDefault="000856AB" w:rsidP="000856AB">
      <w:pPr>
        <w:jc w:val="both"/>
        <w:rPr>
          <w:rFonts w:cs="Tahoma"/>
          <w:sz w:val="20"/>
          <w:szCs w:val="20"/>
        </w:rPr>
      </w:pPr>
    </w:p>
    <w:p w:rsidR="000856AB" w:rsidRPr="00AD33FC" w:rsidRDefault="000856AB" w:rsidP="000856AB">
      <w:pPr>
        <w:spacing w:after="120"/>
        <w:jc w:val="both"/>
        <w:rPr>
          <w:rFonts w:cs="Tahoma"/>
          <w:kern w:val="16"/>
          <w:sz w:val="20"/>
          <w:szCs w:val="20"/>
        </w:rPr>
      </w:pPr>
      <w:r w:rsidRPr="00AD33FC">
        <w:rPr>
          <w:rFonts w:cs="Tahoma"/>
          <w:kern w:val="16"/>
          <w:sz w:val="20"/>
          <w:szCs w:val="20"/>
        </w:rPr>
        <w:t>Unovčenje finančnega zavarovanja za zavarovanje dobre izvedbe obveznosti iz okvirnega sporazuma ne odvezuje prodajalca od njegove obveznosti, povrniti kupcu škodo v višini zneska razlike med višino dejanske škode, ki jo je kupec zaradi neizpolnjevanja obveznosti prodajalca iz tega okvirnega sporazuma utrpel in zneskom unovčenega finančnega zavarovanja za zavarovanje dobre izvedbe obveznosti iz okvirnega sporazuma</w:t>
      </w:r>
      <w:r>
        <w:rPr>
          <w:rFonts w:cs="Tahoma"/>
          <w:kern w:val="16"/>
          <w:sz w:val="20"/>
          <w:szCs w:val="20"/>
        </w:rPr>
        <w:t>.</w:t>
      </w:r>
      <w:r w:rsidRPr="00AD33FC">
        <w:rPr>
          <w:rFonts w:cs="Tahoma"/>
          <w:kern w:val="16"/>
          <w:sz w:val="20"/>
          <w:szCs w:val="20"/>
        </w:rPr>
        <w:t xml:space="preserve"> </w:t>
      </w:r>
    </w:p>
    <w:p w:rsidR="000856AB" w:rsidRPr="00AD33FC" w:rsidRDefault="000856AB" w:rsidP="000856AB">
      <w:pPr>
        <w:spacing w:after="120"/>
        <w:jc w:val="both"/>
        <w:rPr>
          <w:rFonts w:cs="Tahoma"/>
          <w:kern w:val="16"/>
          <w:sz w:val="20"/>
          <w:szCs w:val="20"/>
        </w:rPr>
      </w:pPr>
    </w:p>
    <w:p w:rsidR="000856AB" w:rsidRPr="00AD33FC" w:rsidRDefault="000856AB" w:rsidP="000856AB">
      <w:pPr>
        <w:numPr>
          <w:ilvl w:val="0"/>
          <w:numId w:val="40"/>
        </w:numPr>
        <w:tabs>
          <w:tab w:val="left" w:pos="851"/>
          <w:tab w:val="left" w:pos="1702"/>
        </w:tabs>
        <w:ind w:hanging="1440"/>
        <w:jc w:val="both"/>
        <w:rPr>
          <w:rFonts w:cs="Tahoma"/>
          <w:b/>
          <w:sz w:val="20"/>
          <w:szCs w:val="20"/>
        </w:rPr>
      </w:pPr>
      <w:r w:rsidRPr="00AD33FC">
        <w:rPr>
          <w:rFonts w:cs="Tahoma"/>
          <w:b/>
          <w:sz w:val="20"/>
          <w:szCs w:val="20"/>
        </w:rPr>
        <w:t>KAZEN PO OKVIRNEM SPORAZUMU</w:t>
      </w:r>
    </w:p>
    <w:p w:rsidR="000856AB" w:rsidRPr="00AD33FC" w:rsidRDefault="000856AB" w:rsidP="000856AB">
      <w:pPr>
        <w:tabs>
          <w:tab w:val="left" w:pos="567"/>
          <w:tab w:val="left" w:pos="1702"/>
        </w:tabs>
        <w:jc w:val="both"/>
        <w:rPr>
          <w:rFonts w:cs="Tahoma"/>
          <w:b/>
          <w:sz w:val="20"/>
          <w:szCs w:val="20"/>
        </w:rPr>
      </w:pPr>
    </w:p>
    <w:p w:rsidR="000856AB" w:rsidRPr="00AD33FC" w:rsidRDefault="000856AB" w:rsidP="000856AB">
      <w:pPr>
        <w:numPr>
          <w:ilvl w:val="1"/>
          <w:numId w:val="33"/>
        </w:numPr>
        <w:ind w:left="426" w:hanging="426"/>
        <w:jc w:val="center"/>
        <w:rPr>
          <w:rFonts w:cs="Tahoma"/>
          <w:sz w:val="20"/>
          <w:szCs w:val="20"/>
        </w:rPr>
      </w:pPr>
      <w:r w:rsidRPr="00AD33FC">
        <w:rPr>
          <w:rFonts w:cs="Tahoma"/>
          <w:sz w:val="20"/>
          <w:szCs w:val="20"/>
        </w:rPr>
        <w:t>člen</w:t>
      </w:r>
    </w:p>
    <w:p w:rsidR="000856AB" w:rsidRPr="00AD33FC" w:rsidRDefault="000856AB" w:rsidP="000856AB">
      <w:pPr>
        <w:tabs>
          <w:tab w:val="left" w:pos="567"/>
          <w:tab w:val="left" w:pos="1702"/>
        </w:tabs>
        <w:jc w:val="both"/>
        <w:rPr>
          <w:rFonts w:cs="Tahoma"/>
          <w:b/>
          <w:sz w:val="20"/>
          <w:szCs w:val="20"/>
        </w:rPr>
      </w:pPr>
    </w:p>
    <w:p w:rsidR="000856AB" w:rsidRPr="00AD33FC" w:rsidRDefault="000856AB" w:rsidP="000856AB">
      <w:pPr>
        <w:jc w:val="both"/>
        <w:rPr>
          <w:rFonts w:cs="Tahoma"/>
          <w:sz w:val="20"/>
          <w:szCs w:val="20"/>
          <w:lang w:eastAsia="ar-SA"/>
        </w:rPr>
      </w:pPr>
      <w:r w:rsidRPr="00AD33FC">
        <w:rPr>
          <w:rFonts w:cs="Tahoma"/>
          <w:sz w:val="20"/>
          <w:szCs w:val="20"/>
          <w:lang w:eastAsia="ar-SA"/>
        </w:rPr>
        <w:t xml:space="preserve">V primeru, da pride do zamude dobavnega roka in le-ta ni posledica višje sile, kot je zapisano v 11. členu tega okvirnega sporazuma, je dogovorjena kazen po okvirnem sporazumu v višini 2 % (dveh odstotkov) vrednosti neizvršenih dobav za vsak dan zamude, pri čemer sme kazen po okvirnem sporazumu za vsako posamezno dobavo znašati največ 20 % (dvajset odstotkov) vrednosti neizvršenih dobav brez DDV. </w:t>
      </w:r>
    </w:p>
    <w:p w:rsidR="000856AB" w:rsidRPr="00AD33FC" w:rsidRDefault="000856AB" w:rsidP="000856AB">
      <w:pPr>
        <w:jc w:val="both"/>
        <w:rPr>
          <w:rFonts w:cs="Tahoma"/>
          <w:sz w:val="20"/>
          <w:szCs w:val="20"/>
          <w:lang w:eastAsia="ar-SA"/>
        </w:rPr>
      </w:pPr>
    </w:p>
    <w:p w:rsidR="000856AB" w:rsidRPr="00AD33FC" w:rsidRDefault="000856AB" w:rsidP="000856AB">
      <w:pPr>
        <w:tabs>
          <w:tab w:val="left" w:pos="142"/>
        </w:tabs>
        <w:ind w:right="98"/>
        <w:jc w:val="both"/>
        <w:rPr>
          <w:rFonts w:cs="Tahoma"/>
          <w:sz w:val="20"/>
          <w:szCs w:val="20"/>
        </w:rPr>
      </w:pPr>
      <w:r w:rsidRPr="00AD33FC">
        <w:rPr>
          <w:rFonts w:cs="Tahoma"/>
          <w:sz w:val="20"/>
          <w:szCs w:val="20"/>
          <w:lang w:val="x-none"/>
        </w:rPr>
        <w:t xml:space="preserve">V kolikor kazen po okvirnem sporazumu za vsako posamezno dobavo </w:t>
      </w:r>
      <w:r w:rsidRPr="00AD33FC">
        <w:rPr>
          <w:rFonts w:cs="Tahoma"/>
          <w:sz w:val="20"/>
          <w:szCs w:val="20"/>
        </w:rPr>
        <w:t xml:space="preserve">preseže </w:t>
      </w:r>
      <w:r w:rsidRPr="00AD33FC">
        <w:rPr>
          <w:rFonts w:cs="Tahoma"/>
          <w:sz w:val="20"/>
          <w:szCs w:val="20"/>
          <w:lang w:val="x-none"/>
        </w:rPr>
        <w:t>20 % (dvajset odstotkov) vrednosti neizvršenih dobav brez DDV</w:t>
      </w:r>
      <w:r w:rsidRPr="00AD33FC">
        <w:rPr>
          <w:rFonts w:cs="Tahoma"/>
          <w:sz w:val="20"/>
          <w:szCs w:val="20"/>
        </w:rPr>
        <w:t xml:space="preserve"> oziroma </w:t>
      </w:r>
      <w:r w:rsidRPr="00AD33FC">
        <w:rPr>
          <w:rFonts w:cs="Tahoma"/>
          <w:sz w:val="20"/>
          <w:szCs w:val="20"/>
          <w:lang w:val="x-none"/>
        </w:rPr>
        <w:t xml:space="preserve">skupni znesek vseh kazni po tem okvirnem sporazumu </w:t>
      </w:r>
      <w:r w:rsidRPr="00AD33FC">
        <w:rPr>
          <w:rFonts w:cs="Tahoma"/>
          <w:sz w:val="20"/>
          <w:szCs w:val="20"/>
          <w:lang w:val="x-none"/>
        </w:rPr>
        <w:lastRenderedPageBreak/>
        <w:t>preseže višino 5 % (petih odstotkov) skupne vrednosti tega okvirnega sporazuma brez DDV, lahko kupec unovči finančno zavarovanje za zavarovanje dobre izvedbe obveznosti iz okvirnega sporazuma in od tega okvirnega sporazuma odstopi</w:t>
      </w:r>
      <w:r w:rsidRPr="00AD33FC">
        <w:rPr>
          <w:rFonts w:cs="Tahoma"/>
          <w:sz w:val="20"/>
          <w:szCs w:val="20"/>
        </w:rPr>
        <w:t>,</w:t>
      </w:r>
      <w:r w:rsidRPr="00AD33FC">
        <w:rPr>
          <w:rFonts w:cs="Tahoma"/>
          <w:sz w:val="20"/>
          <w:szCs w:val="20"/>
          <w:lang w:val="x-none"/>
        </w:rPr>
        <w:t xml:space="preserve"> brez kakršnekoli obveznosti do prodajalca.</w:t>
      </w:r>
    </w:p>
    <w:p w:rsidR="000856AB" w:rsidRPr="00AD33FC" w:rsidRDefault="000856AB" w:rsidP="000856AB">
      <w:pPr>
        <w:tabs>
          <w:tab w:val="left" w:pos="142"/>
        </w:tabs>
        <w:ind w:right="98"/>
        <w:jc w:val="both"/>
        <w:rPr>
          <w:rFonts w:cs="Tahoma"/>
          <w:sz w:val="20"/>
          <w:szCs w:val="20"/>
        </w:rPr>
      </w:pPr>
    </w:p>
    <w:p w:rsidR="000856AB" w:rsidRPr="00AD33FC" w:rsidRDefault="000856AB" w:rsidP="000856AB">
      <w:pPr>
        <w:suppressAutoHyphens/>
        <w:autoSpaceDN w:val="0"/>
        <w:spacing w:line="20" w:lineRule="atLeast"/>
        <w:jc w:val="both"/>
        <w:textAlignment w:val="baseline"/>
        <w:rPr>
          <w:rFonts w:cs="Tahoma"/>
          <w:kern w:val="3"/>
          <w:sz w:val="20"/>
          <w:szCs w:val="20"/>
        </w:rPr>
      </w:pPr>
      <w:r w:rsidRPr="00AD33FC">
        <w:rPr>
          <w:rFonts w:cs="Tahoma"/>
          <w:kern w:val="3"/>
          <w:sz w:val="20"/>
          <w:szCs w:val="20"/>
        </w:rPr>
        <w:t xml:space="preserve">Za blago, ki ni navedeno v ponudbenem predračunu prodajalca, pa se kupec in prodajalec po tem okvirnem sporazumu vseeno dogovorita za dobavo takega blaga, kupec prodajalcu </w:t>
      </w:r>
      <w:r>
        <w:rPr>
          <w:rFonts w:cs="Tahoma"/>
          <w:kern w:val="3"/>
          <w:sz w:val="20"/>
          <w:szCs w:val="20"/>
        </w:rPr>
        <w:t xml:space="preserve">v primeru zamude </w:t>
      </w:r>
      <w:r w:rsidRPr="00AD33FC">
        <w:rPr>
          <w:rFonts w:cs="Tahoma"/>
          <w:kern w:val="3"/>
          <w:sz w:val="20"/>
          <w:szCs w:val="20"/>
        </w:rPr>
        <w:t xml:space="preserve">ne zaračunava denarne kazni. </w:t>
      </w:r>
    </w:p>
    <w:p w:rsidR="000856AB" w:rsidRPr="00AD33FC" w:rsidRDefault="000856AB" w:rsidP="000856AB">
      <w:pPr>
        <w:tabs>
          <w:tab w:val="left" w:pos="567"/>
          <w:tab w:val="left" w:pos="1418"/>
          <w:tab w:val="left" w:pos="1702"/>
        </w:tabs>
        <w:jc w:val="both"/>
        <w:rPr>
          <w:rFonts w:cs="Tahoma"/>
          <w:sz w:val="20"/>
          <w:szCs w:val="20"/>
        </w:rPr>
      </w:pPr>
    </w:p>
    <w:p w:rsidR="000856AB" w:rsidRPr="00AD33FC" w:rsidRDefault="000856AB" w:rsidP="000856AB">
      <w:pPr>
        <w:jc w:val="both"/>
        <w:rPr>
          <w:rFonts w:cs="Tahoma"/>
          <w:sz w:val="20"/>
          <w:szCs w:val="20"/>
          <w:lang w:eastAsia="ar-SA"/>
        </w:rPr>
      </w:pPr>
      <w:r w:rsidRPr="00AD33FC">
        <w:rPr>
          <w:rFonts w:cs="Tahoma"/>
          <w:sz w:val="20"/>
          <w:szCs w:val="20"/>
          <w:lang w:eastAsia="ar-SA"/>
        </w:rPr>
        <w:t xml:space="preserve">V primeru, da pride do zamude pri odvozu odpadkov in le-ta ni posledica višje sile, kot je zapisano v 11. členu tega okvirnega sporazuma, je dogovorjena kazen po okvirnem sporazumu v višini 10 EUR (deset evrov) za vsak dan zamude, pri čemer sme kazen po okvirnem sporazumu za vsak posamezno naročen odvoz znašati največ 200 EUR (dvesto evrov) brez DDV. </w:t>
      </w:r>
    </w:p>
    <w:p w:rsidR="000856AB" w:rsidRPr="00AD33FC" w:rsidRDefault="000856AB" w:rsidP="000856AB">
      <w:pPr>
        <w:jc w:val="both"/>
        <w:rPr>
          <w:rFonts w:cs="Tahoma"/>
          <w:sz w:val="20"/>
          <w:szCs w:val="20"/>
          <w:lang w:eastAsia="ar-SA"/>
        </w:rPr>
      </w:pPr>
    </w:p>
    <w:p w:rsidR="000856AB" w:rsidRPr="00AD33FC" w:rsidRDefault="000856AB" w:rsidP="000856AB">
      <w:pPr>
        <w:tabs>
          <w:tab w:val="left" w:pos="142"/>
        </w:tabs>
        <w:ind w:right="98"/>
        <w:jc w:val="both"/>
        <w:rPr>
          <w:rFonts w:cs="Tahoma"/>
          <w:sz w:val="20"/>
          <w:szCs w:val="20"/>
        </w:rPr>
      </w:pPr>
      <w:r w:rsidRPr="00AD33FC">
        <w:rPr>
          <w:rFonts w:cs="Tahoma"/>
          <w:sz w:val="20"/>
          <w:szCs w:val="20"/>
          <w:lang w:val="x-none"/>
        </w:rPr>
        <w:t xml:space="preserve">V kolikor </w:t>
      </w:r>
      <w:r w:rsidRPr="00AD33FC">
        <w:rPr>
          <w:rFonts w:cs="Tahoma"/>
          <w:sz w:val="20"/>
          <w:szCs w:val="20"/>
          <w:lang w:eastAsia="ar-SA"/>
        </w:rPr>
        <w:t>kazen po okvirnem sporazumu za vsak posamezno naročen odvoz</w:t>
      </w:r>
      <w:r w:rsidRPr="00AD33FC">
        <w:rPr>
          <w:rFonts w:cs="Tahoma"/>
          <w:sz w:val="20"/>
          <w:szCs w:val="20"/>
        </w:rPr>
        <w:t xml:space="preserve"> </w:t>
      </w:r>
      <w:r>
        <w:rPr>
          <w:rFonts w:cs="Tahoma"/>
          <w:sz w:val="20"/>
          <w:szCs w:val="20"/>
        </w:rPr>
        <w:t xml:space="preserve">preseže 200 EUR (dvesto evrov) brez DDV ali v kolikor </w:t>
      </w:r>
      <w:r w:rsidRPr="00AD33FC">
        <w:rPr>
          <w:rFonts w:cs="Tahoma"/>
          <w:sz w:val="20"/>
          <w:szCs w:val="20"/>
        </w:rPr>
        <w:t xml:space="preserve">v času </w:t>
      </w:r>
      <w:r>
        <w:rPr>
          <w:rFonts w:cs="Tahoma"/>
          <w:sz w:val="20"/>
          <w:szCs w:val="20"/>
        </w:rPr>
        <w:t>veljavnosti</w:t>
      </w:r>
      <w:r w:rsidRPr="00AD33FC">
        <w:rPr>
          <w:rFonts w:cs="Tahoma"/>
          <w:sz w:val="20"/>
          <w:szCs w:val="20"/>
        </w:rPr>
        <w:t xml:space="preserve"> okvirnega sporazuma prodajalec petkrat (5) ali večkrat zamudi z odvozom odpadkov, </w:t>
      </w:r>
      <w:r w:rsidRPr="00AD33FC">
        <w:rPr>
          <w:rFonts w:cs="Tahoma"/>
          <w:sz w:val="20"/>
          <w:szCs w:val="20"/>
          <w:lang w:val="x-none"/>
        </w:rPr>
        <w:t>lahko kupec unovči finančno zavarovanje za zavarovanje dobre izvedbe obveznosti iz okvirnega sporazuma in od tega okvirnega sporazuma odstopi</w:t>
      </w:r>
      <w:r w:rsidRPr="00AD33FC">
        <w:rPr>
          <w:rFonts w:cs="Tahoma"/>
          <w:sz w:val="20"/>
          <w:szCs w:val="20"/>
        </w:rPr>
        <w:t>,</w:t>
      </w:r>
      <w:r w:rsidRPr="00AD33FC">
        <w:rPr>
          <w:rFonts w:cs="Tahoma"/>
          <w:sz w:val="20"/>
          <w:szCs w:val="20"/>
          <w:lang w:val="x-none"/>
        </w:rPr>
        <w:t xml:space="preserve"> brez kakršnekoli obveznosti do prodajalca.</w:t>
      </w:r>
    </w:p>
    <w:p w:rsidR="000856AB" w:rsidRPr="00AD33FC" w:rsidRDefault="000856AB" w:rsidP="000856AB">
      <w:pPr>
        <w:suppressAutoHyphens/>
        <w:autoSpaceDN w:val="0"/>
        <w:spacing w:line="20" w:lineRule="atLeast"/>
        <w:jc w:val="both"/>
        <w:textAlignment w:val="baseline"/>
        <w:rPr>
          <w:rFonts w:cs="Tahoma"/>
          <w:kern w:val="3"/>
          <w:sz w:val="20"/>
          <w:szCs w:val="20"/>
        </w:rPr>
      </w:pPr>
    </w:p>
    <w:p w:rsidR="000856AB" w:rsidRPr="00AD33FC" w:rsidRDefault="000856AB" w:rsidP="000856AB">
      <w:pPr>
        <w:tabs>
          <w:tab w:val="left" w:pos="567"/>
          <w:tab w:val="left" w:pos="1418"/>
          <w:tab w:val="left" w:pos="1702"/>
        </w:tabs>
        <w:jc w:val="both"/>
        <w:rPr>
          <w:rFonts w:cs="Tahoma"/>
          <w:sz w:val="20"/>
          <w:szCs w:val="20"/>
        </w:rPr>
      </w:pPr>
    </w:p>
    <w:p w:rsidR="000856AB" w:rsidRPr="00AD33FC" w:rsidRDefault="000856AB" w:rsidP="000856AB">
      <w:pPr>
        <w:numPr>
          <w:ilvl w:val="1"/>
          <w:numId w:val="33"/>
        </w:numPr>
        <w:ind w:left="426" w:hanging="426"/>
        <w:jc w:val="center"/>
        <w:rPr>
          <w:rFonts w:cs="Tahoma"/>
          <w:sz w:val="20"/>
          <w:szCs w:val="20"/>
        </w:rPr>
      </w:pPr>
      <w:r w:rsidRPr="00AD33FC">
        <w:rPr>
          <w:rFonts w:cs="Tahoma"/>
          <w:sz w:val="20"/>
          <w:szCs w:val="20"/>
        </w:rPr>
        <w:t>člen</w:t>
      </w:r>
    </w:p>
    <w:p w:rsidR="000856AB" w:rsidRPr="00AD33FC" w:rsidRDefault="000856AB" w:rsidP="000856AB">
      <w:pPr>
        <w:jc w:val="both"/>
        <w:rPr>
          <w:rFonts w:cs="Tahoma"/>
          <w:sz w:val="20"/>
          <w:szCs w:val="20"/>
          <w:lang w:eastAsia="ar-SA"/>
        </w:rPr>
      </w:pPr>
    </w:p>
    <w:p w:rsidR="000856AB" w:rsidRPr="00AD33FC" w:rsidRDefault="000856AB" w:rsidP="000856AB">
      <w:pPr>
        <w:jc w:val="both"/>
        <w:rPr>
          <w:rFonts w:cs="Tahoma"/>
          <w:sz w:val="20"/>
          <w:szCs w:val="20"/>
          <w:lang w:eastAsia="ar-SA"/>
        </w:rPr>
      </w:pPr>
      <w:r w:rsidRPr="00AD33FC">
        <w:rPr>
          <w:rFonts w:cs="Tahoma"/>
          <w:sz w:val="20"/>
          <w:szCs w:val="20"/>
          <w:lang w:eastAsia="ar-SA"/>
        </w:rPr>
        <w:t>Kupec bo za uveljavljanje dogovorjene kazni po okvirnem sporazumu prodajalcu izstavil račun s plačilnim rokom (10) deset dni od dneva izstavitve računa, čeprav ob kršitvi roka izvedbe prodajalca na to ni opozoril.</w:t>
      </w:r>
      <w:r>
        <w:rPr>
          <w:rFonts w:cs="Tahoma"/>
          <w:sz w:val="20"/>
          <w:szCs w:val="20"/>
          <w:lang w:eastAsia="ar-SA"/>
        </w:rPr>
        <w:t xml:space="preserve"> V primeru zamude s plačilom ima kupec pravico prodajalcu zaračunati zakonite zamudne obresti.</w:t>
      </w:r>
    </w:p>
    <w:p w:rsidR="000856AB" w:rsidRPr="00AD33FC" w:rsidRDefault="000856AB" w:rsidP="000856AB">
      <w:pPr>
        <w:jc w:val="both"/>
        <w:rPr>
          <w:rFonts w:cs="Tahoma"/>
          <w:sz w:val="20"/>
          <w:szCs w:val="20"/>
          <w:lang w:eastAsia="ar-SA"/>
        </w:rPr>
      </w:pPr>
    </w:p>
    <w:p w:rsidR="000856AB" w:rsidRPr="00AD33FC" w:rsidRDefault="000856AB" w:rsidP="000856AB">
      <w:pPr>
        <w:jc w:val="both"/>
        <w:rPr>
          <w:rFonts w:cs="Tahoma"/>
          <w:sz w:val="20"/>
          <w:szCs w:val="20"/>
          <w:lang w:eastAsia="ar-SA"/>
        </w:rPr>
      </w:pPr>
      <w:r w:rsidRPr="00AD33FC">
        <w:rPr>
          <w:rFonts w:cs="Tahoma"/>
          <w:sz w:val="20"/>
          <w:szCs w:val="20"/>
          <w:lang w:eastAsia="ar-SA"/>
        </w:rPr>
        <w:t xml:space="preserve">Kupec in prodajalec soglašata, da pravica zaračunati kazen po okvirnem sporazumu ni pogojena z nastankom škode pri kupcu. Za povračilo tako nastale škode bo kupec unovčil finančno zavarovanje za </w:t>
      </w:r>
      <w:r>
        <w:rPr>
          <w:rFonts w:cs="Tahoma"/>
          <w:sz w:val="20"/>
          <w:szCs w:val="20"/>
          <w:lang w:eastAsia="ar-SA"/>
        </w:rPr>
        <w:t xml:space="preserve">zavarovanje </w:t>
      </w:r>
      <w:r w:rsidRPr="00AD33FC">
        <w:rPr>
          <w:rFonts w:cs="Tahoma"/>
          <w:sz w:val="20"/>
          <w:szCs w:val="20"/>
          <w:lang w:eastAsia="ar-SA"/>
        </w:rPr>
        <w:t>dobr</w:t>
      </w:r>
      <w:r>
        <w:rPr>
          <w:rFonts w:cs="Tahoma"/>
          <w:sz w:val="20"/>
          <w:szCs w:val="20"/>
          <w:lang w:eastAsia="ar-SA"/>
        </w:rPr>
        <w:t>e</w:t>
      </w:r>
      <w:r w:rsidRPr="00AD33FC">
        <w:rPr>
          <w:rFonts w:cs="Tahoma"/>
          <w:sz w:val="20"/>
          <w:szCs w:val="20"/>
          <w:lang w:eastAsia="ar-SA"/>
        </w:rPr>
        <w:t xml:space="preserve"> izvedb</w:t>
      </w:r>
      <w:r>
        <w:rPr>
          <w:rFonts w:cs="Tahoma"/>
          <w:sz w:val="20"/>
          <w:szCs w:val="20"/>
          <w:lang w:eastAsia="ar-SA"/>
        </w:rPr>
        <w:t>e</w:t>
      </w:r>
      <w:r w:rsidRPr="00AD33FC">
        <w:rPr>
          <w:rFonts w:cs="Tahoma"/>
          <w:sz w:val="20"/>
          <w:szCs w:val="20"/>
          <w:lang w:eastAsia="ar-SA"/>
        </w:rPr>
        <w:t xml:space="preserve"> obveznosti iz okvirnega sporazuma oziroma jo bo uveljavljal po splošnih načelih odškodninske odgovornosti, neodvisno od uveljavljanja dogovorjene kazni po okvirnem sporazumu. </w:t>
      </w:r>
    </w:p>
    <w:p w:rsidR="000856AB" w:rsidRPr="00AD33FC" w:rsidRDefault="000856AB" w:rsidP="000856AB">
      <w:pPr>
        <w:tabs>
          <w:tab w:val="left" w:pos="567"/>
          <w:tab w:val="left" w:pos="1702"/>
        </w:tabs>
        <w:jc w:val="both"/>
        <w:rPr>
          <w:rFonts w:cs="Tahoma"/>
          <w:b/>
          <w:sz w:val="28"/>
          <w:szCs w:val="28"/>
        </w:rPr>
      </w:pPr>
    </w:p>
    <w:p w:rsidR="000856AB" w:rsidRPr="00AD33FC" w:rsidRDefault="000856AB" w:rsidP="000856AB">
      <w:pPr>
        <w:tabs>
          <w:tab w:val="left" w:pos="567"/>
          <w:tab w:val="left" w:pos="1702"/>
        </w:tabs>
        <w:jc w:val="both"/>
        <w:rPr>
          <w:rFonts w:cs="Tahoma"/>
          <w:b/>
          <w:sz w:val="28"/>
          <w:szCs w:val="28"/>
        </w:rPr>
      </w:pPr>
    </w:p>
    <w:p w:rsidR="000856AB" w:rsidRPr="00AD33FC" w:rsidRDefault="000856AB" w:rsidP="000856AB">
      <w:pPr>
        <w:numPr>
          <w:ilvl w:val="0"/>
          <w:numId w:val="40"/>
        </w:numPr>
        <w:tabs>
          <w:tab w:val="left" w:pos="851"/>
          <w:tab w:val="left" w:pos="1702"/>
        </w:tabs>
        <w:ind w:hanging="1440"/>
        <w:jc w:val="both"/>
        <w:rPr>
          <w:rFonts w:cs="Tahoma"/>
          <w:b/>
          <w:sz w:val="20"/>
          <w:szCs w:val="20"/>
        </w:rPr>
      </w:pPr>
      <w:r w:rsidRPr="00AD33FC">
        <w:rPr>
          <w:rFonts w:cs="Tahoma"/>
          <w:b/>
          <w:sz w:val="20"/>
          <w:szCs w:val="20"/>
        </w:rPr>
        <w:t>PREDSTAVNIKI STRANK OKVIRNEGA SPORAZUMA</w:t>
      </w:r>
    </w:p>
    <w:p w:rsidR="000856AB" w:rsidRPr="00AD33FC" w:rsidRDefault="000856AB" w:rsidP="000856AB">
      <w:pPr>
        <w:tabs>
          <w:tab w:val="left" w:pos="567"/>
          <w:tab w:val="left" w:pos="1702"/>
        </w:tabs>
        <w:jc w:val="both"/>
        <w:rPr>
          <w:rFonts w:cs="Tahoma"/>
          <w:b/>
          <w:sz w:val="20"/>
          <w:szCs w:val="20"/>
        </w:rPr>
      </w:pPr>
    </w:p>
    <w:p w:rsidR="000856AB" w:rsidRPr="00AD33FC" w:rsidRDefault="000856AB" w:rsidP="000856AB">
      <w:pPr>
        <w:numPr>
          <w:ilvl w:val="1"/>
          <w:numId w:val="33"/>
        </w:numPr>
        <w:ind w:left="426" w:hanging="426"/>
        <w:jc w:val="center"/>
        <w:rPr>
          <w:rFonts w:cs="Tahoma"/>
          <w:sz w:val="20"/>
          <w:szCs w:val="20"/>
        </w:rPr>
      </w:pPr>
      <w:r w:rsidRPr="00AD33FC">
        <w:rPr>
          <w:rFonts w:cs="Tahoma"/>
          <w:sz w:val="20"/>
          <w:szCs w:val="20"/>
        </w:rPr>
        <w:t>člen</w:t>
      </w:r>
    </w:p>
    <w:p w:rsidR="000856AB" w:rsidRPr="00AD33FC" w:rsidRDefault="000856AB" w:rsidP="000856AB">
      <w:pPr>
        <w:tabs>
          <w:tab w:val="left" w:pos="567"/>
          <w:tab w:val="left" w:pos="1702"/>
        </w:tabs>
        <w:jc w:val="both"/>
        <w:rPr>
          <w:rFonts w:cs="Tahoma"/>
          <w:b/>
          <w:sz w:val="20"/>
          <w:szCs w:val="20"/>
        </w:rPr>
      </w:pPr>
    </w:p>
    <w:p w:rsidR="000856AB" w:rsidRPr="00AD33FC" w:rsidRDefault="000856AB" w:rsidP="000856AB">
      <w:pPr>
        <w:tabs>
          <w:tab w:val="left" w:pos="567"/>
          <w:tab w:val="num" w:pos="720"/>
          <w:tab w:val="left" w:pos="1418"/>
          <w:tab w:val="left" w:pos="1702"/>
        </w:tabs>
        <w:jc w:val="both"/>
        <w:rPr>
          <w:rFonts w:cs="Tahoma"/>
          <w:sz w:val="20"/>
          <w:szCs w:val="20"/>
        </w:rPr>
      </w:pPr>
      <w:r w:rsidRPr="00AD33FC">
        <w:rPr>
          <w:rFonts w:cs="Tahoma"/>
          <w:sz w:val="20"/>
          <w:szCs w:val="20"/>
        </w:rPr>
        <w:t>Predstavnik kupca za izvajanje tega okvirnega sporazuma je: Dušan Hočevar, telefon: 01/ 58 22 603, 041/692-056, faks: 01/58 22 610, e-</w:t>
      </w:r>
      <w:proofErr w:type="spellStart"/>
      <w:r w:rsidRPr="00AD33FC">
        <w:rPr>
          <w:rFonts w:cs="Tahoma"/>
          <w:sz w:val="20"/>
          <w:szCs w:val="20"/>
        </w:rPr>
        <w:t>mail</w:t>
      </w:r>
      <w:proofErr w:type="spellEnd"/>
      <w:r w:rsidRPr="00AD33FC">
        <w:rPr>
          <w:rFonts w:cs="Tahoma"/>
          <w:sz w:val="20"/>
          <w:szCs w:val="20"/>
        </w:rPr>
        <w:t xml:space="preserve">: </w:t>
      </w:r>
      <w:hyperlink r:id="rId30" w:history="1">
        <w:r w:rsidRPr="00AD33FC">
          <w:rPr>
            <w:rFonts w:cs="Tahoma"/>
            <w:color w:val="0000FF"/>
            <w:sz w:val="20"/>
            <w:szCs w:val="20"/>
            <w:u w:val="single"/>
          </w:rPr>
          <w:t>dusan.hocevar@lpp.si</w:t>
        </w:r>
      </w:hyperlink>
      <w:r w:rsidRPr="00AD33FC">
        <w:rPr>
          <w:rFonts w:cs="Tahoma"/>
          <w:sz w:val="20"/>
          <w:szCs w:val="20"/>
        </w:rPr>
        <w:t xml:space="preserve"> . </w:t>
      </w:r>
    </w:p>
    <w:p w:rsidR="000856AB" w:rsidRPr="00AD33FC" w:rsidRDefault="000856AB" w:rsidP="000856AB">
      <w:pPr>
        <w:spacing w:after="120"/>
        <w:ind w:left="425" w:hanging="425"/>
        <w:jc w:val="both"/>
        <w:rPr>
          <w:rFonts w:cs="Tahoma"/>
          <w:sz w:val="20"/>
          <w:szCs w:val="20"/>
        </w:rPr>
      </w:pPr>
    </w:p>
    <w:p w:rsidR="000856AB" w:rsidRPr="00AD33FC" w:rsidRDefault="000856AB" w:rsidP="000856AB">
      <w:pPr>
        <w:tabs>
          <w:tab w:val="left" w:pos="567"/>
          <w:tab w:val="left" w:pos="1418"/>
          <w:tab w:val="left" w:pos="1702"/>
        </w:tabs>
        <w:jc w:val="both"/>
        <w:rPr>
          <w:rFonts w:cs="Tahoma"/>
          <w:sz w:val="20"/>
          <w:szCs w:val="20"/>
        </w:rPr>
      </w:pPr>
      <w:r w:rsidRPr="00AD33FC">
        <w:rPr>
          <w:rFonts w:cs="Tahoma"/>
          <w:sz w:val="20"/>
          <w:szCs w:val="20"/>
        </w:rPr>
        <w:t>Predstavnik prodajalca za izvajanje tega okvirnega sporazuma je: __________________.</w:t>
      </w:r>
    </w:p>
    <w:p w:rsidR="000856AB" w:rsidRPr="00AD33FC" w:rsidRDefault="000856AB" w:rsidP="000856AB">
      <w:pPr>
        <w:tabs>
          <w:tab w:val="left" w:pos="567"/>
          <w:tab w:val="left" w:pos="1702"/>
        </w:tabs>
        <w:spacing w:after="120"/>
        <w:jc w:val="both"/>
        <w:rPr>
          <w:rFonts w:cs="Tahoma"/>
          <w:b/>
          <w:sz w:val="20"/>
          <w:szCs w:val="20"/>
        </w:rPr>
      </w:pPr>
    </w:p>
    <w:p w:rsidR="000856AB" w:rsidRPr="00AD33FC" w:rsidRDefault="000856AB" w:rsidP="000856AB">
      <w:pPr>
        <w:spacing w:after="120"/>
        <w:ind w:left="425" w:hanging="425"/>
        <w:jc w:val="both"/>
        <w:rPr>
          <w:rFonts w:cs="Tahoma"/>
          <w:sz w:val="20"/>
          <w:szCs w:val="20"/>
        </w:rPr>
      </w:pPr>
      <w:r w:rsidRPr="00AD33FC">
        <w:rPr>
          <w:rFonts w:cs="Tahoma"/>
          <w:sz w:val="20"/>
          <w:szCs w:val="20"/>
        </w:rPr>
        <w:t xml:space="preserve">_____________________, telefon: ___________,  </w:t>
      </w:r>
      <w:proofErr w:type="spellStart"/>
      <w:r w:rsidRPr="00AD33FC">
        <w:rPr>
          <w:rFonts w:cs="Tahoma"/>
          <w:sz w:val="20"/>
          <w:szCs w:val="20"/>
        </w:rPr>
        <w:t>fax</w:t>
      </w:r>
      <w:proofErr w:type="spellEnd"/>
      <w:r w:rsidRPr="00AD33FC">
        <w:rPr>
          <w:rFonts w:cs="Tahoma"/>
          <w:sz w:val="20"/>
          <w:szCs w:val="20"/>
        </w:rPr>
        <w:t>. ____________, e-</w:t>
      </w:r>
      <w:proofErr w:type="spellStart"/>
      <w:r w:rsidRPr="00AD33FC">
        <w:rPr>
          <w:rFonts w:cs="Tahoma"/>
          <w:sz w:val="20"/>
          <w:szCs w:val="20"/>
        </w:rPr>
        <w:t>mail</w:t>
      </w:r>
      <w:proofErr w:type="spellEnd"/>
      <w:r w:rsidRPr="00AD33FC">
        <w:rPr>
          <w:rFonts w:cs="Tahoma"/>
          <w:sz w:val="20"/>
          <w:szCs w:val="20"/>
        </w:rPr>
        <w:t xml:space="preserve">: __________________ . </w:t>
      </w:r>
    </w:p>
    <w:p w:rsidR="000856AB" w:rsidRPr="00AD33FC" w:rsidRDefault="000856AB" w:rsidP="000856AB">
      <w:pPr>
        <w:tabs>
          <w:tab w:val="left" w:pos="567"/>
          <w:tab w:val="left" w:pos="1418"/>
          <w:tab w:val="left" w:pos="1702"/>
        </w:tabs>
        <w:jc w:val="both"/>
        <w:rPr>
          <w:rFonts w:cs="Tahoma"/>
          <w:sz w:val="20"/>
          <w:szCs w:val="20"/>
        </w:rPr>
      </w:pPr>
    </w:p>
    <w:p w:rsidR="000856AB" w:rsidRPr="00AD33FC" w:rsidRDefault="000856AB" w:rsidP="000856AB">
      <w:pPr>
        <w:keepNext/>
        <w:jc w:val="both"/>
        <w:rPr>
          <w:rFonts w:cs="Tahoma"/>
          <w:sz w:val="20"/>
          <w:szCs w:val="20"/>
        </w:rPr>
      </w:pPr>
      <w:r w:rsidRPr="00AD33FC">
        <w:rPr>
          <w:rFonts w:cs="Tahoma"/>
          <w:sz w:val="20"/>
          <w:szCs w:val="20"/>
        </w:rPr>
        <w:t>Predstavnika strank okvirnega sporazuma imata pravico in dolžnost urejati medsebojna razmerja ter sprejemati ukrepe in odločitve v skladu z vsebinskimi določili tega okvirnega sporazuma.</w:t>
      </w:r>
    </w:p>
    <w:p w:rsidR="000856AB" w:rsidRPr="00AD33FC" w:rsidRDefault="000856AB" w:rsidP="000856AB">
      <w:pPr>
        <w:tabs>
          <w:tab w:val="left" w:pos="567"/>
          <w:tab w:val="left" w:pos="1418"/>
          <w:tab w:val="left" w:pos="1702"/>
        </w:tabs>
        <w:jc w:val="both"/>
        <w:rPr>
          <w:rFonts w:cs="Tahoma"/>
          <w:sz w:val="20"/>
          <w:szCs w:val="20"/>
        </w:rPr>
      </w:pPr>
    </w:p>
    <w:p w:rsidR="000856AB" w:rsidRPr="00AD33FC" w:rsidRDefault="000856AB" w:rsidP="000856AB">
      <w:pPr>
        <w:tabs>
          <w:tab w:val="left" w:pos="567"/>
          <w:tab w:val="left" w:pos="1418"/>
          <w:tab w:val="left" w:pos="1702"/>
        </w:tabs>
        <w:jc w:val="both"/>
        <w:rPr>
          <w:rFonts w:cs="Tahoma"/>
          <w:bCs/>
          <w:sz w:val="20"/>
          <w:szCs w:val="20"/>
        </w:rPr>
      </w:pPr>
      <w:r w:rsidRPr="00AD33FC">
        <w:rPr>
          <w:rFonts w:cs="Tahoma"/>
          <w:bCs/>
          <w:sz w:val="20"/>
          <w:szCs w:val="20"/>
        </w:rPr>
        <w:t>Morebitne spremembe predstavnikov, ki so določeni v tem členu, si morata stranki okvirnega sporazuma sporočiti pisno v roku treh (3) dni po nastanku spremembe.</w:t>
      </w:r>
    </w:p>
    <w:p w:rsidR="000856AB" w:rsidRPr="00AD33FC" w:rsidRDefault="000856AB" w:rsidP="000856AB">
      <w:pPr>
        <w:tabs>
          <w:tab w:val="left" w:pos="567"/>
          <w:tab w:val="left" w:pos="1418"/>
          <w:tab w:val="left" w:pos="1702"/>
        </w:tabs>
        <w:jc w:val="both"/>
        <w:rPr>
          <w:rFonts w:cs="Tahoma"/>
          <w:sz w:val="20"/>
          <w:szCs w:val="20"/>
        </w:rPr>
      </w:pPr>
    </w:p>
    <w:p w:rsidR="000856AB" w:rsidRPr="00AD33FC" w:rsidRDefault="000856AB" w:rsidP="000856AB">
      <w:pPr>
        <w:tabs>
          <w:tab w:val="left" w:pos="567"/>
          <w:tab w:val="left" w:pos="1702"/>
        </w:tabs>
        <w:jc w:val="both"/>
        <w:rPr>
          <w:rFonts w:cs="Tahoma"/>
          <w:b/>
          <w:sz w:val="28"/>
          <w:szCs w:val="28"/>
        </w:rPr>
      </w:pPr>
    </w:p>
    <w:p w:rsidR="000856AB" w:rsidRPr="00AD33FC" w:rsidRDefault="000856AB" w:rsidP="000856AB">
      <w:pPr>
        <w:numPr>
          <w:ilvl w:val="0"/>
          <w:numId w:val="40"/>
        </w:numPr>
        <w:tabs>
          <w:tab w:val="left" w:pos="851"/>
          <w:tab w:val="left" w:pos="1702"/>
        </w:tabs>
        <w:ind w:hanging="1440"/>
        <w:jc w:val="both"/>
        <w:rPr>
          <w:rFonts w:cs="Tahoma"/>
          <w:b/>
          <w:sz w:val="20"/>
          <w:szCs w:val="20"/>
        </w:rPr>
      </w:pPr>
      <w:r w:rsidRPr="00AD33FC">
        <w:rPr>
          <w:rFonts w:cs="Tahoma"/>
          <w:b/>
          <w:sz w:val="20"/>
          <w:szCs w:val="20"/>
        </w:rPr>
        <w:t>SESTAVNI DELI OKVIRNEGA SPORAZUMA</w:t>
      </w:r>
    </w:p>
    <w:p w:rsidR="000856AB" w:rsidRPr="00AD33FC" w:rsidRDefault="000856AB" w:rsidP="000856AB">
      <w:pPr>
        <w:tabs>
          <w:tab w:val="left" w:pos="1702"/>
        </w:tabs>
        <w:jc w:val="both"/>
        <w:rPr>
          <w:rFonts w:cs="Tahoma"/>
          <w:b/>
          <w:sz w:val="20"/>
          <w:szCs w:val="20"/>
        </w:rPr>
      </w:pPr>
    </w:p>
    <w:p w:rsidR="000856AB" w:rsidRPr="00AD33FC" w:rsidRDefault="000856AB" w:rsidP="000856AB">
      <w:pPr>
        <w:numPr>
          <w:ilvl w:val="1"/>
          <w:numId w:val="33"/>
        </w:numPr>
        <w:ind w:left="426" w:hanging="426"/>
        <w:jc w:val="center"/>
        <w:rPr>
          <w:rFonts w:cs="Tahoma"/>
          <w:sz w:val="20"/>
          <w:szCs w:val="20"/>
        </w:rPr>
      </w:pPr>
      <w:r w:rsidRPr="00AD33FC">
        <w:rPr>
          <w:rFonts w:cs="Tahoma"/>
          <w:sz w:val="20"/>
          <w:szCs w:val="20"/>
        </w:rPr>
        <w:t xml:space="preserve"> člen</w:t>
      </w:r>
    </w:p>
    <w:p w:rsidR="000856AB" w:rsidRPr="00AD33FC" w:rsidRDefault="000856AB" w:rsidP="000856AB">
      <w:pPr>
        <w:tabs>
          <w:tab w:val="left" w:pos="1702"/>
        </w:tabs>
        <w:jc w:val="both"/>
        <w:rPr>
          <w:rFonts w:cs="Tahoma"/>
          <w:sz w:val="20"/>
          <w:szCs w:val="20"/>
        </w:rPr>
      </w:pPr>
    </w:p>
    <w:p w:rsidR="000856AB" w:rsidRPr="00AD33FC" w:rsidRDefault="000856AB" w:rsidP="000856AB">
      <w:pPr>
        <w:tabs>
          <w:tab w:val="left" w:pos="1702"/>
        </w:tabs>
        <w:spacing w:after="120"/>
        <w:jc w:val="both"/>
        <w:rPr>
          <w:rFonts w:cs="Tahoma"/>
          <w:sz w:val="20"/>
          <w:szCs w:val="20"/>
        </w:rPr>
      </w:pPr>
      <w:r w:rsidRPr="00AD33FC">
        <w:rPr>
          <w:rFonts w:cs="Tahoma"/>
          <w:sz w:val="20"/>
          <w:szCs w:val="20"/>
        </w:rPr>
        <w:t>Stranki okvirnega sporazuma ugotavljata</w:t>
      </w:r>
      <w:r>
        <w:rPr>
          <w:rFonts w:cs="Tahoma"/>
          <w:sz w:val="20"/>
          <w:szCs w:val="20"/>
        </w:rPr>
        <w:t xml:space="preserve"> in sta sporazumni</w:t>
      </w:r>
      <w:r w:rsidRPr="00AD33FC">
        <w:rPr>
          <w:rFonts w:cs="Tahoma"/>
          <w:sz w:val="20"/>
          <w:szCs w:val="20"/>
        </w:rPr>
        <w:t>, da so sestavni deli tega sporazuma:</w:t>
      </w:r>
    </w:p>
    <w:p w:rsidR="000856AB" w:rsidRPr="00AD33FC" w:rsidRDefault="000856AB" w:rsidP="000856AB">
      <w:pPr>
        <w:numPr>
          <w:ilvl w:val="0"/>
          <w:numId w:val="15"/>
        </w:numPr>
        <w:jc w:val="both"/>
        <w:rPr>
          <w:rFonts w:cs="Tahoma"/>
          <w:sz w:val="20"/>
          <w:szCs w:val="20"/>
        </w:rPr>
      </w:pPr>
      <w:r w:rsidRPr="00AD33FC">
        <w:rPr>
          <w:rFonts w:cs="Tahoma"/>
          <w:sz w:val="20"/>
          <w:szCs w:val="20"/>
        </w:rPr>
        <w:t>razpisna dokumentacija št. LPP-132/18,</w:t>
      </w:r>
    </w:p>
    <w:p w:rsidR="000856AB" w:rsidRPr="00AD33FC" w:rsidRDefault="000856AB" w:rsidP="000856AB">
      <w:pPr>
        <w:numPr>
          <w:ilvl w:val="0"/>
          <w:numId w:val="15"/>
        </w:numPr>
        <w:jc w:val="both"/>
        <w:rPr>
          <w:rFonts w:cs="Tahoma"/>
          <w:sz w:val="20"/>
          <w:szCs w:val="20"/>
        </w:rPr>
      </w:pPr>
      <w:r w:rsidRPr="00AD33FC">
        <w:rPr>
          <w:rFonts w:cs="Tahoma"/>
          <w:sz w:val="20"/>
          <w:szCs w:val="20"/>
        </w:rPr>
        <w:t>ponudbeni predračun prodajalca št. ________z dne_______,</w:t>
      </w:r>
    </w:p>
    <w:p w:rsidR="000856AB" w:rsidRPr="00AD33FC" w:rsidRDefault="000856AB" w:rsidP="000856AB">
      <w:pPr>
        <w:numPr>
          <w:ilvl w:val="0"/>
          <w:numId w:val="15"/>
        </w:numPr>
        <w:jc w:val="both"/>
        <w:rPr>
          <w:rFonts w:cs="Tahoma"/>
          <w:sz w:val="20"/>
          <w:szCs w:val="20"/>
        </w:rPr>
      </w:pPr>
      <w:r w:rsidRPr="00AD33FC">
        <w:rPr>
          <w:rFonts w:cs="Tahoma"/>
          <w:sz w:val="20"/>
          <w:szCs w:val="20"/>
        </w:rPr>
        <w:t>ponudba prodajalca št. __________ z dne _________,</w:t>
      </w:r>
    </w:p>
    <w:p w:rsidR="000856AB" w:rsidRPr="00AD33FC" w:rsidRDefault="000856AB" w:rsidP="000856AB">
      <w:pPr>
        <w:numPr>
          <w:ilvl w:val="0"/>
          <w:numId w:val="15"/>
        </w:numPr>
        <w:jc w:val="both"/>
        <w:rPr>
          <w:rFonts w:cs="Tahoma"/>
          <w:sz w:val="20"/>
          <w:szCs w:val="20"/>
        </w:rPr>
      </w:pPr>
      <w:r w:rsidRPr="00AD33FC">
        <w:rPr>
          <w:rFonts w:cs="Tahoma"/>
          <w:sz w:val="20"/>
          <w:szCs w:val="20"/>
        </w:rPr>
        <w:t>Pravila ravnanja na lokaciji LPP d.o.o.,</w:t>
      </w:r>
    </w:p>
    <w:p w:rsidR="000856AB" w:rsidRPr="00AD33FC" w:rsidRDefault="000856AB" w:rsidP="000856AB">
      <w:pPr>
        <w:numPr>
          <w:ilvl w:val="0"/>
          <w:numId w:val="15"/>
        </w:numPr>
        <w:jc w:val="both"/>
        <w:rPr>
          <w:rFonts w:cs="Tahoma"/>
          <w:sz w:val="20"/>
          <w:szCs w:val="20"/>
        </w:rPr>
      </w:pPr>
      <w:r w:rsidRPr="00AD33FC">
        <w:rPr>
          <w:rFonts w:cs="Tahoma"/>
          <w:sz w:val="20"/>
          <w:szCs w:val="20"/>
        </w:rPr>
        <w:t>ostala relevantna dokumentacija.</w:t>
      </w:r>
    </w:p>
    <w:p w:rsidR="000856AB" w:rsidRPr="00AD33FC" w:rsidRDefault="000856AB" w:rsidP="000856AB">
      <w:pPr>
        <w:jc w:val="both"/>
        <w:rPr>
          <w:rFonts w:cs="Tahoma"/>
          <w:sz w:val="20"/>
          <w:szCs w:val="20"/>
        </w:rPr>
      </w:pPr>
    </w:p>
    <w:p w:rsidR="000856AB" w:rsidRPr="00AD33FC" w:rsidRDefault="000856AB" w:rsidP="000856AB">
      <w:pPr>
        <w:jc w:val="both"/>
        <w:rPr>
          <w:rFonts w:cs="Tahoma"/>
          <w:sz w:val="20"/>
          <w:szCs w:val="20"/>
        </w:rPr>
      </w:pPr>
      <w:r w:rsidRPr="00AD33FC">
        <w:rPr>
          <w:rFonts w:cs="Tahoma"/>
          <w:sz w:val="20"/>
          <w:szCs w:val="20"/>
        </w:rPr>
        <w:t>V primeru, če si vsebina zgoraj navedenih dokumentov nasprotuje in če volja strank okvirnega sporazuma ni jasno izražena, za razlago volje obeh strank okvirnega sporazuma najprej veljajo določila tega okvirnega sporazuma, nato razpisna dokumentacija št. LPP-132/18, na podlagi katere je prodajalec podal svojo ponudbo in sklenil okvirni sporazum s kupcem, nato pa dokumenti v vrstnem redu, kot so navedeni v tem členu.</w:t>
      </w:r>
    </w:p>
    <w:p w:rsidR="000856AB" w:rsidRPr="00AD33FC" w:rsidRDefault="000856AB" w:rsidP="000856AB">
      <w:pPr>
        <w:jc w:val="both"/>
        <w:rPr>
          <w:rFonts w:cs="Tahoma"/>
          <w:sz w:val="28"/>
          <w:szCs w:val="28"/>
        </w:rPr>
      </w:pPr>
    </w:p>
    <w:p w:rsidR="000856AB" w:rsidRPr="00AD33FC" w:rsidRDefault="000856AB" w:rsidP="000856AB">
      <w:pPr>
        <w:numPr>
          <w:ilvl w:val="0"/>
          <w:numId w:val="40"/>
        </w:numPr>
        <w:tabs>
          <w:tab w:val="left" w:pos="851"/>
          <w:tab w:val="left" w:pos="1702"/>
        </w:tabs>
        <w:ind w:hanging="1440"/>
        <w:jc w:val="both"/>
        <w:rPr>
          <w:rFonts w:cs="Tahoma"/>
          <w:b/>
          <w:sz w:val="20"/>
          <w:szCs w:val="20"/>
        </w:rPr>
      </w:pPr>
      <w:r w:rsidRPr="00AD33FC">
        <w:rPr>
          <w:rFonts w:cs="Tahoma"/>
          <w:b/>
          <w:sz w:val="20"/>
          <w:szCs w:val="20"/>
        </w:rPr>
        <w:t>ODSTOP OD OKVIRNEGA SPORAZUMA</w:t>
      </w:r>
      <w:r>
        <w:rPr>
          <w:rFonts w:cs="Tahoma"/>
          <w:b/>
          <w:sz w:val="20"/>
          <w:szCs w:val="20"/>
        </w:rPr>
        <w:t xml:space="preserve"> IN ODPOVED OKVIRNEGA SPORAZUMA</w:t>
      </w:r>
    </w:p>
    <w:p w:rsidR="000856AB" w:rsidRPr="00AD33FC" w:rsidRDefault="000856AB" w:rsidP="000856AB">
      <w:pPr>
        <w:tabs>
          <w:tab w:val="left" w:pos="851"/>
          <w:tab w:val="left" w:pos="1702"/>
        </w:tabs>
        <w:ind w:left="1440"/>
        <w:jc w:val="both"/>
        <w:rPr>
          <w:rFonts w:cs="Tahoma"/>
          <w:sz w:val="20"/>
          <w:szCs w:val="20"/>
        </w:rPr>
      </w:pPr>
    </w:p>
    <w:p w:rsidR="000856AB" w:rsidRPr="00AD33FC" w:rsidRDefault="000856AB" w:rsidP="000856AB">
      <w:pPr>
        <w:numPr>
          <w:ilvl w:val="1"/>
          <w:numId w:val="33"/>
        </w:numPr>
        <w:ind w:left="426" w:hanging="426"/>
        <w:jc w:val="center"/>
        <w:rPr>
          <w:rFonts w:cs="Tahoma"/>
          <w:sz w:val="20"/>
          <w:szCs w:val="20"/>
        </w:rPr>
      </w:pPr>
      <w:r w:rsidRPr="00AD33FC">
        <w:rPr>
          <w:rFonts w:cs="Tahoma"/>
          <w:sz w:val="20"/>
          <w:szCs w:val="20"/>
        </w:rPr>
        <w:t>člen</w:t>
      </w:r>
    </w:p>
    <w:p w:rsidR="000856AB" w:rsidRPr="00AD33FC" w:rsidRDefault="000856AB" w:rsidP="000856AB">
      <w:pPr>
        <w:jc w:val="both"/>
        <w:rPr>
          <w:rFonts w:cs="Tahoma"/>
          <w:sz w:val="20"/>
          <w:szCs w:val="20"/>
        </w:rPr>
      </w:pPr>
    </w:p>
    <w:p w:rsidR="000856AB" w:rsidRPr="00AD33FC" w:rsidRDefault="000856AB" w:rsidP="000856AB">
      <w:pPr>
        <w:jc w:val="both"/>
        <w:rPr>
          <w:rFonts w:cs="Tahoma"/>
          <w:sz w:val="20"/>
          <w:szCs w:val="20"/>
        </w:rPr>
      </w:pPr>
      <w:r w:rsidRPr="00AD33FC">
        <w:rPr>
          <w:rFonts w:cs="Tahoma"/>
          <w:sz w:val="20"/>
          <w:szCs w:val="20"/>
        </w:rPr>
        <w:t>Kupec lahko, s pisnim obvestilom prodajalcu priporočeno po pošti, kadarkoli odstopi od okvirnega sporazuma. V tem primeru je kupec dolžan prodajalcu povrniti vse dokazljive stroške in mu plačati do tedaj dobavljena maziva in tekočine.</w:t>
      </w:r>
    </w:p>
    <w:p w:rsidR="000856AB" w:rsidRPr="00AD33FC" w:rsidRDefault="000856AB" w:rsidP="000856AB">
      <w:pPr>
        <w:numPr>
          <w:ilvl w:val="1"/>
          <w:numId w:val="33"/>
        </w:numPr>
        <w:ind w:left="426" w:hanging="426"/>
        <w:jc w:val="center"/>
        <w:rPr>
          <w:rFonts w:cs="Tahoma"/>
          <w:sz w:val="20"/>
          <w:szCs w:val="20"/>
        </w:rPr>
      </w:pPr>
      <w:r w:rsidRPr="00AD33FC">
        <w:rPr>
          <w:rFonts w:cs="Tahoma"/>
          <w:sz w:val="20"/>
          <w:szCs w:val="20"/>
        </w:rPr>
        <w:t>člen</w:t>
      </w:r>
    </w:p>
    <w:p w:rsidR="000856AB" w:rsidRPr="00AD33FC" w:rsidRDefault="000856AB" w:rsidP="000856AB">
      <w:pPr>
        <w:jc w:val="both"/>
        <w:rPr>
          <w:rFonts w:cs="Tahoma"/>
          <w:sz w:val="20"/>
          <w:szCs w:val="20"/>
        </w:rPr>
      </w:pPr>
    </w:p>
    <w:p w:rsidR="000856AB" w:rsidRPr="00AD33FC" w:rsidRDefault="000856AB" w:rsidP="000856AB">
      <w:pPr>
        <w:spacing w:after="120"/>
        <w:jc w:val="both"/>
        <w:rPr>
          <w:rFonts w:cs="Tahoma"/>
          <w:sz w:val="20"/>
          <w:szCs w:val="20"/>
        </w:rPr>
      </w:pPr>
      <w:r w:rsidRPr="00AD33FC">
        <w:rPr>
          <w:rFonts w:cs="Tahoma"/>
          <w:sz w:val="20"/>
          <w:szCs w:val="20"/>
        </w:rPr>
        <w:t>Kupec lahko</w:t>
      </w:r>
      <w:r>
        <w:rPr>
          <w:rFonts w:cs="Tahoma"/>
          <w:sz w:val="20"/>
          <w:szCs w:val="20"/>
        </w:rPr>
        <w:t>,</w:t>
      </w:r>
      <w:r w:rsidRPr="00AD33FC">
        <w:rPr>
          <w:rFonts w:cs="Tahoma"/>
          <w:sz w:val="20"/>
          <w:szCs w:val="20"/>
        </w:rPr>
        <w:t xml:space="preserve"> s pisnim obvestilom prodajalcu priporočeno po pošti</w:t>
      </w:r>
      <w:r>
        <w:rPr>
          <w:rFonts w:cs="Tahoma"/>
          <w:sz w:val="20"/>
          <w:szCs w:val="20"/>
        </w:rPr>
        <w:t>,</w:t>
      </w:r>
      <w:r w:rsidRPr="00AD33FC">
        <w:rPr>
          <w:rFonts w:cs="Tahoma"/>
          <w:sz w:val="20"/>
          <w:szCs w:val="20"/>
        </w:rPr>
        <w:t xml:space="preserve"> odstopi od okvirnega sporazuma</w:t>
      </w:r>
      <w:r>
        <w:rPr>
          <w:rFonts w:cs="Tahoma"/>
          <w:sz w:val="20"/>
          <w:szCs w:val="20"/>
        </w:rPr>
        <w:t>,</w:t>
      </w:r>
      <w:r w:rsidRPr="00AD33FC">
        <w:rPr>
          <w:rFonts w:cs="Tahoma"/>
          <w:sz w:val="20"/>
          <w:szCs w:val="20"/>
        </w:rPr>
        <w:t xml:space="preserve"> brez obveznosti do prodajalca, če prodajalec:</w:t>
      </w:r>
    </w:p>
    <w:p w:rsidR="000856AB" w:rsidRPr="00AD33FC" w:rsidRDefault="000856AB" w:rsidP="000856AB">
      <w:pPr>
        <w:numPr>
          <w:ilvl w:val="0"/>
          <w:numId w:val="15"/>
        </w:numPr>
        <w:jc w:val="both"/>
        <w:rPr>
          <w:rFonts w:cs="Tahoma"/>
          <w:sz w:val="20"/>
          <w:szCs w:val="20"/>
        </w:rPr>
      </w:pPr>
      <w:r w:rsidRPr="00AD33FC">
        <w:rPr>
          <w:rFonts w:cs="Tahoma"/>
          <w:sz w:val="20"/>
          <w:szCs w:val="20"/>
        </w:rPr>
        <w:t>poviša cene v času veljavnosti okvirnega sporazuma,</w:t>
      </w:r>
    </w:p>
    <w:p w:rsidR="000856AB" w:rsidRPr="00AD33FC" w:rsidRDefault="000856AB" w:rsidP="000856AB">
      <w:pPr>
        <w:numPr>
          <w:ilvl w:val="0"/>
          <w:numId w:val="15"/>
        </w:numPr>
        <w:jc w:val="both"/>
        <w:rPr>
          <w:rFonts w:cs="Tahoma"/>
          <w:sz w:val="20"/>
          <w:szCs w:val="20"/>
        </w:rPr>
      </w:pPr>
      <w:r w:rsidRPr="00AD33FC">
        <w:rPr>
          <w:rFonts w:cs="Tahoma"/>
          <w:sz w:val="20"/>
          <w:szCs w:val="20"/>
        </w:rPr>
        <w:t>ne obvesti kupca o znižanju cen,</w:t>
      </w:r>
    </w:p>
    <w:p w:rsidR="000856AB" w:rsidRPr="00AD33FC" w:rsidRDefault="000856AB" w:rsidP="000856AB">
      <w:pPr>
        <w:numPr>
          <w:ilvl w:val="0"/>
          <w:numId w:val="15"/>
        </w:numPr>
        <w:jc w:val="both"/>
        <w:rPr>
          <w:rFonts w:cs="Tahoma"/>
          <w:sz w:val="20"/>
          <w:szCs w:val="20"/>
        </w:rPr>
      </w:pPr>
      <w:r w:rsidRPr="00AD33FC">
        <w:rPr>
          <w:rFonts w:cs="Tahoma"/>
          <w:sz w:val="20"/>
          <w:szCs w:val="20"/>
        </w:rPr>
        <w:t>ne dobavlja maziv in tekočin v dogovorjeni kvaliteti ali v dogovorjenem roku,</w:t>
      </w:r>
    </w:p>
    <w:p w:rsidR="000856AB" w:rsidRPr="00AD33FC" w:rsidRDefault="000856AB" w:rsidP="000856AB">
      <w:pPr>
        <w:numPr>
          <w:ilvl w:val="0"/>
          <w:numId w:val="15"/>
        </w:numPr>
        <w:jc w:val="both"/>
        <w:rPr>
          <w:rFonts w:cs="Tahoma"/>
          <w:sz w:val="20"/>
          <w:szCs w:val="20"/>
        </w:rPr>
      </w:pPr>
      <w:r w:rsidRPr="00AD33FC">
        <w:rPr>
          <w:rFonts w:cs="Tahoma"/>
          <w:sz w:val="20"/>
          <w:szCs w:val="20"/>
        </w:rPr>
        <w:t>ne izpolnjuje vseh svojih obveznosti iz tega okvirnega sporazuma.</w:t>
      </w:r>
    </w:p>
    <w:p w:rsidR="000856AB" w:rsidRPr="00AD33FC" w:rsidRDefault="000856AB" w:rsidP="000856AB">
      <w:pPr>
        <w:tabs>
          <w:tab w:val="left" w:pos="709"/>
          <w:tab w:val="left" w:pos="1702"/>
        </w:tabs>
        <w:jc w:val="both"/>
        <w:rPr>
          <w:rFonts w:cs="Tahoma"/>
          <w:sz w:val="20"/>
          <w:szCs w:val="20"/>
        </w:rPr>
      </w:pPr>
    </w:p>
    <w:p w:rsidR="000856AB" w:rsidRPr="00AD33FC" w:rsidRDefault="000856AB" w:rsidP="000856AB">
      <w:pPr>
        <w:tabs>
          <w:tab w:val="left" w:pos="0"/>
          <w:tab w:val="left" w:pos="709"/>
          <w:tab w:val="left" w:pos="1418"/>
        </w:tabs>
        <w:jc w:val="both"/>
        <w:rPr>
          <w:rFonts w:cs="Tahoma"/>
          <w:sz w:val="20"/>
          <w:szCs w:val="20"/>
        </w:rPr>
      </w:pPr>
      <w:r w:rsidRPr="00AD33FC">
        <w:rPr>
          <w:rFonts w:cs="Tahoma"/>
          <w:sz w:val="20"/>
          <w:szCs w:val="20"/>
        </w:rPr>
        <w:t>V teh primerih lahko kupec takoj unovči finančno zavarovanje za zavarovanje dobre izvedbe obveznosti iz okvirnega sporazuma.</w:t>
      </w:r>
    </w:p>
    <w:p w:rsidR="000856AB" w:rsidRPr="00AD33FC" w:rsidRDefault="000856AB" w:rsidP="000856AB">
      <w:pPr>
        <w:tabs>
          <w:tab w:val="left" w:pos="709"/>
          <w:tab w:val="left" w:pos="1702"/>
        </w:tabs>
        <w:ind w:left="1701" w:hanging="1701"/>
        <w:jc w:val="both"/>
        <w:rPr>
          <w:rFonts w:cs="Tahoma"/>
          <w:sz w:val="20"/>
          <w:szCs w:val="20"/>
        </w:rPr>
      </w:pPr>
    </w:p>
    <w:p w:rsidR="000856AB" w:rsidRPr="00AD33FC" w:rsidRDefault="000856AB" w:rsidP="000856AB">
      <w:pPr>
        <w:tabs>
          <w:tab w:val="left" w:pos="709"/>
          <w:tab w:val="left" w:pos="1702"/>
        </w:tabs>
        <w:jc w:val="both"/>
        <w:rPr>
          <w:rFonts w:cs="Tahoma"/>
          <w:sz w:val="20"/>
          <w:szCs w:val="20"/>
        </w:rPr>
      </w:pPr>
      <w:r w:rsidRPr="00AD33FC">
        <w:rPr>
          <w:rFonts w:cs="Tahoma"/>
          <w:sz w:val="20"/>
          <w:szCs w:val="20"/>
        </w:rPr>
        <w:t>V primeru odstopa od okvirnega sporazuma sta stranki dolžni do tedaj prevzete obveznosti izpolniti tako, kot je bilo to dogovorjeno pred odstopom.</w:t>
      </w:r>
    </w:p>
    <w:p w:rsidR="000856AB" w:rsidRPr="00AD33FC" w:rsidRDefault="000856AB" w:rsidP="000856AB">
      <w:pPr>
        <w:jc w:val="both"/>
        <w:rPr>
          <w:rFonts w:cs="Tahoma"/>
          <w:sz w:val="20"/>
          <w:szCs w:val="20"/>
        </w:rPr>
      </w:pPr>
    </w:p>
    <w:p w:rsidR="000856AB" w:rsidRPr="00AD33FC" w:rsidRDefault="000856AB" w:rsidP="000856AB">
      <w:pPr>
        <w:numPr>
          <w:ilvl w:val="1"/>
          <w:numId w:val="33"/>
        </w:numPr>
        <w:ind w:left="426" w:hanging="426"/>
        <w:jc w:val="center"/>
        <w:rPr>
          <w:rFonts w:cs="Tahoma"/>
          <w:sz w:val="20"/>
          <w:szCs w:val="20"/>
        </w:rPr>
      </w:pPr>
      <w:r w:rsidRPr="00AD33FC">
        <w:rPr>
          <w:rFonts w:cs="Tahoma"/>
          <w:sz w:val="20"/>
          <w:szCs w:val="20"/>
        </w:rPr>
        <w:t>člen</w:t>
      </w:r>
    </w:p>
    <w:p w:rsidR="000856AB" w:rsidRPr="00AD33FC" w:rsidRDefault="000856AB" w:rsidP="000856AB">
      <w:pPr>
        <w:jc w:val="both"/>
        <w:rPr>
          <w:rFonts w:cs="Tahoma"/>
          <w:sz w:val="20"/>
          <w:szCs w:val="20"/>
        </w:rPr>
      </w:pPr>
    </w:p>
    <w:p w:rsidR="000856AB" w:rsidRPr="00AD33FC" w:rsidRDefault="000856AB" w:rsidP="000856AB">
      <w:pPr>
        <w:jc w:val="both"/>
        <w:rPr>
          <w:rFonts w:cs="Tahoma"/>
          <w:sz w:val="20"/>
          <w:szCs w:val="20"/>
        </w:rPr>
      </w:pPr>
      <w:r w:rsidRPr="00AD33FC">
        <w:rPr>
          <w:rFonts w:cs="Tahoma"/>
          <w:sz w:val="20"/>
          <w:szCs w:val="20"/>
        </w:rPr>
        <w:t>Prodajalec ima pravico do odstopa od tega okvirnega sporazuma v primeru kršenja določil okvirnega sporazuma s strani kupca. V tem primeru okvirni sporazum preneha veljati, ko kupec prejme pisno obvestilo o odstopu od okvirnega sporazuma z navedbo razloga za odstop s priporočeno pošiljko po pošti.</w:t>
      </w:r>
    </w:p>
    <w:p w:rsidR="000856AB" w:rsidRPr="00AD33FC" w:rsidRDefault="000856AB" w:rsidP="000856AB">
      <w:pPr>
        <w:tabs>
          <w:tab w:val="left" w:pos="709"/>
          <w:tab w:val="left" w:pos="1702"/>
        </w:tabs>
        <w:jc w:val="both"/>
        <w:rPr>
          <w:rFonts w:cs="Tahoma"/>
          <w:sz w:val="20"/>
          <w:szCs w:val="20"/>
        </w:rPr>
      </w:pPr>
    </w:p>
    <w:p w:rsidR="000856AB" w:rsidRPr="00AD33FC" w:rsidRDefault="000856AB" w:rsidP="000856AB">
      <w:pPr>
        <w:numPr>
          <w:ilvl w:val="0"/>
          <w:numId w:val="42"/>
        </w:numPr>
        <w:jc w:val="center"/>
        <w:rPr>
          <w:rFonts w:cs="Tahoma"/>
          <w:sz w:val="20"/>
          <w:szCs w:val="20"/>
        </w:rPr>
      </w:pPr>
      <w:r w:rsidRPr="00AD33FC">
        <w:rPr>
          <w:rFonts w:cs="Tahoma"/>
          <w:sz w:val="20"/>
          <w:szCs w:val="20"/>
        </w:rPr>
        <w:t>člen</w:t>
      </w:r>
    </w:p>
    <w:p w:rsidR="000856AB" w:rsidRPr="00AD33FC" w:rsidRDefault="000856AB" w:rsidP="000856AB">
      <w:pPr>
        <w:jc w:val="both"/>
        <w:rPr>
          <w:rFonts w:cs="Tahoma"/>
          <w:sz w:val="20"/>
          <w:szCs w:val="20"/>
        </w:rPr>
      </w:pPr>
    </w:p>
    <w:p w:rsidR="000856AB" w:rsidRPr="00AD33FC" w:rsidRDefault="000856AB" w:rsidP="000856AB">
      <w:pPr>
        <w:jc w:val="both"/>
        <w:rPr>
          <w:rFonts w:cs="Tahoma"/>
          <w:sz w:val="20"/>
          <w:szCs w:val="20"/>
        </w:rPr>
      </w:pPr>
      <w:r w:rsidRPr="00AD33FC">
        <w:rPr>
          <w:rFonts w:cs="Tahoma"/>
          <w:sz w:val="20"/>
          <w:szCs w:val="20"/>
        </w:rPr>
        <w:t>Vsaka stranka okvirnega sporazuma lahko odpove ta okvirni sporazum, če se okoliščine po sklenitvi okvirnega sporazuma spremenijo tako, da sklenjen okvirni sporazum ne izraža več prave volje stranke okvirnega sporazuma pod pogojem, da je poravnala svoje zapadle obveznosti. Odpovedni rok je dva (2) meseca in začne teči naslednji dan po prejemu pisne odpovedi, ki mora biti drugi stranki okvirnega sporazuma poslana</w:t>
      </w:r>
      <w:r w:rsidRPr="00AD33FC">
        <w:rPr>
          <w:rFonts w:ascii="Times New Roman" w:hAnsi="Times New Roman"/>
          <w:sz w:val="20"/>
          <w:szCs w:val="20"/>
        </w:rPr>
        <w:t xml:space="preserve"> </w:t>
      </w:r>
      <w:r w:rsidRPr="00AD33FC">
        <w:rPr>
          <w:rFonts w:cs="Tahoma"/>
          <w:sz w:val="20"/>
          <w:szCs w:val="20"/>
        </w:rPr>
        <w:t xml:space="preserve">priporočeno po pošti ali s povratnico. </w:t>
      </w:r>
    </w:p>
    <w:p w:rsidR="000856AB" w:rsidRPr="00AD33FC" w:rsidRDefault="000856AB" w:rsidP="000856AB">
      <w:pPr>
        <w:jc w:val="both"/>
        <w:rPr>
          <w:rFonts w:cs="Tahoma"/>
          <w:sz w:val="20"/>
          <w:szCs w:val="20"/>
        </w:rPr>
      </w:pPr>
      <w:r w:rsidRPr="00AD33FC">
        <w:rPr>
          <w:rFonts w:cs="Tahoma"/>
          <w:sz w:val="20"/>
          <w:szCs w:val="20"/>
        </w:rPr>
        <w:t xml:space="preserve"> </w:t>
      </w:r>
    </w:p>
    <w:p w:rsidR="000856AB" w:rsidRPr="00AD33FC" w:rsidRDefault="000856AB" w:rsidP="000856AB">
      <w:pPr>
        <w:jc w:val="both"/>
        <w:rPr>
          <w:rFonts w:cs="Tahoma"/>
          <w:sz w:val="20"/>
          <w:szCs w:val="20"/>
        </w:rPr>
      </w:pPr>
      <w:r w:rsidRPr="00AD33FC">
        <w:rPr>
          <w:rFonts w:cs="Tahoma"/>
          <w:sz w:val="20"/>
          <w:szCs w:val="20"/>
        </w:rPr>
        <w:t>Vsaka stranka okvirnega sporazuma lahko kadarkoli brez posebnega odpovednega razloga, odpove ta okvirni sporazum. Odpovedni rok je dva (2) meseca in začne teči naslednji dan po prejemu pisne odpovedi, ki mora biti drugi stranki okvirnega sporazuma poslana</w:t>
      </w:r>
      <w:r w:rsidRPr="00AD33FC">
        <w:rPr>
          <w:rFonts w:ascii="Times New Roman" w:hAnsi="Times New Roman"/>
          <w:sz w:val="20"/>
          <w:szCs w:val="20"/>
        </w:rPr>
        <w:t xml:space="preserve"> </w:t>
      </w:r>
      <w:r w:rsidRPr="00AD33FC">
        <w:rPr>
          <w:rFonts w:cs="Tahoma"/>
          <w:sz w:val="20"/>
          <w:szCs w:val="20"/>
        </w:rPr>
        <w:t>priporočeno po pošti ali s povratnico.</w:t>
      </w:r>
    </w:p>
    <w:p w:rsidR="000856AB" w:rsidRPr="00AD33FC" w:rsidRDefault="000856AB" w:rsidP="000856AB">
      <w:pPr>
        <w:jc w:val="both"/>
        <w:rPr>
          <w:rFonts w:cs="Tahoma"/>
          <w:sz w:val="20"/>
          <w:szCs w:val="20"/>
        </w:rPr>
      </w:pPr>
      <w:r w:rsidRPr="00AD33FC">
        <w:rPr>
          <w:rFonts w:cs="Tahoma"/>
          <w:sz w:val="20"/>
          <w:szCs w:val="20"/>
        </w:rPr>
        <w:t xml:space="preserve"> </w:t>
      </w:r>
    </w:p>
    <w:p w:rsidR="000856AB" w:rsidRPr="00AD33FC" w:rsidRDefault="000856AB" w:rsidP="000856AB">
      <w:pPr>
        <w:jc w:val="both"/>
        <w:rPr>
          <w:rFonts w:cs="Tahoma"/>
          <w:sz w:val="22"/>
          <w:szCs w:val="28"/>
        </w:rPr>
      </w:pPr>
      <w:r w:rsidRPr="00AD33FC">
        <w:rPr>
          <w:rFonts w:cs="Tahoma"/>
          <w:sz w:val="20"/>
          <w:szCs w:val="20"/>
        </w:rPr>
        <w:lastRenderedPageBreak/>
        <w:t xml:space="preserve">Stranki okvirnega sporazuma se lahko, s sklenitvijo aneksa k okvirnemu sporazumu, dogovorita za daljši ali krajši odpovedni rok. </w:t>
      </w:r>
    </w:p>
    <w:p w:rsidR="000856AB" w:rsidRPr="00AD33FC" w:rsidRDefault="000856AB" w:rsidP="000856AB">
      <w:pPr>
        <w:jc w:val="both"/>
        <w:rPr>
          <w:rFonts w:cs="Tahoma"/>
          <w:sz w:val="20"/>
          <w:szCs w:val="20"/>
        </w:rPr>
      </w:pPr>
    </w:p>
    <w:p w:rsidR="000856AB" w:rsidRPr="00AD33FC" w:rsidRDefault="000856AB" w:rsidP="000856AB">
      <w:pPr>
        <w:tabs>
          <w:tab w:val="left" w:pos="709"/>
          <w:tab w:val="left" w:pos="1702"/>
        </w:tabs>
        <w:jc w:val="both"/>
        <w:rPr>
          <w:rFonts w:cs="Tahoma"/>
          <w:sz w:val="20"/>
          <w:szCs w:val="20"/>
        </w:rPr>
      </w:pPr>
      <w:r w:rsidRPr="00AD33FC">
        <w:rPr>
          <w:rFonts w:cs="Tahoma"/>
          <w:sz w:val="20"/>
          <w:szCs w:val="20"/>
        </w:rPr>
        <w:t>Med veljavnostjo okvirnega sporazuma lahko kupec, ne glede na določbe zakona, ki ureja obligacijska razmerja, odstopi od pogodbe tudi v primerih iz 96. člena ZJN-3.</w:t>
      </w:r>
    </w:p>
    <w:p w:rsidR="000856AB" w:rsidRPr="00AD33FC" w:rsidRDefault="000856AB" w:rsidP="000856AB">
      <w:pPr>
        <w:tabs>
          <w:tab w:val="left" w:pos="709"/>
          <w:tab w:val="left" w:pos="1702"/>
        </w:tabs>
        <w:jc w:val="both"/>
        <w:rPr>
          <w:rFonts w:cs="Tahoma"/>
          <w:sz w:val="20"/>
          <w:szCs w:val="20"/>
        </w:rPr>
      </w:pPr>
    </w:p>
    <w:p w:rsidR="000856AB" w:rsidRPr="00AD33FC" w:rsidRDefault="000856AB" w:rsidP="000856AB">
      <w:pPr>
        <w:tabs>
          <w:tab w:val="left" w:pos="709"/>
          <w:tab w:val="left" w:pos="1702"/>
        </w:tabs>
        <w:jc w:val="both"/>
        <w:rPr>
          <w:rFonts w:cs="Tahoma"/>
          <w:sz w:val="20"/>
          <w:szCs w:val="20"/>
        </w:rPr>
      </w:pPr>
    </w:p>
    <w:p w:rsidR="000856AB" w:rsidRPr="00AD33FC" w:rsidRDefault="000856AB" w:rsidP="000856AB">
      <w:pPr>
        <w:numPr>
          <w:ilvl w:val="0"/>
          <w:numId w:val="40"/>
        </w:numPr>
        <w:tabs>
          <w:tab w:val="left" w:pos="851"/>
          <w:tab w:val="left" w:pos="1702"/>
        </w:tabs>
        <w:ind w:hanging="1440"/>
        <w:jc w:val="both"/>
        <w:rPr>
          <w:rFonts w:cs="Tahoma"/>
          <w:b/>
          <w:sz w:val="20"/>
          <w:szCs w:val="20"/>
        </w:rPr>
      </w:pPr>
      <w:r w:rsidRPr="00AD33FC">
        <w:rPr>
          <w:rFonts w:cs="Tahoma"/>
          <w:b/>
          <w:sz w:val="20"/>
          <w:szCs w:val="20"/>
        </w:rPr>
        <w:t>PROTIKORUPCIJSKA KLAVZULA</w:t>
      </w:r>
    </w:p>
    <w:p w:rsidR="000856AB" w:rsidRPr="00AD33FC" w:rsidRDefault="000856AB" w:rsidP="000856AB">
      <w:pPr>
        <w:tabs>
          <w:tab w:val="left" w:pos="851"/>
          <w:tab w:val="left" w:pos="1702"/>
        </w:tabs>
        <w:ind w:left="1440"/>
        <w:jc w:val="both"/>
        <w:rPr>
          <w:rFonts w:cs="Tahoma"/>
          <w:b/>
          <w:sz w:val="20"/>
          <w:szCs w:val="20"/>
        </w:rPr>
      </w:pPr>
    </w:p>
    <w:p w:rsidR="000856AB" w:rsidRPr="00AD33FC" w:rsidRDefault="000856AB" w:rsidP="000856AB">
      <w:pPr>
        <w:numPr>
          <w:ilvl w:val="1"/>
          <w:numId w:val="33"/>
        </w:numPr>
        <w:ind w:left="426" w:hanging="426"/>
        <w:jc w:val="center"/>
        <w:rPr>
          <w:rFonts w:cs="Tahoma"/>
          <w:sz w:val="20"/>
          <w:szCs w:val="20"/>
        </w:rPr>
      </w:pPr>
      <w:r w:rsidRPr="00AD33FC">
        <w:rPr>
          <w:rFonts w:cs="Tahoma"/>
          <w:sz w:val="20"/>
          <w:szCs w:val="20"/>
        </w:rPr>
        <w:t>člen</w:t>
      </w:r>
    </w:p>
    <w:p w:rsidR="000856AB" w:rsidRPr="00AD33FC" w:rsidRDefault="000856AB" w:rsidP="000856AB">
      <w:pPr>
        <w:jc w:val="both"/>
        <w:rPr>
          <w:rFonts w:cs="Tahoma"/>
          <w:sz w:val="20"/>
          <w:szCs w:val="20"/>
        </w:rPr>
      </w:pPr>
    </w:p>
    <w:p w:rsidR="000856AB" w:rsidRPr="00AD33FC" w:rsidRDefault="000856AB" w:rsidP="000856AB">
      <w:pPr>
        <w:jc w:val="both"/>
        <w:rPr>
          <w:rFonts w:cs="Tahoma"/>
          <w:sz w:val="20"/>
          <w:szCs w:val="20"/>
        </w:rPr>
      </w:pPr>
    </w:p>
    <w:p w:rsidR="000856AB" w:rsidRPr="00AD33FC" w:rsidRDefault="000856AB" w:rsidP="000856AB">
      <w:pPr>
        <w:jc w:val="both"/>
        <w:rPr>
          <w:rFonts w:cs="Tahoma"/>
          <w:sz w:val="20"/>
          <w:szCs w:val="20"/>
        </w:rPr>
      </w:pPr>
      <w:r w:rsidRPr="00AD33FC">
        <w:rPr>
          <w:rFonts w:cs="Tahoma"/>
          <w:sz w:val="20"/>
          <w:szCs w:val="20"/>
        </w:rPr>
        <w:t>V primeru, da se ugotovi, da je pri izvedbi javnega naročila, na podlagi katerega je sklenjen ta okvirni sporazum ali pri izvajanju tega okvirnega sporazuma kdo v imenu ali na račun prodajalca, predstavniku ali posredniku kupca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kupcu, organu ali organizaciji iz javnega sektorja povzročena škoda ali je omogočena pridobitev nedovoljene koristi predstavniku kupca, organa, posredniku organa ali organizacije iz javnega sektorja, prodajalcu ali njegovemu predstavniku, zastopniku, posredniku, je ta okvirni sporazum ničen.</w:t>
      </w:r>
    </w:p>
    <w:p w:rsidR="000856AB" w:rsidRPr="00AD33FC" w:rsidRDefault="000856AB" w:rsidP="000856AB">
      <w:pPr>
        <w:jc w:val="both"/>
        <w:rPr>
          <w:rFonts w:cs="Tahoma"/>
          <w:sz w:val="20"/>
          <w:szCs w:val="20"/>
        </w:rPr>
      </w:pPr>
    </w:p>
    <w:p w:rsidR="000856AB" w:rsidRPr="00AD33FC" w:rsidRDefault="000856AB" w:rsidP="000856AB">
      <w:pPr>
        <w:jc w:val="both"/>
        <w:rPr>
          <w:rFonts w:cs="Tahoma"/>
          <w:sz w:val="20"/>
          <w:szCs w:val="20"/>
        </w:rPr>
      </w:pPr>
      <w:r w:rsidRPr="00AD33FC">
        <w:rPr>
          <w:rFonts w:cs="Tahoma"/>
          <w:sz w:val="20"/>
          <w:szCs w:val="20"/>
        </w:rPr>
        <w:t>Kupec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rsidR="000856AB" w:rsidRPr="00AD33FC" w:rsidRDefault="000856AB" w:rsidP="000856AB">
      <w:pPr>
        <w:jc w:val="both"/>
        <w:rPr>
          <w:rFonts w:cs="Tahoma"/>
          <w:sz w:val="20"/>
          <w:szCs w:val="20"/>
        </w:rPr>
      </w:pPr>
    </w:p>
    <w:p w:rsidR="000856AB" w:rsidRPr="00AD33FC" w:rsidRDefault="000856AB" w:rsidP="000856AB">
      <w:pPr>
        <w:jc w:val="both"/>
        <w:rPr>
          <w:rFonts w:cs="Tahoma"/>
          <w:sz w:val="20"/>
          <w:szCs w:val="20"/>
        </w:rPr>
      </w:pPr>
    </w:p>
    <w:p w:rsidR="000856AB" w:rsidRPr="00AD33FC" w:rsidRDefault="000856AB" w:rsidP="000856AB">
      <w:pPr>
        <w:numPr>
          <w:ilvl w:val="0"/>
          <w:numId w:val="40"/>
        </w:numPr>
        <w:tabs>
          <w:tab w:val="left" w:pos="851"/>
          <w:tab w:val="left" w:pos="1702"/>
        </w:tabs>
        <w:ind w:hanging="1440"/>
        <w:jc w:val="both"/>
        <w:rPr>
          <w:rFonts w:cs="Tahoma"/>
          <w:b/>
          <w:sz w:val="20"/>
          <w:szCs w:val="20"/>
        </w:rPr>
      </w:pPr>
      <w:r w:rsidRPr="00AD33FC">
        <w:rPr>
          <w:rFonts w:cs="Tahoma"/>
          <w:b/>
          <w:sz w:val="20"/>
          <w:szCs w:val="20"/>
        </w:rPr>
        <w:t xml:space="preserve">SOCIALNA KLAVZULA </w:t>
      </w:r>
    </w:p>
    <w:p w:rsidR="000856AB" w:rsidRPr="00AD33FC" w:rsidRDefault="000856AB" w:rsidP="000856AB">
      <w:pPr>
        <w:keepNext/>
        <w:tabs>
          <w:tab w:val="left" w:pos="567"/>
          <w:tab w:val="left" w:pos="1418"/>
          <w:tab w:val="left" w:pos="1702"/>
        </w:tabs>
        <w:jc w:val="both"/>
        <w:rPr>
          <w:rFonts w:cs="Tahoma"/>
          <w:sz w:val="20"/>
          <w:szCs w:val="20"/>
        </w:rPr>
      </w:pPr>
    </w:p>
    <w:p w:rsidR="000856AB" w:rsidRPr="00AD33FC" w:rsidRDefault="000856AB" w:rsidP="000856AB">
      <w:pPr>
        <w:numPr>
          <w:ilvl w:val="1"/>
          <w:numId w:val="33"/>
        </w:numPr>
        <w:ind w:left="426" w:hanging="426"/>
        <w:jc w:val="center"/>
        <w:rPr>
          <w:rFonts w:cs="Tahoma"/>
          <w:sz w:val="20"/>
          <w:szCs w:val="20"/>
        </w:rPr>
      </w:pPr>
      <w:r w:rsidRPr="00AD33FC">
        <w:rPr>
          <w:rFonts w:cs="Tahoma"/>
          <w:sz w:val="20"/>
          <w:szCs w:val="20"/>
        </w:rPr>
        <w:t>člen</w:t>
      </w:r>
    </w:p>
    <w:p w:rsidR="000856AB" w:rsidRPr="00AD33FC" w:rsidRDefault="000856AB" w:rsidP="000856AB">
      <w:pPr>
        <w:jc w:val="both"/>
        <w:rPr>
          <w:rFonts w:cs="Tahoma"/>
          <w:sz w:val="20"/>
          <w:szCs w:val="20"/>
        </w:rPr>
      </w:pPr>
    </w:p>
    <w:p w:rsidR="000856AB" w:rsidRPr="00AD33FC" w:rsidRDefault="000856AB" w:rsidP="000856AB">
      <w:pPr>
        <w:keepNext/>
        <w:keepLines/>
        <w:jc w:val="both"/>
        <w:rPr>
          <w:rFonts w:cs="Tahoma"/>
          <w:sz w:val="20"/>
          <w:szCs w:val="20"/>
        </w:rPr>
      </w:pPr>
      <w:r w:rsidRPr="00AD33FC">
        <w:rPr>
          <w:rFonts w:cs="Tahoma"/>
          <w:sz w:val="20"/>
          <w:szCs w:val="20"/>
        </w:rPr>
        <w:t>Ta okvirni sporazum je sklenjen pod razveznim pogojem, ki se uresniči v primeru izpolnitve ene od naslednjih okoliščin:</w:t>
      </w:r>
    </w:p>
    <w:p w:rsidR="000856AB" w:rsidRPr="00AD33FC" w:rsidRDefault="000856AB" w:rsidP="000856AB">
      <w:pPr>
        <w:pStyle w:val="Odstavekseznama"/>
        <w:keepNext/>
        <w:keepLines/>
        <w:numPr>
          <w:ilvl w:val="0"/>
          <w:numId w:val="31"/>
        </w:numPr>
        <w:jc w:val="both"/>
        <w:rPr>
          <w:rFonts w:ascii="Tahoma" w:hAnsi="Tahoma" w:cs="Tahoma"/>
        </w:rPr>
      </w:pPr>
      <w:r w:rsidRPr="00AD33FC">
        <w:rPr>
          <w:rFonts w:ascii="Tahoma" w:hAnsi="Tahoma" w:cs="Tahoma"/>
        </w:rPr>
        <w:t xml:space="preserve">če bo kupec seznanjen, da je sodišče s pravnomočno odločitvijo ugotovilo kršitev obveznosti delovne, okoljske ali socialne zakonodaje s strani prodajalca ali podizvajalca ali </w:t>
      </w:r>
    </w:p>
    <w:p w:rsidR="000856AB" w:rsidRPr="00AD33FC" w:rsidRDefault="000856AB" w:rsidP="000856AB">
      <w:pPr>
        <w:pStyle w:val="Odstavekseznama"/>
        <w:keepNext/>
        <w:keepLines/>
        <w:numPr>
          <w:ilvl w:val="0"/>
          <w:numId w:val="31"/>
        </w:numPr>
        <w:jc w:val="both"/>
        <w:rPr>
          <w:rFonts w:ascii="Tahoma" w:hAnsi="Tahoma" w:cs="Tahoma"/>
        </w:rPr>
      </w:pPr>
      <w:r w:rsidRPr="00AD33FC">
        <w:rPr>
          <w:rFonts w:ascii="Tahoma" w:hAnsi="Tahoma" w:cs="Tahoma"/>
        </w:rPr>
        <w:t xml:space="preserve">če bo kupec seznanjen, da je pristojni državni organ pri prodajalcu ali podizvajalcu v času izvajanja </w:t>
      </w:r>
      <w:r w:rsidRPr="00AD33FC">
        <w:rPr>
          <w:rFonts w:ascii="Tahoma" w:hAnsi="Tahoma" w:cs="Tahoma"/>
          <w:lang w:eastAsia="ar-SA"/>
        </w:rPr>
        <w:t>okvirnega sporazuma</w:t>
      </w:r>
      <w:r w:rsidRPr="00AD33FC">
        <w:rPr>
          <w:rFonts w:ascii="Tahoma" w:hAnsi="Tahoma" w:cs="Tahoma"/>
        </w:rPr>
        <w:t xml:space="preserve"> ugotovil najmanj dve kršitvi v zvezi s plačilom za delo, delovnim časom, počitki, opravljanjem dela na podlagi pogodb civilnega prava kljub obstoju elementov delovnega razmerja ali v zvezi z zaposlovanjem na črno,</w:t>
      </w:r>
    </w:p>
    <w:p w:rsidR="000856AB" w:rsidRPr="00AD33FC" w:rsidRDefault="000856AB" w:rsidP="000856AB">
      <w:pPr>
        <w:keepNext/>
        <w:keepLines/>
        <w:jc w:val="both"/>
        <w:rPr>
          <w:rFonts w:cs="Tahoma"/>
          <w:sz w:val="20"/>
          <w:szCs w:val="20"/>
        </w:rPr>
      </w:pPr>
      <w:r w:rsidRPr="00AD33FC">
        <w:rPr>
          <w:rFonts w:cs="Tahoma"/>
          <w:sz w:val="20"/>
          <w:szCs w:val="20"/>
        </w:rPr>
        <w:t xml:space="preserve">in za kateri mu je bila s pravnomočno odločitvijo ali več pravnomočnimi odločitvami izrečena globa za prekršek, in pod pogojem, da je od seznanitve s kršitvijo in do izteka veljavnosti </w:t>
      </w:r>
      <w:r w:rsidRPr="00AD33FC">
        <w:rPr>
          <w:rFonts w:cs="Tahoma"/>
          <w:sz w:val="20"/>
          <w:szCs w:val="20"/>
          <w:lang w:eastAsia="ar-SA"/>
        </w:rPr>
        <w:t>okvirnega sporazuma</w:t>
      </w:r>
      <w:r w:rsidRPr="00AD33FC">
        <w:rPr>
          <w:rFonts w:cs="Tahoma"/>
          <w:sz w:val="20"/>
          <w:szCs w:val="20"/>
        </w:rPr>
        <w:t xml:space="preserve"> še najmanj šest mesecev oziroma če prodajalec nastopa s podizvajalcem pa tudi, če zaradi ugotovljene kršitve pri podizvajalcu prodajalec ne nadomesti ali zamenja tega podizvajalca, na način določen v </w:t>
      </w:r>
      <w:r w:rsidRPr="00AD33FC">
        <w:rPr>
          <w:rFonts w:cs="Tahoma"/>
          <w:iCs/>
          <w:sz w:val="20"/>
          <w:szCs w:val="20"/>
        </w:rPr>
        <w:t>skladu s 94. členom ZJN-3</w:t>
      </w:r>
      <w:r w:rsidRPr="00AD33FC">
        <w:rPr>
          <w:rFonts w:cs="Tahoma"/>
          <w:sz w:val="20"/>
          <w:szCs w:val="20"/>
        </w:rPr>
        <w:t xml:space="preserve"> in določili tega </w:t>
      </w:r>
      <w:r w:rsidRPr="00AD33FC">
        <w:rPr>
          <w:rFonts w:cs="Tahoma"/>
          <w:sz w:val="20"/>
          <w:szCs w:val="20"/>
          <w:lang w:eastAsia="ar-SA"/>
        </w:rPr>
        <w:t>okvirnega sporazuma</w:t>
      </w:r>
      <w:r w:rsidRPr="00AD33FC">
        <w:rPr>
          <w:rFonts w:cs="Tahoma"/>
          <w:sz w:val="20"/>
          <w:szCs w:val="20"/>
        </w:rPr>
        <w:t xml:space="preserve"> v roku 30 (trideset) dni od seznanitve s kršitvijo. </w:t>
      </w:r>
    </w:p>
    <w:p w:rsidR="000856AB" w:rsidRPr="00AD33FC" w:rsidRDefault="000856AB" w:rsidP="000856AB">
      <w:pPr>
        <w:keepNext/>
        <w:keepLines/>
        <w:jc w:val="both"/>
        <w:rPr>
          <w:rFonts w:cs="Tahoma"/>
          <w:sz w:val="20"/>
          <w:szCs w:val="20"/>
        </w:rPr>
      </w:pPr>
    </w:p>
    <w:p w:rsidR="000856AB" w:rsidRPr="00AD33FC" w:rsidRDefault="000856AB" w:rsidP="000856AB">
      <w:pPr>
        <w:keepNext/>
        <w:keepLines/>
        <w:jc w:val="both"/>
        <w:rPr>
          <w:rFonts w:cs="Tahoma"/>
          <w:sz w:val="20"/>
          <w:szCs w:val="20"/>
        </w:rPr>
      </w:pPr>
      <w:r w:rsidRPr="00AD33FC">
        <w:rPr>
          <w:rFonts w:cs="Tahoma"/>
          <w:sz w:val="20"/>
          <w:szCs w:val="20"/>
        </w:rPr>
        <w:t xml:space="preserve">V primeru izpolnitve okoliščine in pogojev iz prejšnjega odstavka se šteje, da je </w:t>
      </w:r>
      <w:r w:rsidRPr="00AD33FC">
        <w:rPr>
          <w:rFonts w:cs="Tahoma"/>
          <w:sz w:val="20"/>
          <w:szCs w:val="20"/>
          <w:lang w:eastAsia="ar-SA"/>
        </w:rPr>
        <w:t>okvirni sporazum</w:t>
      </w:r>
      <w:r w:rsidRPr="00AD33FC">
        <w:rPr>
          <w:rFonts w:cs="Tahoma"/>
          <w:sz w:val="20"/>
          <w:szCs w:val="20"/>
        </w:rPr>
        <w:t xml:space="preserve"> razvezan z dnem sklenitve novega </w:t>
      </w:r>
      <w:r w:rsidRPr="00AD33FC">
        <w:rPr>
          <w:rFonts w:cs="Tahoma"/>
          <w:sz w:val="20"/>
          <w:szCs w:val="20"/>
          <w:lang w:eastAsia="ar-SA"/>
        </w:rPr>
        <w:t>okvirnega sporazuma</w:t>
      </w:r>
      <w:r w:rsidRPr="00AD33FC">
        <w:rPr>
          <w:rFonts w:cs="Tahoma"/>
          <w:sz w:val="20"/>
          <w:szCs w:val="20"/>
        </w:rPr>
        <w:t xml:space="preserve"> o izvedbi javnega naročila za predmetno naročilo. O datumu sklenitve novega </w:t>
      </w:r>
      <w:r w:rsidRPr="00AD33FC">
        <w:rPr>
          <w:rFonts w:cs="Tahoma"/>
          <w:sz w:val="20"/>
          <w:szCs w:val="20"/>
          <w:lang w:eastAsia="ar-SA"/>
        </w:rPr>
        <w:t>okvirnega sporazuma</w:t>
      </w:r>
      <w:r w:rsidRPr="00AD33FC">
        <w:rPr>
          <w:rFonts w:cs="Tahoma"/>
          <w:sz w:val="20"/>
          <w:szCs w:val="20"/>
        </w:rPr>
        <w:t xml:space="preserve"> bo naročnik obvestil izvajalca.</w:t>
      </w:r>
    </w:p>
    <w:p w:rsidR="000856AB" w:rsidRPr="00AD33FC" w:rsidRDefault="000856AB" w:rsidP="000856AB">
      <w:pPr>
        <w:keepNext/>
        <w:keepLines/>
        <w:jc w:val="both"/>
        <w:rPr>
          <w:rFonts w:cs="Tahoma"/>
          <w:sz w:val="20"/>
          <w:szCs w:val="20"/>
        </w:rPr>
      </w:pPr>
    </w:p>
    <w:p w:rsidR="000856AB" w:rsidRPr="00AD33FC" w:rsidRDefault="000856AB" w:rsidP="000856AB">
      <w:pPr>
        <w:keepNext/>
        <w:keepLines/>
        <w:jc w:val="both"/>
        <w:rPr>
          <w:rFonts w:cs="Tahoma"/>
          <w:sz w:val="20"/>
          <w:szCs w:val="20"/>
        </w:rPr>
      </w:pPr>
      <w:r w:rsidRPr="00AD33FC">
        <w:rPr>
          <w:rFonts w:cs="Tahoma"/>
          <w:sz w:val="20"/>
          <w:szCs w:val="20"/>
        </w:rPr>
        <w:t xml:space="preserve">Če kupec v roku 30 (trideset) dni od seznanitve s kršitvijo ne začne novega postopka javnega naročila, se šteje, da je </w:t>
      </w:r>
      <w:r w:rsidRPr="00AD33FC">
        <w:rPr>
          <w:rFonts w:cs="Tahoma"/>
          <w:sz w:val="20"/>
          <w:szCs w:val="20"/>
          <w:lang w:eastAsia="ar-SA"/>
        </w:rPr>
        <w:t>okvirni sporazum</w:t>
      </w:r>
      <w:r w:rsidRPr="00AD33FC">
        <w:rPr>
          <w:rFonts w:cs="Tahoma"/>
          <w:sz w:val="20"/>
          <w:szCs w:val="20"/>
        </w:rPr>
        <w:t xml:space="preserve"> razvezan </w:t>
      </w:r>
      <w:r>
        <w:rPr>
          <w:rFonts w:cs="Tahoma"/>
          <w:sz w:val="20"/>
          <w:szCs w:val="20"/>
        </w:rPr>
        <w:t>30. (</w:t>
      </w:r>
      <w:r w:rsidRPr="00AD33FC">
        <w:rPr>
          <w:rFonts w:cs="Tahoma"/>
          <w:sz w:val="20"/>
          <w:szCs w:val="20"/>
        </w:rPr>
        <w:t>trideseti</w:t>
      </w:r>
      <w:r>
        <w:rPr>
          <w:rFonts w:cs="Tahoma"/>
          <w:sz w:val="20"/>
          <w:szCs w:val="20"/>
        </w:rPr>
        <w:t>)</w:t>
      </w:r>
      <w:r w:rsidRPr="00AD33FC">
        <w:rPr>
          <w:rFonts w:cs="Tahoma"/>
          <w:sz w:val="20"/>
          <w:szCs w:val="20"/>
        </w:rPr>
        <w:t xml:space="preserve"> dan od seznanitve s kršitvijo.</w:t>
      </w:r>
    </w:p>
    <w:p w:rsidR="000856AB" w:rsidRDefault="000856AB" w:rsidP="000856AB">
      <w:pPr>
        <w:jc w:val="both"/>
        <w:rPr>
          <w:rFonts w:cs="Tahoma"/>
          <w:sz w:val="20"/>
          <w:szCs w:val="20"/>
        </w:rPr>
      </w:pPr>
    </w:p>
    <w:p w:rsidR="00802C1C" w:rsidRDefault="00802C1C" w:rsidP="000856AB">
      <w:pPr>
        <w:jc w:val="both"/>
        <w:rPr>
          <w:rFonts w:cs="Tahoma"/>
          <w:sz w:val="20"/>
          <w:szCs w:val="20"/>
        </w:rPr>
      </w:pPr>
    </w:p>
    <w:p w:rsidR="00802C1C" w:rsidRPr="00AD33FC" w:rsidRDefault="00802C1C" w:rsidP="000856AB">
      <w:pPr>
        <w:jc w:val="both"/>
        <w:rPr>
          <w:rFonts w:cs="Tahoma"/>
          <w:sz w:val="20"/>
          <w:szCs w:val="20"/>
        </w:rPr>
      </w:pPr>
    </w:p>
    <w:p w:rsidR="000856AB" w:rsidRPr="00AD33FC" w:rsidRDefault="000856AB" w:rsidP="000856AB">
      <w:pPr>
        <w:jc w:val="both"/>
        <w:rPr>
          <w:rFonts w:cs="Tahoma"/>
          <w:sz w:val="20"/>
          <w:szCs w:val="20"/>
        </w:rPr>
      </w:pPr>
    </w:p>
    <w:p w:rsidR="000856AB" w:rsidRPr="00AD33FC" w:rsidRDefault="000856AB" w:rsidP="000856AB">
      <w:pPr>
        <w:numPr>
          <w:ilvl w:val="0"/>
          <w:numId w:val="40"/>
        </w:numPr>
        <w:tabs>
          <w:tab w:val="left" w:pos="851"/>
          <w:tab w:val="left" w:pos="1702"/>
        </w:tabs>
        <w:ind w:hanging="1440"/>
        <w:jc w:val="both"/>
        <w:rPr>
          <w:rFonts w:cs="Tahoma"/>
          <w:sz w:val="20"/>
          <w:szCs w:val="20"/>
        </w:rPr>
      </w:pPr>
      <w:r w:rsidRPr="00AD33FC">
        <w:rPr>
          <w:rFonts w:cs="Tahoma"/>
          <w:b/>
          <w:sz w:val="20"/>
          <w:szCs w:val="20"/>
        </w:rPr>
        <w:lastRenderedPageBreak/>
        <w:t>OSTALA DOLOČILA</w:t>
      </w:r>
    </w:p>
    <w:p w:rsidR="000856AB" w:rsidRPr="00AD33FC" w:rsidRDefault="000856AB" w:rsidP="000856AB">
      <w:pPr>
        <w:numPr>
          <w:ilvl w:val="1"/>
          <w:numId w:val="33"/>
        </w:numPr>
        <w:tabs>
          <w:tab w:val="left" w:pos="6804"/>
        </w:tabs>
        <w:ind w:left="426" w:hanging="426"/>
        <w:jc w:val="center"/>
        <w:rPr>
          <w:rFonts w:cs="Tahoma"/>
          <w:sz w:val="20"/>
          <w:szCs w:val="20"/>
        </w:rPr>
      </w:pPr>
      <w:r w:rsidRPr="00AD33FC">
        <w:rPr>
          <w:rFonts w:cs="Tahoma"/>
          <w:sz w:val="20"/>
          <w:szCs w:val="20"/>
        </w:rPr>
        <w:t xml:space="preserve"> člen</w:t>
      </w:r>
    </w:p>
    <w:p w:rsidR="000856AB" w:rsidRDefault="000856AB" w:rsidP="000856AB">
      <w:pPr>
        <w:tabs>
          <w:tab w:val="left" w:pos="567"/>
          <w:tab w:val="left" w:pos="1418"/>
          <w:tab w:val="left" w:pos="1702"/>
        </w:tabs>
        <w:jc w:val="both"/>
        <w:rPr>
          <w:rFonts w:cs="Tahoma"/>
          <w:sz w:val="20"/>
          <w:szCs w:val="20"/>
        </w:rPr>
      </w:pPr>
    </w:p>
    <w:p w:rsidR="000856AB" w:rsidRPr="00AD33FC" w:rsidRDefault="000856AB" w:rsidP="000856AB">
      <w:pPr>
        <w:tabs>
          <w:tab w:val="left" w:pos="567"/>
          <w:tab w:val="left" w:pos="1418"/>
          <w:tab w:val="left" w:pos="1702"/>
        </w:tabs>
        <w:jc w:val="both"/>
        <w:rPr>
          <w:rFonts w:cs="Tahoma"/>
          <w:sz w:val="20"/>
          <w:szCs w:val="20"/>
        </w:rPr>
      </w:pPr>
      <w:r w:rsidRPr="00AD33FC">
        <w:rPr>
          <w:rFonts w:cs="Tahoma"/>
          <w:sz w:val="20"/>
          <w:szCs w:val="20"/>
        </w:rPr>
        <w:t>Stranki tega okvirnega sporazuma se obvezujeta, da bosta uredili vse, kar je potrebno za izvršitev okvirnega sporazuma in da bosta ravnali kot dobra gospodarstvenika. Za urejanje razmerij, ki niso urejena s tem okvirnim sporazumom se uporabljajo določila Obligacijskega zakonika.</w:t>
      </w:r>
    </w:p>
    <w:p w:rsidR="000856AB" w:rsidRPr="00AD33FC" w:rsidRDefault="000856AB" w:rsidP="000856AB">
      <w:pPr>
        <w:tabs>
          <w:tab w:val="left" w:pos="567"/>
          <w:tab w:val="left" w:pos="1418"/>
          <w:tab w:val="left" w:pos="1702"/>
        </w:tabs>
        <w:jc w:val="both"/>
        <w:rPr>
          <w:rFonts w:cs="Tahoma"/>
          <w:sz w:val="20"/>
          <w:szCs w:val="20"/>
        </w:rPr>
      </w:pPr>
    </w:p>
    <w:p w:rsidR="000856AB" w:rsidRPr="00AD33FC" w:rsidRDefault="000856AB" w:rsidP="000856AB">
      <w:pPr>
        <w:numPr>
          <w:ilvl w:val="1"/>
          <w:numId w:val="33"/>
        </w:numPr>
        <w:ind w:left="426" w:hanging="426"/>
        <w:jc w:val="center"/>
        <w:rPr>
          <w:rFonts w:cs="Tahoma"/>
          <w:sz w:val="20"/>
          <w:szCs w:val="20"/>
        </w:rPr>
      </w:pPr>
      <w:r w:rsidRPr="00AD33FC">
        <w:rPr>
          <w:rFonts w:cs="Tahoma"/>
          <w:sz w:val="20"/>
          <w:szCs w:val="20"/>
        </w:rPr>
        <w:t>člen</w:t>
      </w:r>
    </w:p>
    <w:p w:rsidR="000856AB" w:rsidRPr="00AD33FC" w:rsidRDefault="000856AB" w:rsidP="000856AB">
      <w:pPr>
        <w:tabs>
          <w:tab w:val="left" w:pos="567"/>
          <w:tab w:val="left" w:pos="1418"/>
          <w:tab w:val="left" w:pos="1702"/>
        </w:tabs>
        <w:jc w:val="both"/>
        <w:rPr>
          <w:rFonts w:cs="Tahoma"/>
          <w:sz w:val="20"/>
          <w:szCs w:val="20"/>
        </w:rPr>
      </w:pPr>
    </w:p>
    <w:p w:rsidR="000856AB" w:rsidRPr="00AD33FC" w:rsidRDefault="000856AB" w:rsidP="000856AB">
      <w:pPr>
        <w:tabs>
          <w:tab w:val="left" w:pos="567"/>
          <w:tab w:val="left" w:pos="1418"/>
          <w:tab w:val="left" w:pos="1702"/>
        </w:tabs>
        <w:jc w:val="both"/>
        <w:rPr>
          <w:rFonts w:cs="Tahoma"/>
          <w:sz w:val="20"/>
          <w:szCs w:val="20"/>
        </w:rPr>
      </w:pPr>
      <w:r w:rsidRPr="00AD33FC">
        <w:rPr>
          <w:rFonts w:cs="Tahoma"/>
          <w:sz w:val="20"/>
          <w:szCs w:val="20"/>
        </w:rPr>
        <w:t>Ta okvirni sporazum v celoti zavezuje tudi morebitne vsakokratne pravne naslednike vsake od strank tega okvirnega sporazuma, kar velja zlasti tudi v primeru organizacijsko – statusnih ter lastninskih sprememb.</w:t>
      </w:r>
    </w:p>
    <w:p w:rsidR="000856AB" w:rsidRPr="00AD33FC" w:rsidRDefault="000856AB" w:rsidP="000856AB">
      <w:pPr>
        <w:jc w:val="both"/>
        <w:rPr>
          <w:rFonts w:cs="Tahoma"/>
          <w:sz w:val="20"/>
          <w:szCs w:val="20"/>
        </w:rPr>
      </w:pPr>
    </w:p>
    <w:p w:rsidR="000856AB" w:rsidRPr="00AD33FC" w:rsidRDefault="000856AB" w:rsidP="000856AB">
      <w:pPr>
        <w:numPr>
          <w:ilvl w:val="1"/>
          <w:numId w:val="33"/>
        </w:numPr>
        <w:ind w:left="426" w:hanging="426"/>
        <w:jc w:val="center"/>
        <w:rPr>
          <w:rFonts w:cs="Tahoma"/>
          <w:sz w:val="20"/>
          <w:szCs w:val="20"/>
        </w:rPr>
      </w:pPr>
      <w:r w:rsidRPr="00AD33FC">
        <w:rPr>
          <w:rFonts w:cs="Tahoma"/>
          <w:sz w:val="20"/>
          <w:szCs w:val="20"/>
        </w:rPr>
        <w:t>člen</w:t>
      </w:r>
    </w:p>
    <w:p w:rsidR="000856AB" w:rsidRPr="00AD33FC" w:rsidRDefault="000856AB" w:rsidP="000856AB">
      <w:pPr>
        <w:jc w:val="both"/>
        <w:rPr>
          <w:rFonts w:cs="Tahoma"/>
          <w:sz w:val="20"/>
          <w:szCs w:val="20"/>
        </w:rPr>
      </w:pPr>
    </w:p>
    <w:p w:rsidR="000856AB" w:rsidRPr="00AD33FC" w:rsidRDefault="000856AB" w:rsidP="000856AB">
      <w:pPr>
        <w:tabs>
          <w:tab w:val="left" w:pos="567"/>
          <w:tab w:val="left" w:pos="1418"/>
          <w:tab w:val="left" w:pos="1702"/>
        </w:tabs>
        <w:jc w:val="both"/>
        <w:rPr>
          <w:rFonts w:cs="Tahoma"/>
          <w:sz w:val="20"/>
          <w:szCs w:val="20"/>
        </w:rPr>
      </w:pPr>
      <w:r w:rsidRPr="00AD33FC">
        <w:rPr>
          <w:rFonts w:cs="Tahoma"/>
          <w:sz w:val="20"/>
          <w:szCs w:val="20"/>
        </w:rPr>
        <w:t>Morebitne spore, ki bi nastali v zvezi z izvajanjem tega okvirnega sporazuma, bosta stranki skušali rešiti sporazumno. Če spora ne bo možno rešiti sporazumno, lahko vsaka stranka sproži postopek za rešitev spora pri stvarno pristojnem sodišču v Ljubljani.</w:t>
      </w:r>
    </w:p>
    <w:p w:rsidR="000856AB" w:rsidRPr="00AD33FC" w:rsidRDefault="000856AB" w:rsidP="000856AB">
      <w:pPr>
        <w:jc w:val="both"/>
        <w:rPr>
          <w:rFonts w:cs="Tahoma"/>
          <w:sz w:val="20"/>
          <w:szCs w:val="20"/>
        </w:rPr>
      </w:pPr>
    </w:p>
    <w:p w:rsidR="000856AB" w:rsidRPr="00AD33FC" w:rsidRDefault="000856AB" w:rsidP="000856AB">
      <w:pPr>
        <w:numPr>
          <w:ilvl w:val="1"/>
          <w:numId w:val="33"/>
        </w:numPr>
        <w:ind w:left="426" w:hanging="426"/>
        <w:jc w:val="center"/>
        <w:rPr>
          <w:rFonts w:cs="Tahoma"/>
          <w:sz w:val="20"/>
          <w:szCs w:val="20"/>
        </w:rPr>
      </w:pPr>
      <w:r w:rsidRPr="00AD33FC">
        <w:rPr>
          <w:rFonts w:cs="Tahoma"/>
          <w:sz w:val="20"/>
          <w:szCs w:val="20"/>
        </w:rPr>
        <w:t>člen</w:t>
      </w:r>
    </w:p>
    <w:p w:rsidR="000856AB" w:rsidRPr="00AD33FC" w:rsidRDefault="000856AB" w:rsidP="000856AB">
      <w:pPr>
        <w:jc w:val="both"/>
        <w:rPr>
          <w:rFonts w:cs="Tahoma"/>
          <w:sz w:val="20"/>
          <w:szCs w:val="20"/>
        </w:rPr>
      </w:pPr>
    </w:p>
    <w:p w:rsidR="000856AB" w:rsidRPr="00AD33FC" w:rsidRDefault="000856AB" w:rsidP="000856AB">
      <w:pPr>
        <w:jc w:val="both"/>
        <w:rPr>
          <w:rFonts w:cs="Tahoma"/>
          <w:sz w:val="20"/>
          <w:szCs w:val="20"/>
        </w:rPr>
      </w:pPr>
      <w:r w:rsidRPr="00AD33FC">
        <w:rPr>
          <w:rFonts w:cs="Tahoma"/>
          <w:sz w:val="20"/>
          <w:szCs w:val="20"/>
        </w:rPr>
        <w:t xml:space="preserve">Stranki okvirnega sporazuma sta sporazumni, da se katerikoli rok iz tega okvirnega sporazuma, če se le-ta izteče na soboto, nedeljo, praznik ali drug dela prosti dan po zakonu, prenese na prvi naslednji delovni dan. </w:t>
      </w:r>
    </w:p>
    <w:p w:rsidR="000856AB" w:rsidRPr="00AD33FC" w:rsidRDefault="000856AB" w:rsidP="000856AB">
      <w:pPr>
        <w:jc w:val="both"/>
        <w:rPr>
          <w:rFonts w:cs="Tahoma"/>
          <w:sz w:val="20"/>
          <w:szCs w:val="20"/>
        </w:rPr>
      </w:pPr>
    </w:p>
    <w:p w:rsidR="000856AB" w:rsidRPr="00AD33FC" w:rsidRDefault="000856AB" w:rsidP="000856AB">
      <w:pPr>
        <w:jc w:val="both"/>
        <w:rPr>
          <w:rFonts w:cs="Tahoma"/>
          <w:sz w:val="20"/>
          <w:szCs w:val="20"/>
        </w:rPr>
      </w:pPr>
      <w:r w:rsidRPr="00AD33FC">
        <w:rPr>
          <w:rFonts w:cs="Tahoma"/>
          <w:sz w:val="20"/>
          <w:szCs w:val="20"/>
        </w:rPr>
        <w:t>Prodajalec s podpisom tega okvirnega sporazuma jamči, da mu je poznan predmet okvirnega sporazuma in vsi riziki, ki bodo spremljali dobavo, da je seznanjen z razpisnimi zahtevami in s tehnično dokumentacijo, ter da so mu razumljivi in jasni pogoji in okoliščine za pravilno dobavo maziv in tekočin.</w:t>
      </w:r>
      <w:r w:rsidRPr="00AD33FC">
        <w:rPr>
          <w:rFonts w:cs="Tahoma"/>
          <w:sz w:val="20"/>
          <w:szCs w:val="20"/>
          <w:lang w:val="es-AR"/>
        </w:rPr>
        <w:t xml:space="preserve"> Prodajalec se strinja, da lahko kupec </w:t>
      </w:r>
      <w:r>
        <w:rPr>
          <w:rFonts w:cs="Tahoma"/>
          <w:sz w:val="20"/>
          <w:szCs w:val="20"/>
          <w:lang w:val="es-AR"/>
        </w:rPr>
        <w:t xml:space="preserve">enostransko  odstopi od okvirnega sporazuma </w:t>
      </w:r>
      <w:r w:rsidRPr="00AD33FC">
        <w:rPr>
          <w:rFonts w:cs="Tahoma"/>
          <w:sz w:val="20"/>
          <w:szCs w:val="20"/>
          <w:lang w:val="es-AR"/>
        </w:rPr>
        <w:t xml:space="preserve">v primeru </w:t>
      </w:r>
      <w:r>
        <w:rPr>
          <w:rFonts w:cs="Tahoma"/>
          <w:sz w:val="20"/>
          <w:szCs w:val="20"/>
          <w:lang w:val="es-AR"/>
        </w:rPr>
        <w:t xml:space="preserve">prodajalčevega </w:t>
      </w:r>
      <w:r w:rsidRPr="00AD33FC">
        <w:rPr>
          <w:rFonts w:cs="Tahoma"/>
          <w:sz w:val="20"/>
          <w:szCs w:val="20"/>
          <w:lang w:val="es-AR"/>
        </w:rPr>
        <w:t>nespoštovanja določil okvirnega sporazuma in določil javnega naročanja, brez odškodninske odgovornosti do prodajalca.</w:t>
      </w:r>
    </w:p>
    <w:p w:rsidR="000856AB" w:rsidRPr="00AD33FC" w:rsidRDefault="000856AB" w:rsidP="000856AB">
      <w:pPr>
        <w:tabs>
          <w:tab w:val="left" w:pos="567"/>
          <w:tab w:val="left" w:pos="1418"/>
          <w:tab w:val="left" w:pos="1702"/>
        </w:tabs>
        <w:jc w:val="both"/>
        <w:rPr>
          <w:rFonts w:cs="Tahoma"/>
          <w:sz w:val="20"/>
          <w:szCs w:val="20"/>
        </w:rPr>
      </w:pPr>
    </w:p>
    <w:p w:rsidR="000856AB" w:rsidRPr="00AD33FC" w:rsidRDefault="000856AB" w:rsidP="000856AB">
      <w:pPr>
        <w:tabs>
          <w:tab w:val="left" w:pos="567"/>
          <w:tab w:val="left" w:pos="1418"/>
          <w:tab w:val="left" w:pos="1702"/>
        </w:tabs>
        <w:jc w:val="both"/>
        <w:rPr>
          <w:rFonts w:cs="Tahoma"/>
          <w:sz w:val="20"/>
          <w:szCs w:val="20"/>
        </w:rPr>
      </w:pPr>
    </w:p>
    <w:p w:rsidR="000856AB" w:rsidRPr="00AD33FC" w:rsidRDefault="000856AB" w:rsidP="000856AB">
      <w:pPr>
        <w:numPr>
          <w:ilvl w:val="1"/>
          <w:numId w:val="33"/>
        </w:numPr>
        <w:ind w:left="426" w:hanging="426"/>
        <w:jc w:val="center"/>
        <w:rPr>
          <w:rFonts w:cs="Tahoma"/>
          <w:sz w:val="20"/>
          <w:szCs w:val="20"/>
        </w:rPr>
      </w:pPr>
      <w:r w:rsidRPr="00AD33FC">
        <w:rPr>
          <w:rFonts w:cs="Tahoma"/>
          <w:sz w:val="20"/>
          <w:szCs w:val="20"/>
        </w:rPr>
        <w:t>člen</w:t>
      </w:r>
    </w:p>
    <w:p w:rsidR="000856AB" w:rsidRPr="00AD33FC" w:rsidRDefault="000856AB" w:rsidP="000856AB">
      <w:pPr>
        <w:tabs>
          <w:tab w:val="left" w:pos="567"/>
          <w:tab w:val="left" w:pos="1418"/>
          <w:tab w:val="left" w:pos="1702"/>
        </w:tabs>
        <w:jc w:val="both"/>
        <w:rPr>
          <w:rFonts w:cs="Tahoma"/>
          <w:sz w:val="20"/>
          <w:szCs w:val="20"/>
        </w:rPr>
      </w:pPr>
    </w:p>
    <w:p w:rsidR="000856AB" w:rsidRPr="00AD33FC" w:rsidRDefault="000856AB" w:rsidP="000856AB">
      <w:pPr>
        <w:jc w:val="both"/>
        <w:rPr>
          <w:rFonts w:cs="Tahoma"/>
          <w:sz w:val="20"/>
          <w:szCs w:val="20"/>
        </w:rPr>
      </w:pPr>
      <w:r w:rsidRPr="00AD33FC">
        <w:rPr>
          <w:rFonts w:cs="Tahoma"/>
          <w:sz w:val="20"/>
          <w:szCs w:val="20"/>
        </w:rPr>
        <w:t>Spremembe ali dopolnitve tega okvirnega sporazuma veljajo samo v pisni obliki in v primeru, da jih podpišeta obe stranki okvirnega sporazuma.</w:t>
      </w:r>
    </w:p>
    <w:p w:rsidR="000856AB" w:rsidRPr="00AD33FC" w:rsidRDefault="000856AB" w:rsidP="000856AB">
      <w:pPr>
        <w:jc w:val="both"/>
        <w:rPr>
          <w:rFonts w:cs="Tahoma"/>
          <w:sz w:val="20"/>
          <w:szCs w:val="20"/>
        </w:rPr>
      </w:pPr>
    </w:p>
    <w:p w:rsidR="000856AB" w:rsidRPr="00AD33FC" w:rsidRDefault="000856AB" w:rsidP="000856AB">
      <w:pPr>
        <w:jc w:val="both"/>
        <w:rPr>
          <w:rFonts w:cs="Tahoma"/>
          <w:sz w:val="20"/>
          <w:szCs w:val="20"/>
        </w:rPr>
      </w:pPr>
      <w:r w:rsidRPr="00AD33FC">
        <w:rPr>
          <w:rFonts w:cs="Tahoma"/>
          <w:sz w:val="20"/>
          <w:szCs w:val="20"/>
        </w:rPr>
        <w:t>Če katerokoli od določil okvirnega sporazuma je ali postane neveljavno, to ne vpliva na ostala določila okvirnega sporazuma. Neveljavno določilo se nadomesti z veljavnim, ki mora čim bolj ustrezati namenu, ki sta ga želeli stranki okvirnega sporazuma doseči z neveljavnim določilom.</w:t>
      </w:r>
    </w:p>
    <w:p w:rsidR="000856AB" w:rsidRPr="00AD33FC" w:rsidRDefault="000856AB" w:rsidP="000856AB">
      <w:pPr>
        <w:tabs>
          <w:tab w:val="left" w:pos="567"/>
          <w:tab w:val="left" w:pos="1418"/>
          <w:tab w:val="left" w:pos="1702"/>
        </w:tabs>
        <w:jc w:val="both"/>
        <w:rPr>
          <w:rFonts w:cs="Tahoma"/>
          <w:sz w:val="20"/>
          <w:szCs w:val="20"/>
        </w:rPr>
      </w:pPr>
    </w:p>
    <w:p w:rsidR="000856AB" w:rsidRPr="00AD33FC" w:rsidRDefault="000856AB" w:rsidP="000856AB">
      <w:pPr>
        <w:numPr>
          <w:ilvl w:val="1"/>
          <w:numId w:val="33"/>
        </w:numPr>
        <w:ind w:left="426" w:hanging="426"/>
        <w:jc w:val="center"/>
        <w:rPr>
          <w:rFonts w:cs="Tahoma"/>
          <w:sz w:val="20"/>
          <w:szCs w:val="20"/>
        </w:rPr>
      </w:pPr>
      <w:r w:rsidRPr="00AD33FC">
        <w:rPr>
          <w:rFonts w:cs="Tahoma"/>
          <w:sz w:val="20"/>
          <w:szCs w:val="20"/>
        </w:rPr>
        <w:t>člen</w:t>
      </w:r>
    </w:p>
    <w:p w:rsidR="000856AB" w:rsidRPr="00AD33FC" w:rsidRDefault="000856AB" w:rsidP="000856AB">
      <w:pPr>
        <w:jc w:val="both"/>
        <w:rPr>
          <w:rFonts w:cs="Tahoma"/>
          <w:sz w:val="20"/>
          <w:szCs w:val="20"/>
        </w:rPr>
      </w:pPr>
    </w:p>
    <w:p w:rsidR="000856AB" w:rsidRPr="00AD33FC" w:rsidRDefault="000856AB" w:rsidP="000856AB">
      <w:pPr>
        <w:jc w:val="both"/>
        <w:rPr>
          <w:rFonts w:cs="Tahoma"/>
          <w:sz w:val="20"/>
          <w:szCs w:val="20"/>
        </w:rPr>
      </w:pPr>
      <w:r w:rsidRPr="00AD33FC">
        <w:rPr>
          <w:rFonts w:cs="Tahoma"/>
          <w:sz w:val="20"/>
          <w:szCs w:val="20"/>
        </w:rPr>
        <w:t>Priloge so neločljivi sestavni del tega okvirnega sporazuma.</w:t>
      </w:r>
    </w:p>
    <w:p w:rsidR="000856AB" w:rsidRDefault="000856AB" w:rsidP="000856AB">
      <w:pPr>
        <w:jc w:val="both"/>
        <w:rPr>
          <w:rFonts w:cs="Tahoma"/>
          <w:sz w:val="20"/>
          <w:szCs w:val="20"/>
        </w:rPr>
      </w:pPr>
    </w:p>
    <w:p w:rsidR="00802C1C" w:rsidRPr="00AD33FC" w:rsidRDefault="00802C1C" w:rsidP="000856AB">
      <w:pPr>
        <w:jc w:val="both"/>
        <w:rPr>
          <w:rFonts w:cs="Tahoma"/>
          <w:sz w:val="20"/>
          <w:szCs w:val="20"/>
        </w:rPr>
      </w:pPr>
    </w:p>
    <w:p w:rsidR="000856AB" w:rsidRPr="00AD33FC" w:rsidRDefault="000856AB" w:rsidP="000856AB">
      <w:pPr>
        <w:numPr>
          <w:ilvl w:val="1"/>
          <w:numId w:val="33"/>
        </w:numPr>
        <w:ind w:left="426" w:hanging="426"/>
        <w:jc w:val="center"/>
        <w:rPr>
          <w:rFonts w:cs="Tahoma"/>
          <w:sz w:val="20"/>
          <w:szCs w:val="20"/>
        </w:rPr>
      </w:pPr>
      <w:r w:rsidRPr="00AD33FC">
        <w:rPr>
          <w:rFonts w:cs="Tahoma"/>
          <w:sz w:val="20"/>
          <w:szCs w:val="20"/>
        </w:rPr>
        <w:t>člen</w:t>
      </w:r>
    </w:p>
    <w:p w:rsidR="000856AB" w:rsidRPr="00AD33FC" w:rsidRDefault="000856AB" w:rsidP="000856AB">
      <w:pPr>
        <w:ind w:left="720"/>
        <w:rPr>
          <w:rFonts w:cs="Tahoma"/>
          <w:sz w:val="20"/>
          <w:szCs w:val="20"/>
        </w:rPr>
      </w:pPr>
    </w:p>
    <w:p w:rsidR="000856AB" w:rsidRPr="00AD33FC" w:rsidRDefault="000856AB" w:rsidP="000856AB">
      <w:pPr>
        <w:jc w:val="both"/>
        <w:rPr>
          <w:rFonts w:cs="Tahoma"/>
          <w:sz w:val="20"/>
          <w:szCs w:val="20"/>
        </w:rPr>
      </w:pPr>
      <w:r w:rsidRPr="00AD33FC">
        <w:rPr>
          <w:rFonts w:cs="Tahoma"/>
          <w:sz w:val="20"/>
          <w:szCs w:val="20"/>
        </w:rPr>
        <w:t>Stranki okvirnega sporazuma bosta ta okvirni sporazum kot tudi vse medsebojne dogovore, podatke in dokumentacijo, ki je predmet tega okvirnega sporazuma oz. njegovega izvajanja, varovali kot poslovno skrivnost in jih ne bosta neupravičeno uporabljali v svojo korist oziroma komercialno izkoriščali ali posredovali tretjim osebam izven organizacij, ki niso vključene v izvajanje predmeta okvirnega sporazuma, razen podatkov, ki po veljavnih predpisih štejejo za javne.</w:t>
      </w:r>
    </w:p>
    <w:p w:rsidR="000856AB" w:rsidRPr="00AD33FC" w:rsidRDefault="000856AB" w:rsidP="000856AB">
      <w:pPr>
        <w:tabs>
          <w:tab w:val="left" w:pos="567"/>
          <w:tab w:val="left" w:pos="1418"/>
          <w:tab w:val="left" w:pos="1702"/>
        </w:tabs>
        <w:jc w:val="both"/>
        <w:rPr>
          <w:rFonts w:cs="Tahoma"/>
          <w:sz w:val="20"/>
          <w:szCs w:val="20"/>
        </w:rPr>
      </w:pPr>
    </w:p>
    <w:p w:rsidR="000856AB" w:rsidRDefault="000856AB" w:rsidP="000856AB">
      <w:pPr>
        <w:tabs>
          <w:tab w:val="left" w:pos="567"/>
          <w:tab w:val="left" w:pos="1418"/>
          <w:tab w:val="left" w:pos="1702"/>
        </w:tabs>
        <w:jc w:val="both"/>
        <w:rPr>
          <w:rFonts w:cs="Tahoma"/>
          <w:sz w:val="20"/>
          <w:szCs w:val="20"/>
        </w:rPr>
      </w:pPr>
    </w:p>
    <w:p w:rsidR="00802C1C" w:rsidRPr="00AD33FC" w:rsidRDefault="00802C1C" w:rsidP="000856AB">
      <w:pPr>
        <w:tabs>
          <w:tab w:val="left" w:pos="567"/>
          <w:tab w:val="left" w:pos="1418"/>
          <w:tab w:val="left" w:pos="1702"/>
        </w:tabs>
        <w:jc w:val="both"/>
        <w:rPr>
          <w:rFonts w:cs="Tahoma"/>
          <w:sz w:val="20"/>
          <w:szCs w:val="20"/>
        </w:rPr>
      </w:pPr>
    </w:p>
    <w:p w:rsidR="000856AB" w:rsidRPr="00AD33FC" w:rsidRDefault="000856AB" w:rsidP="000856AB">
      <w:pPr>
        <w:numPr>
          <w:ilvl w:val="1"/>
          <w:numId w:val="33"/>
        </w:numPr>
        <w:ind w:left="426" w:hanging="426"/>
        <w:jc w:val="center"/>
        <w:rPr>
          <w:rFonts w:cs="Tahoma"/>
          <w:sz w:val="20"/>
          <w:szCs w:val="20"/>
        </w:rPr>
      </w:pPr>
      <w:r w:rsidRPr="00AD33FC">
        <w:rPr>
          <w:rFonts w:cs="Tahoma"/>
          <w:sz w:val="20"/>
          <w:szCs w:val="20"/>
        </w:rPr>
        <w:lastRenderedPageBreak/>
        <w:t>člen</w:t>
      </w:r>
    </w:p>
    <w:p w:rsidR="000856AB" w:rsidRDefault="000856AB" w:rsidP="000856AB">
      <w:pPr>
        <w:jc w:val="both"/>
        <w:rPr>
          <w:rFonts w:cs="Tahoma"/>
          <w:sz w:val="20"/>
          <w:szCs w:val="20"/>
        </w:rPr>
      </w:pPr>
    </w:p>
    <w:p w:rsidR="000856AB" w:rsidRPr="00AD33FC" w:rsidRDefault="000856AB" w:rsidP="000856AB">
      <w:pPr>
        <w:jc w:val="both"/>
        <w:rPr>
          <w:rFonts w:cs="Tahoma"/>
          <w:sz w:val="20"/>
          <w:szCs w:val="20"/>
        </w:rPr>
      </w:pPr>
      <w:r w:rsidRPr="00AD33FC">
        <w:rPr>
          <w:rFonts w:cs="Tahoma"/>
          <w:sz w:val="20"/>
          <w:szCs w:val="20"/>
        </w:rPr>
        <w:t>Stranki tega okvirnega sporazuma se obvezujeta,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rsidR="000856AB" w:rsidRPr="00AD33FC" w:rsidRDefault="000856AB" w:rsidP="000856AB">
      <w:pPr>
        <w:jc w:val="both"/>
        <w:rPr>
          <w:rFonts w:cs="Tahoma"/>
          <w:color w:val="FF0000"/>
          <w:sz w:val="20"/>
          <w:szCs w:val="20"/>
        </w:rPr>
      </w:pPr>
    </w:p>
    <w:p w:rsidR="000856AB" w:rsidRPr="00AD33FC" w:rsidRDefault="000856AB" w:rsidP="000856AB">
      <w:pPr>
        <w:numPr>
          <w:ilvl w:val="1"/>
          <w:numId w:val="33"/>
        </w:numPr>
        <w:ind w:left="426" w:hanging="426"/>
        <w:jc w:val="center"/>
        <w:rPr>
          <w:rFonts w:cs="Tahoma"/>
          <w:sz w:val="20"/>
          <w:szCs w:val="20"/>
        </w:rPr>
      </w:pPr>
      <w:r w:rsidRPr="00AD33FC">
        <w:rPr>
          <w:rFonts w:cs="Tahoma"/>
          <w:sz w:val="20"/>
          <w:szCs w:val="20"/>
        </w:rPr>
        <w:t>člen</w:t>
      </w:r>
    </w:p>
    <w:p w:rsidR="000856AB" w:rsidRPr="00AD33FC" w:rsidRDefault="000856AB" w:rsidP="000856AB">
      <w:pPr>
        <w:jc w:val="both"/>
        <w:rPr>
          <w:rFonts w:cs="Tahoma"/>
          <w:sz w:val="20"/>
          <w:szCs w:val="20"/>
        </w:rPr>
      </w:pPr>
    </w:p>
    <w:p w:rsidR="000856AB" w:rsidRPr="00AD33FC" w:rsidRDefault="000856AB" w:rsidP="000856AB">
      <w:pPr>
        <w:jc w:val="both"/>
        <w:rPr>
          <w:rFonts w:cs="Tahoma"/>
          <w:sz w:val="20"/>
          <w:szCs w:val="20"/>
        </w:rPr>
      </w:pPr>
      <w:r w:rsidRPr="00AD33FC">
        <w:rPr>
          <w:rFonts w:cs="Tahoma"/>
          <w:sz w:val="20"/>
          <w:szCs w:val="20"/>
        </w:rPr>
        <w:t>Okvirni sporazum je sestavljen in podpisan v petih (5) enakih izvodih, od katerih tri (3) izvode prejme kupec in dva (2) izvoda prodajalec.</w:t>
      </w:r>
    </w:p>
    <w:p w:rsidR="000856AB" w:rsidRDefault="000856AB" w:rsidP="000856AB">
      <w:pPr>
        <w:tabs>
          <w:tab w:val="left" w:pos="1134"/>
          <w:tab w:val="left" w:pos="4820"/>
        </w:tabs>
        <w:rPr>
          <w:rFonts w:cs="Tahoma"/>
          <w:sz w:val="20"/>
          <w:szCs w:val="20"/>
        </w:rPr>
      </w:pPr>
    </w:p>
    <w:p w:rsidR="006B1770" w:rsidRDefault="006B1770" w:rsidP="000856AB">
      <w:pPr>
        <w:tabs>
          <w:tab w:val="left" w:pos="1134"/>
          <w:tab w:val="left" w:pos="4820"/>
        </w:tabs>
        <w:rPr>
          <w:rFonts w:cs="Tahoma"/>
          <w:sz w:val="20"/>
          <w:szCs w:val="20"/>
        </w:rPr>
      </w:pPr>
    </w:p>
    <w:p w:rsidR="006B1770" w:rsidRPr="00AD33FC" w:rsidRDefault="006B1770" w:rsidP="000856AB">
      <w:pPr>
        <w:tabs>
          <w:tab w:val="left" w:pos="1134"/>
          <w:tab w:val="left" w:pos="4820"/>
        </w:tabs>
        <w:rPr>
          <w:rFonts w:cs="Tahoma"/>
          <w:sz w:val="20"/>
          <w:szCs w:val="20"/>
        </w:rPr>
      </w:pPr>
    </w:p>
    <w:p w:rsidR="000856AB" w:rsidRPr="00AD33FC" w:rsidRDefault="000856AB" w:rsidP="000856AB">
      <w:pPr>
        <w:tabs>
          <w:tab w:val="left" w:pos="1134"/>
          <w:tab w:val="left" w:pos="4820"/>
        </w:tabs>
        <w:rPr>
          <w:rFonts w:cs="Tahoma"/>
          <w:sz w:val="20"/>
          <w:szCs w:val="20"/>
        </w:rPr>
      </w:pPr>
    </w:p>
    <w:p w:rsidR="000856AB" w:rsidRPr="00AD33FC" w:rsidRDefault="000856AB" w:rsidP="000856AB">
      <w:pPr>
        <w:tabs>
          <w:tab w:val="left" w:pos="4820"/>
        </w:tabs>
        <w:rPr>
          <w:rFonts w:cs="Tahoma"/>
          <w:sz w:val="20"/>
          <w:szCs w:val="20"/>
        </w:rPr>
      </w:pPr>
    </w:p>
    <w:p w:rsidR="000856AB" w:rsidRPr="00AD33FC" w:rsidRDefault="000856AB" w:rsidP="000856AB">
      <w:pPr>
        <w:tabs>
          <w:tab w:val="left" w:pos="4820"/>
        </w:tabs>
        <w:rPr>
          <w:rFonts w:cs="Tahoma"/>
          <w:sz w:val="20"/>
          <w:szCs w:val="20"/>
        </w:rPr>
      </w:pPr>
    </w:p>
    <w:p w:rsidR="000856AB" w:rsidRPr="00AD33FC" w:rsidRDefault="000856AB" w:rsidP="000856AB">
      <w:pPr>
        <w:tabs>
          <w:tab w:val="left" w:pos="4820"/>
        </w:tabs>
        <w:rPr>
          <w:rFonts w:cs="Tahoma"/>
          <w:sz w:val="20"/>
          <w:szCs w:val="20"/>
        </w:rPr>
      </w:pPr>
      <w:r w:rsidRPr="00AD33FC">
        <w:rPr>
          <w:rFonts w:cs="Tahoma"/>
          <w:sz w:val="20"/>
          <w:szCs w:val="20"/>
        </w:rPr>
        <w:t>KUPEC:</w:t>
      </w:r>
    </w:p>
    <w:p w:rsidR="000856AB" w:rsidRPr="00AD33FC" w:rsidRDefault="000856AB" w:rsidP="000856AB">
      <w:pPr>
        <w:tabs>
          <w:tab w:val="left" w:pos="4820"/>
        </w:tabs>
        <w:rPr>
          <w:rFonts w:cs="Tahoma"/>
          <w:sz w:val="20"/>
          <w:szCs w:val="20"/>
        </w:rPr>
      </w:pPr>
      <w:r w:rsidRPr="00AD33FC">
        <w:rPr>
          <w:rFonts w:cs="Tahoma"/>
          <w:sz w:val="20"/>
          <w:szCs w:val="20"/>
        </w:rPr>
        <w:tab/>
      </w:r>
      <w:r w:rsidRPr="00AD33FC">
        <w:rPr>
          <w:rFonts w:cs="Tahoma"/>
          <w:sz w:val="20"/>
          <w:szCs w:val="20"/>
        </w:rPr>
        <w:tab/>
      </w:r>
      <w:r w:rsidRPr="00AD33FC">
        <w:rPr>
          <w:rFonts w:cs="Tahoma"/>
          <w:sz w:val="20"/>
          <w:szCs w:val="20"/>
        </w:rPr>
        <w:tab/>
        <w:t>PRODAJALEC:</w:t>
      </w:r>
    </w:p>
    <w:p w:rsidR="000856AB" w:rsidRPr="00AD33FC" w:rsidRDefault="000856AB" w:rsidP="000856AB">
      <w:pPr>
        <w:tabs>
          <w:tab w:val="left" w:pos="4962"/>
        </w:tabs>
        <w:ind w:right="-851"/>
        <w:jc w:val="both"/>
        <w:rPr>
          <w:rFonts w:cs="Tahoma"/>
          <w:sz w:val="20"/>
          <w:szCs w:val="20"/>
        </w:rPr>
      </w:pPr>
      <w:r w:rsidRPr="00AD33FC">
        <w:rPr>
          <w:rFonts w:cs="Tahoma"/>
          <w:sz w:val="20"/>
          <w:szCs w:val="20"/>
        </w:rPr>
        <w:t>JAVNO PODJETJE</w:t>
      </w:r>
      <w:r w:rsidRPr="00AD33FC">
        <w:rPr>
          <w:rFonts w:cs="Tahoma"/>
          <w:sz w:val="20"/>
          <w:szCs w:val="20"/>
        </w:rPr>
        <w:tab/>
      </w:r>
      <w:r w:rsidRPr="00AD33FC">
        <w:rPr>
          <w:rFonts w:cs="Tahoma"/>
          <w:sz w:val="20"/>
          <w:szCs w:val="20"/>
        </w:rPr>
        <w:tab/>
      </w:r>
    </w:p>
    <w:p w:rsidR="000856AB" w:rsidRPr="00AD33FC" w:rsidRDefault="000856AB" w:rsidP="000856AB">
      <w:pPr>
        <w:tabs>
          <w:tab w:val="left" w:pos="4962"/>
        </w:tabs>
        <w:ind w:right="-851"/>
        <w:jc w:val="both"/>
        <w:rPr>
          <w:rFonts w:cs="Tahoma"/>
          <w:sz w:val="20"/>
          <w:szCs w:val="20"/>
        </w:rPr>
      </w:pPr>
      <w:r w:rsidRPr="00AD33FC">
        <w:rPr>
          <w:rFonts w:cs="Tahoma"/>
          <w:sz w:val="20"/>
          <w:szCs w:val="20"/>
        </w:rPr>
        <w:t>LJUBLJANSKI POTNIŠKI PROMET, d.o.o.</w:t>
      </w:r>
    </w:p>
    <w:p w:rsidR="000856AB" w:rsidRPr="00AD33FC" w:rsidRDefault="000856AB" w:rsidP="000856AB">
      <w:pPr>
        <w:tabs>
          <w:tab w:val="left" w:pos="4962"/>
        </w:tabs>
        <w:ind w:right="-851"/>
        <w:jc w:val="both"/>
        <w:rPr>
          <w:rFonts w:cs="Tahoma"/>
          <w:sz w:val="20"/>
          <w:szCs w:val="20"/>
        </w:rPr>
      </w:pPr>
      <w:r w:rsidRPr="00AD33FC">
        <w:rPr>
          <w:rFonts w:cs="Tahoma"/>
          <w:sz w:val="20"/>
          <w:szCs w:val="20"/>
        </w:rPr>
        <w:tab/>
      </w:r>
      <w:r w:rsidRPr="00AD33FC">
        <w:rPr>
          <w:rFonts w:cs="Tahoma"/>
          <w:sz w:val="20"/>
          <w:szCs w:val="20"/>
        </w:rPr>
        <w:tab/>
      </w:r>
    </w:p>
    <w:p w:rsidR="000856AB" w:rsidRDefault="000856AB" w:rsidP="000856AB">
      <w:pPr>
        <w:tabs>
          <w:tab w:val="left" w:pos="4962"/>
        </w:tabs>
        <w:ind w:right="-851"/>
        <w:jc w:val="both"/>
        <w:rPr>
          <w:rFonts w:cs="Tahoma"/>
          <w:sz w:val="20"/>
          <w:szCs w:val="20"/>
        </w:rPr>
      </w:pPr>
      <w:r w:rsidRPr="00AD33FC">
        <w:rPr>
          <w:rFonts w:cs="Tahoma"/>
          <w:sz w:val="20"/>
          <w:szCs w:val="20"/>
        </w:rPr>
        <w:t xml:space="preserve">Direktor </w:t>
      </w:r>
    </w:p>
    <w:p w:rsidR="000856AB" w:rsidRPr="00AD33FC" w:rsidRDefault="000856AB" w:rsidP="000856AB">
      <w:pPr>
        <w:tabs>
          <w:tab w:val="left" w:pos="4962"/>
        </w:tabs>
        <w:ind w:right="-851"/>
        <w:jc w:val="both"/>
        <w:rPr>
          <w:rFonts w:cs="Tahoma"/>
          <w:sz w:val="20"/>
          <w:szCs w:val="20"/>
        </w:rPr>
      </w:pPr>
      <w:r w:rsidRPr="00AD33FC">
        <w:rPr>
          <w:rFonts w:cs="Tahoma"/>
          <w:sz w:val="20"/>
          <w:szCs w:val="20"/>
        </w:rPr>
        <w:t>Peter Horvat</w:t>
      </w:r>
    </w:p>
    <w:p w:rsidR="000856AB" w:rsidRPr="00AD33FC" w:rsidRDefault="000856AB" w:rsidP="000856AB">
      <w:pPr>
        <w:tabs>
          <w:tab w:val="left" w:pos="4962"/>
        </w:tabs>
        <w:ind w:right="-851"/>
        <w:jc w:val="both"/>
        <w:rPr>
          <w:rFonts w:cs="Tahoma"/>
          <w:sz w:val="20"/>
          <w:szCs w:val="20"/>
        </w:rPr>
      </w:pPr>
    </w:p>
    <w:p w:rsidR="000856AB" w:rsidRDefault="000856AB" w:rsidP="000856AB">
      <w:pPr>
        <w:tabs>
          <w:tab w:val="left" w:pos="4962"/>
        </w:tabs>
        <w:ind w:right="-851"/>
        <w:jc w:val="both"/>
        <w:rPr>
          <w:rFonts w:cs="Tahoma"/>
          <w:sz w:val="20"/>
          <w:szCs w:val="20"/>
        </w:rPr>
      </w:pPr>
    </w:p>
    <w:p w:rsidR="00991027" w:rsidRDefault="00991027" w:rsidP="000856AB">
      <w:pPr>
        <w:tabs>
          <w:tab w:val="left" w:pos="4962"/>
        </w:tabs>
        <w:ind w:right="-851"/>
        <w:jc w:val="both"/>
        <w:rPr>
          <w:rFonts w:cs="Tahoma"/>
          <w:sz w:val="20"/>
          <w:szCs w:val="20"/>
        </w:rPr>
      </w:pPr>
    </w:p>
    <w:p w:rsidR="00991027" w:rsidRDefault="00991027" w:rsidP="000856AB">
      <w:pPr>
        <w:tabs>
          <w:tab w:val="left" w:pos="4962"/>
        </w:tabs>
        <w:ind w:right="-851"/>
        <w:jc w:val="both"/>
        <w:rPr>
          <w:rFonts w:cs="Tahoma"/>
          <w:sz w:val="20"/>
          <w:szCs w:val="20"/>
        </w:rPr>
      </w:pPr>
    </w:p>
    <w:p w:rsidR="00991027" w:rsidRDefault="00991027" w:rsidP="000856AB">
      <w:pPr>
        <w:tabs>
          <w:tab w:val="left" w:pos="4962"/>
        </w:tabs>
        <w:ind w:right="-851"/>
        <w:jc w:val="both"/>
        <w:rPr>
          <w:rFonts w:cs="Tahoma"/>
          <w:sz w:val="20"/>
          <w:szCs w:val="20"/>
        </w:rPr>
      </w:pPr>
    </w:p>
    <w:p w:rsidR="00991027" w:rsidRDefault="00991027" w:rsidP="000856AB">
      <w:pPr>
        <w:tabs>
          <w:tab w:val="left" w:pos="4962"/>
        </w:tabs>
        <w:ind w:right="-851"/>
        <w:jc w:val="both"/>
        <w:rPr>
          <w:rFonts w:cs="Tahoma"/>
          <w:sz w:val="20"/>
          <w:szCs w:val="20"/>
        </w:rPr>
      </w:pPr>
    </w:p>
    <w:p w:rsidR="00991027" w:rsidRDefault="00991027" w:rsidP="000856AB">
      <w:pPr>
        <w:tabs>
          <w:tab w:val="left" w:pos="4962"/>
        </w:tabs>
        <w:ind w:right="-851"/>
        <w:jc w:val="both"/>
        <w:rPr>
          <w:rFonts w:cs="Tahoma"/>
          <w:sz w:val="20"/>
          <w:szCs w:val="20"/>
        </w:rPr>
      </w:pPr>
    </w:p>
    <w:p w:rsidR="00991027" w:rsidRDefault="00991027" w:rsidP="000856AB">
      <w:pPr>
        <w:tabs>
          <w:tab w:val="left" w:pos="4962"/>
        </w:tabs>
        <w:ind w:right="-851"/>
        <w:jc w:val="both"/>
        <w:rPr>
          <w:rFonts w:cs="Tahoma"/>
          <w:sz w:val="20"/>
          <w:szCs w:val="20"/>
        </w:rPr>
      </w:pPr>
    </w:p>
    <w:p w:rsidR="00991027" w:rsidRDefault="00991027" w:rsidP="000856AB">
      <w:pPr>
        <w:tabs>
          <w:tab w:val="left" w:pos="4962"/>
        </w:tabs>
        <w:ind w:right="-851"/>
        <w:jc w:val="both"/>
        <w:rPr>
          <w:rFonts w:cs="Tahoma"/>
          <w:sz w:val="20"/>
          <w:szCs w:val="20"/>
        </w:rPr>
      </w:pPr>
    </w:p>
    <w:p w:rsidR="00991027" w:rsidRDefault="00991027" w:rsidP="000856AB">
      <w:pPr>
        <w:tabs>
          <w:tab w:val="left" w:pos="4962"/>
        </w:tabs>
        <w:ind w:right="-851"/>
        <w:jc w:val="both"/>
        <w:rPr>
          <w:rFonts w:cs="Tahoma"/>
          <w:sz w:val="20"/>
          <w:szCs w:val="20"/>
        </w:rPr>
      </w:pPr>
    </w:p>
    <w:p w:rsidR="00991027" w:rsidRDefault="00991027" w:rsidP="000856AB">
      <w:pPr>
        <w:tabs>
          <w:tab w:val="left" w:pos="4962"/>
        </w:tabs>
        <w:ind w:right="-851"/>
        <w:jc w:val="both"/>
        <w:rPr>
          <w:rFonts w:cs="Tahoma"/>
          <w:sz w:val="20"/>
          <w:szCs w:val="20"/>
        </w:rPr>
      </w:pPr>
    </w:p>
    <w:p w:rsidR="00991027" w:rsidRDefault="00991027" w:rsidP="000856AB">
      <w:pPr>
        <w:tabs>
          <w:tab w:val="left" w:pos="4962"/>
        </w:tabs>
        <w:ind w:right="-851"/>
        <w:jc w:val="both"/>
        <w:rPr>
          <w:rFonts w:cs="Tahoma"/>
          <w:sz w:val="20"/>
          <w:szCs w:val="20"/>
        </w:rPr>
      </w:pPr>
    </w:p>
    <w:p w:rsidR="00991027" w:rsidRDefault="00991027" w:rsidP="000856AB">
      <w:pPr>
        <w:tabs>
          <w:tab w:val="left" w:pos="4962"/>
        </w:tabs>
        <w:ind w:right="-851"/>
        <w:jc w:val="both"/>
        <w:rPr>
          <w:rFonts w:cs="Tahoma"/>
          <w:sz w:val="20"/>
          <w:szCs w:val="20"/>
        </w:rPr>
      </w:pPr>
    </w:p>
    <w:p w:rsidR="00991027" w:rsidRPr="00AD33FC" w:rsidRDefault="00991027" w:rsidP="000856AB">
      <w:pPr>
        <w:tabs>
          <w:tab w:val="left" w:pos="4962"/>
        </w:tabs>
        <w:ind w:right="-851"/>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6"/>
        <w:gridCol w:w="972"/>
        <w:gridCol w:w="587"/>
      </w:tblGrid>
      <w:tr w:rsidR="00183493" w:rsidRPr="00AD33FC" w:rsidTr="00802C1C">
        <w:tc>
          <w:tcPr>
            <w:tcW w:w="8156" w:type="dxa"/>
            <w:tcBorders>
              <w:top w:val="single" w:sz="4" w:space="0" w:color="auto"/>
              <w:left w:val="single" w:sz="4" w:space="0" w:color="auto"/>
              <w:bottom w:val="single" w:sz="4" w:space="0" w:color="auto"/>
            </w:tcBorders>
          </w:tcPr>
          <w:p w:rsidR="00183493" w:rsidRPr="00AD33FC" w:rsidRDefault="00183493" w:rsidP="00B309C4">
            <w:pPr>
              <w:keepNext/>
              <w:jc w:val="both"/>
              <w:rPr>
                <w:rFonts w:cs="Tahoma"/>
                <w:sz w:val="20"/>
                <w:szCs w:val="20"/>
              </w:rPr>
            </w:pPr>
            <w:r w:rsidRPr="00AD33FC">
              <w:rPr>
                <w:rFonts w:cs="Tahoma"/>
                <w:sz w:val="20"/>
                <w:szCs w:val="20"/>
              </w:rPr>
              <w:lastRenderedPageBreak/>
              <w:t xml:space="preserve">MENIČNA IZJAVA ZA ZAVAROVANJE DOBRE IZVEDBE OBVEZNOSTI IZ OKVIRNEGA SPORAZUMA  </w:t>
            </w:r>
          </w:p>
        </w:tc>
        <w:tc>
          <w:tcPr>
            <w:tcW w:w="972" w:type="dxa"/>
            <w:tcBorders>
              <w:top w:val="single" w:sz="4" w:space="0" w:color="auto"/>
              <w:bottom w:val="single" w:sz="4" w:space="0" w:color="auto"/>
              <w:right w:val="nil"/>
            </w:tcBorders>
          </w:tcPr>
          <w:p w:rsidR="00183493" w:rsidRPr="00AD33FC" w:rsidRDefault="00183493" w:rsidP="00B309C4">
            <w:pPr>
              <w:keepNext/>
              <w:jc w:val="both"/>
              <w:rPr>
                <w:rFonts w:cs="Tahoma"/>
                <w:b/>
                <w:sz w:val="20"/>
                <w:szCs w:val="20"/>
              </w:rPr>
            </w:pPr>
            <w:r w:rsidRPr="00AD33FC">
              <w:rPr>
                <w:rFonts w:cs="Tahoma"/>
                <w:b/>
                <w:i/>
                <w:sz w:val="20"/>
                <w:szCs w:val="20"/>
              </w:rPr>
              <w:t xml:space="preserve">Priloga </w:t>
            </w:r>
          </w:p>
        </w:tc>
        <w:tc>
          <w:tcPr>
            <w:tcW w:w="587" w:type="dxa"/>
            <w:tcBorders>
              <w:top w:val="single" w:sz="4" w:space="0" w:color="auto"/>
              <w:left w:val="nil"/>
              <w:bottom w:val="single" w:sz="4" w:space="0" w:color="auto"/>
            </w:tcBorders>
          </w:tcPr>
          <w:p w:rsidR="00183493" w:rsidRPr="00AD33FC" w:rsidRDefault="00183493" w:rsidP="00B309C4">
            <w:pPr>
              <w:keepNext/>
              <w:jc w:val="both"/>
              <w:rPr>
                <w:rFonts w:cs="Tahoma"/>
                <w:b/>
                <w:i/>
                <w:sz w:val="20"/>
                <w:szCs w:val="20"/>
              </w:rPr>
            </w:pPr>
            <w:r w:rsidRPr="00AD33FC">
              <w:rPr>
                <w:rFonts w:cs="Tahoma"/>
                <w:b/>
                <w:i/>
                <w:sz w:val="20"/>
                <w:szCs w:val="20"/>
              </w:rPr>
              <w:t>9</w:t>
            </w:r>
          </w:p>
        </w:tc>
      </w:tr>
    </w:tbl>
    <w:p w:rsidR="00183493" w:rsidRDefault="00183493" w:rsidP="00241BF8">
      <w:pPr>
        <w:keepNext/>
        <w:jc w:val="both"/>
        <w:rPr>
          <w:rFonts w:cs="Tahoma"/>
          <w:sz w:val="20"/>
          <w:szCs w:val="20"/>
        </w:rPr>
      </w:pPr>
    </w:p>
    <w:p w:rsidR="00183493" w:rsidRPr="00AD33FC" w:rsidRDefault="00183493" w:rsidP="00241BF8">
      <w:pPr>
        <w:keepNext/>
        <w:jc w:val="both"/>
        <w:rPr>
          <w:rFonts w:cs="Tahoma"/>
          <w:sz w:val="20"/>
          <w:szCs w:val="20"/>
        </w:rPr>
      </w:pPr>
    </w:p>
    <w:p w:rsidR="000575FF" w:rsidRPr="00AD33FC" w:rsidRDefault="006126C6" w:rsidP="00241BF8">
      <w:pPr>
        <w:keepNext/>
        <w:jc w:val="both"/>
        <w:rPr>
          <w:rFonts w:cs="Tahoma"/>
          <w:sz w:val="20"/>
          <w:szCs w:val="20"/>
        </w:rPr>
      </w:pPr>
      <w:r w:rsidRPr="00AD33FC">
        <w:rPr>
          <w:rFonts w:cs="Tahoma"/>
          <w:sz w:val="20"/>
          <w:szCs w:val="20"/>
        </w:rPr>
        <w:t>Prodajalec</w:t>
      </w:r>
      <w:r w:rsidR="000575FF" w:rsidRPr="00AD33FC">
        <w:rPr>
          <w:rFonts w:cs="Tahoma"/>
          <w:sz w:val="20"/>
          <w:szCs w:val="20"/>
          <w:lang w:val="x-none"/>
        </w:rPr>
        <w:t>:</w:t>
      </w:r>
      <w:r w:rsidR="0081516A" w:rsidRPr="00AD33FC">
        <w:rPr>
          <w:rFonts w:cs="Tahoma"/>
          <w:sz w:val="20"/>
          <w:szCs w:val="20"/>
        </w:rPr>
        <w:t xml:space="preserve">                                                                                                                                                                                                                                                                                                                                               </w:t>
      </w:r>
    </w:p>
    <w:p w:rsidR="002D450B" w:rsidRPr="00AD33FC" w:rsidRDefault="00FA2487" w:rsidP="00241BF8">
      <w:pPr>
        <w:keepNext/>
        <w:jc w:val="both"/>
        <w:rPr>
          <w:rFonts w:cs="Tahoma"/>
          <w:sz w:val="20"/>
          <w:szCs w:val="20"/>
        </w:rPr>
      </w:pPr>
      <w:r w:rsidRPr="00AD33FC">
        <w:rPr>
          <w:rFonts w:cs="Tahoma"/>
          <w:sz w:val="20"/>
          <w:szCs w:val="20"/>
        </w:rPr>
        <w:t>___________________________</w:t>
      </w:r>
    </w:p>
    <w:p w:rsidR="0031064C" w:rsidRPr="00AD33FC" w:rsidRDefault="0031064C" w:rsidP="00241BF8">
      <w:pPr>
        <w:keepNext/>
        <w:jc w:val="center"/>
        <w:rPr>
          <w:rFonts w:cs="Tahoma"/>
          <w:b/>
          <w:sz w:val="20"/>
          <w:szCs w:val="20"/>
        </w:rPr>
      </w:pPr>
    </w:p>
    <w:p w:rsidR="000575FF" w:rsidRPr="00AD33FC" w:rsidRDefault="000575FF" w:rsidP="00241BF8">
      <w:pPr>
        <w:keepNext/>
        <w:jc w:val="center"/>
        <w:rPr>
          <w:rFonts w:cs="Tahoma"/>
          <w:b/>
          <w:sz w:val="20"/>
          <w:szCs w:val="20"/>
        </w:rPr>
      </w:pPr>
      <w:r w:rsidRPr="00AD33FC">
        <w:rPr>
          <w:rFonts w:cs="Tahoma"/>
          <w:b/>
          <w:sz w:val="20"/>
          <w:szCs w:val="20"/>
        </w:rPr>
        <w:t>MENIČNA IZJAVA</w:t>
      </w:r>
    </w:p>
    <w:p w:rsidR="000575FF" w:rsidRPr="00AD33FC" w:rsidRDefault="000575FF" w:rsidP="00241BF8">
      <w:pPr>
        <w:keepNext/>
        <w:jc w:val="center"/>
        <w:rPr>
          <w:rFonts w:cs="Tahoma"/>
          <w:b/>
          <w:i/>
          <w:sz w:val="20"/>
          <w:szCs w:val="20"/>
        </w:rPr>
      </w:pPr>
      <w:r w:rsidRPr="00AD33FC">
        <w:rPr>
          <w:rFonts w:cs="Tahoma"/>
          <w:b/>
          <w:i/>
          <w:sz w:val="20"/>
          <w:szCs w:val="20"/>
        </w:rPr>
        <w:t xml:space="preserve">za zavarovanje dobre izvedbe </w:t>
      </w:r>
      <w:r w:rsidR="00337DE4" w:rsidRPr="00AD33FC">
        <w:rPr>
          <w:rFonts w:cs="Tahoma"/>
          <w:b/>
          <w:i/>
          <w:sz w:val="20"/>
          <w:szCs w:val="20"/>
        </w:rPr>
        <w:t>obveznosti iz okvirnega sporazuma</w:t>
      </w:r>
      <w:r w:rsidR="00215328" w:rsidRPr="00AD33FC">
        <w:rPr>
          <w:rFonts w:cs="Tahoma"/>
          <w:b/>
          <w:i/>
          <w:sz w:val="20"/>
          <w:szCs w:val="20"/>
        </w:rPr>
        <w:t xml:space="preserve"> </w:t>
      </w:r>
    </w:p>
    <w:p w:rsidR="000575FF" w:rsidRPr="00AD33FC" w:rsidRDefault="000575FF" w:rsidP="00241BF8">
      <w:pPr>
        <w:keepNext/>
        <w:jc w:val="both"/>
        <w:rPr>
          <w:rFonts w:cs="Tahoma"/>
          <w:b/>
          <w:sz w:val="20"/>
          <w:szCs w:val="20"/>
        </w:rPr>
      </w:pPr>
    </w:p>
    <w:p w:rsidR="0008103A" w:rsidRPr="00AD33FC" w:rsidRDefault="0008103A" w:rsidP="00241BF8">
      <w:pPr>
        <w:keepNext/>
        <w:jc w:val="both"/>
        <w:rPr>
          <w:rFonts w:cs="Tahoma"/>
          <w:sz w:val="20"/>
          <w:szCs w:val="20"/>
        </w:rPr>
      </w:pPr>
      <w:r w:rsidRPr="00AD33FC">
        <w:rPr>
          <w:rFonts w:cs="Tahoma"/>
          <w:sz w:val="20"/>
          <w:szCs w:val="20"/>
        </w:rPr>
        <w:t xml:space="preserve">V skladu </w:t>
      </w:r>
      <w:r w:rsidR="00215328" w:rsidRPr="00AD33FC">
        <w:rPr>
          <w:rFonts w:cs="Tahoma"/>
          <w:sz w:val="20"/>
          <w:szCs w:val="20"/>
        </w:rPr>
        <w:t>s pogodbo</w:t>
      </w:r>
      <w:r w:rsidRPr="00AD33FC">
        <w:rPr>
          <w:rFonts w:cs="Tahoma"/>
          <w:sz w:val="20"/>
          <w:szCs w:val="20"/>
        </w:rPr>
        <w:t xml:space="preserve"> za javno naročilo št. </w:t>
      </w:r>
      <w:r w:rsidR="00216542" w:rsidRPr="00AD33FC">
        <w:rPr>
          <w:rFonts w:cs="Tahoma"/>
          <w:b/>
          <w:sz w:val="20"/>
          <w:szCs w:val="20"/>
        </w:rPr>
        <w:t>LPP-132/18</w:t>
      </w:r>
      <w:r w:rsidR="00215328" w:rsidRPr="00AD33FC">
        <w:rPr>
          <w:rFonts w:cs="Tahoma"/>
          <w:b/>
          <w:sz w:val="20"/>
          <w:szCs w:val="20"/>
        </w:rPr>
        <w:t xml:space="preserve"> </w:t>
      </w:r>
      <w:r w:rsidR="00EA7246" w:rsidRPr="00AD33FC">
        <w:rPr>
          <w:rFonts w:cs="Tahoma"/>
          <w:b/>
          <w:sz w:val="20"/>
          <w:szCs w:val="20"/>
        </w:rPr>
        <w:t>Dobava maziv in tekočin</w:t>
      </w:r>
      <w:r w:rsidRPr="00AD33FC">
        <w:rPr>
          <w:rFonts w:cs="Tahoma"/>
          <w:sz w:val="20"/>
          <w:szCs w:val="20"/>
        </w:rPr>
        <w:t xml:space="preserve">, </w:t>
      </w:r>
      <w:r w:rsidR="00215328" w:rsidRPr="00AD33FC">
        <w:rPr>
          <w:rFonts w:cs="Tahoma"/>
          <w:sz w:val="20"/>
          <w:szCs w:val="20"/>
        </w:rPr>
        <w:t xml:space="preserve">sklenjeno </w:t>
      </w:r>
      <w:r w:rsidRPr="00AD33FC">
        <w:rPr>
          <w:rFonts w:cs="Tahoma"/>
          <w:sz w:val="20"/>
          <w:szCs w:val="20"/>
        </w:rPr>
        <w:t xml:space="preserve">dne _______, med kupcem: </w:t>
      </w:r>
      <w:r w:rsidR="00EA7246" w:rsidRPr="00AD33FC">
        <w:rPr>
          <w:rFonts w:cs="Tahoma"/>
          <w:b/>
          <w:bCs/>
          <w:sz w:val="20"/>
          <w:szCs w:val="20"/>
        </w:rPr>
        <w:t>JAVNO PODJETJE LJUBLJANSKI POTNIŠKI PROMET, d.o.o.</w:t>
      </w:r>
      <w:r w:rsidRPr="00AD33FC">
        <w:rPr>
          <w:rFonts w:cs="Tahoma"/>
          <w:bCs/>
          <w:sz w:val="20"/>
          <w:szCs w:val="20"/>
        </w:rPr>
        <w:t xml:space="preserve">, </w:t>
      </w:r>
      <w:r w:rsidR="00EA7246" w:rsidRPr="00AD33FC">
        <w:rPr>
          <w:rFonts w:cs="Tahoma"/>
          <w:sz w:val="20"/>
          <w:szCs w:val="20"/>
        </w:rPr>
        <w:t>Celovška cesta 160</w:t>
      </w:r>
      <w:r w:rsidRPr="00AD33FC">
        <w:rPr>
          <w:rFonts w:cs="Tahoma"/>
          <w:sz w:val="20"/>
          <w:szCs w:val="20"/>
        </w:rPr>
        <w:t>,</w:t>
      </w:r>
      <w:r w:rsidRPr="00AD33FC">
        <w:rPr>
          <w:rFonts w:cs="Tahoma"/>
          <w:b/>
          <w:bCs/>
          <w:sz w:val="20"/>
          <w:szCs w:val="20"/>
        </w:rPr>
        <w:t xml:space="preserve"> </w:t>
      </w:r>
      <w:r w:rsidRPr="00AD33FC">
        <w:rPr>
          <w:rFonts w:cs="Tahoma"/>
          <w:sz w:val="20"/>
          <w:szCs w:val="20"/>
        </w:rPr>
        <w:t xml:space="preserve">1000 Ljubljana (v nadaljevanju: upravičenec) in prodajalcem: ___________________________, je prodajalec dolžan dobaviti blago v skladu z </w:t>
      </w:r>
      <w:r w:rsidR="00337DE4" w:rsidRPr="00AD33FC">
        <w:rPr>
          <w:rFonts w:cs="Tahoma"/>
          <w:sz w:val="20"/>
          <w:szCs w:val="20"/>
        </w:rPr>
        <w:t>navedenim okvirnim sporazumom</w:t>
      </w:r>
      <w:r w:rsidRPr="00AD33FC">
        <w:rPr>
          <w:rFonts w:cs="Tahoma"/>
          <w:sz w:val="20"/>
          <w:szCs w:val="20"/>
        </w:rPr>
        <w:t xml:space="preserve"> </w:t>
      </w:r>
      <w:r w:rsidRPr="00AD33FC">
        <w:rPr>
          <w:rFonts w:cs="Tahoma"/>
          <w:bCs/>
          <w:sz w:val="20"/>
          <w:szCs w:val="20"/>
        </w:rPr>
        <w:t xml:space="preserve">v </w:t>
      </w:r>
      <w:r w:rsidRPr="00AD33FC">
        <w:rPr>
          <w:rFonts w:cs="Tahoma"/>
          <w:sz w:val="20"/>
          <w:szCs w:val="20"/>
        </w:rPr>
        <w:t xml:space="preserve">vrednosti ______________ EUR brez DDV. </w:t>
      </w:r>
    </w:p>
    <w:p w:rsidR="0008103A" w:rsidRPr="00AD33FC" w:rsidRDefault="0008103A" w:rsidP="00241BF8">
      <w:pPr>
        <w:keepNext/>
        <w:jc w:val="both"/>
        <w:rPr>
          <w:rFonts w:cs="Tahoma"/>
          <w:sz w:val="20"/>
          <w:szCs w:val="20"/>
        </w:rPr>
      </w:pPr>
    </w:p>
    <w:p w:rsidR="000575FF" w:rsidRPr="00AD33FC" w:rsidRDefault="000575FF" w:rsidP="00241BF8">
      <w:pPr>
        <w:keepNext/>
        <w:jc w:val="both"/>
        <w:rPr>
          <w:rFonts w:cs="Tahoma"/>
          <w:sz w:val="20"/>
          <w:szCs w:val="20"/>
        </w:rPr>
      </w:pPr>
      <w:r w:rsidRPr="00AD33FC">
        <w:rPr>
          <w:rFonts w:cs="Tahoma"/>
          <w:sz w:val="20"/>
          <w:szCs w:val="20"/>
        </w:rPr>
        <w:t xml:space="preserve">Kot garancijo za dobro izvedbo </w:t>
      </w:r>
      <w:r w:rsidR="00337DE4" w:rsidRPr="00AD33FC">
        <w:rPr>
          <w:rFonts w:cs="Tahoma"/>
          <w:sz w:val="20"/>
          <w:szCs w:val="20"/>
        </w:rPr>
        <w:t xml:space="preserve"> obveznosti iz okvirnega sporazuma</w:t>
      </w:r>
      <w:r w:rsidR="002D450B" w:rsidRPr="00AD33FC">
        <w:rPr>
          <w:rFonts w:cs="Tahoma"/>
          <w:sz w:val="20"/>
          <w:szCs w:val="20"/>
        </w:rPr>
        <w:t>,</w:t>
      </w:r>
      <w:r w:rsidRPr="00AD33FC">
        <w:rPr>
          <w:rFonts w:cs="Tahoma"/>
          <w:sz w:val="20"/>
          <w:szCs w:val="20"/>
        </w:rPr>
        <w:t xml:space="preserve"> mi kot </w:t>
      </w:r>
      <w:r w:rsidR="002D450B" w:rsidRPr="00AD33FC">
        <w:rPr>
          <w:rFonts w:cs="Tahoma"/>
          <w:sz w:val="20"/>
          <w:szCs w:val="20"/>
        </w:rPr>
        <w:t>prodajalec</w:t>
      </w:r>
      <w:r w:rsidRPr="00AD33FC">
        <w:rPr>
          <w:rFonts w:cs="Tahoma"/>
          <w:sz w:val="20"/>
          <w:szCs w:val="20"/>
        </w:rPr>
        <w:t xml:space="preserve"> izdajamo eno bianko menico s pooblastilom za njeno izpolnitev in unovčenje, na kateri so podpisane pooblaščene osebe za zastopanje:</w:t>
      </w:r>
    </w:p>
    <w:p w:rsidR="000575FF" w:rsidRPr="00AD33FC" w:rsidRDefault="000575FF" w:rsidP="00241BF8">
      <w:pPr>
        <w:keepNext/>
        <w:jc w:val="both"/>
        <w:rPr>
          <w:rFonts w:cs="Tahoma"/>
          <w:sz w:val="20"/>
          <w:szCs w:val="20"/>
        </w:rPr>
      </w:pPr>
    </w:p>
    <w:p w:rsidR="000575FF" w:rsidRPr="00AD33FC" w:rsidRDefault="000575FF" w:rsidP="00241BF8">
      <w:pPr>
        <w:keepNext/>
        <w:jc w:val="both"/>
        <w:rPr>
          <w:rFonts w:cs="Tahoma"/>
          <w:sz w:val="20"/>
          <w:szCs w:val="20"/>
        </w:rPr>
      </w:pPr>
      <w:r w:rsidRPr="00AD33FC">
        <w:rPr>
          <w:rFonts w:cs="Tahoma"/>
          <w:sz w:val="20"/>
          <w:szCs w:val="20"/>
        </w:rPr>
        <w:t>______________________________________________________________________</w:t>
      </w:r>
    </w:p>
    <w:p w:rsidR="000575FF" w:rsidRPr="00AD33FC" w:rsidRDefault="000575FF" w:rsidP="00241BF8">
      <w:pPr>
        <w:keepNext/>
        <w:jc w:val="both"/>
        <w:rPr>
          <w:rFonts w:cs="Tahoma"/>
          <w:sz w:val="20"/>
          <w:szCs w:val="20"/>
        </w:rPr>
      </w:pPr>
      <w:r w:rsidRPr="00AD33FC">
        <w:rPr>
          <w:rFonts w:cs="Tahoma"/>
          <w:sz w:val="20"/>
          <w:szCs w:val="20"/>
        </w:rPr>
        <w:t>(Ime in priimek)                        (Funkcija zastopnika)                     (Podpis)</w:t>
      </w:r>
    </w:p>
    <w:p w:rsidR="000575FF" w:rsidRPr="00AD33FC" w:rsidRDefault="000575FF" w:rsidP="00241BF8">
      <w:pPr>
        <w:keepNext/>
        <w:jc w:val="both"/>
        <w:rPr>
          <w:rFonts w:cs="Tahoma"/>
          <w:sz w:val="20"/>
          <w:szCs w:val="20"/>
        </w:rPr>
      </w:pPr>
    </w:p>
    <w:p w:rsidR="000575FF" w:rsidRPr="00AD33FC" w:rsidRDefault="000575FF" w:rsidP="00241BF8">
      <w:pPr>
        <w:keepNext/>
        <w:spacing w:after="120"/>
        <w:jc w:val="both"/>
        <w:rPr>
          <w:rFonts w:cs="Tahoma"/>
          <w:sz w:val="20"/>
          <w:szCs w:val="20"/>
        </w:rPr>
      </w:pPr>
      <w:r w:rsidRPr="00AD33FC">
        <w:rPr>
          <w:rFonts w:cs="Tahoma"/>
          <w:sz w:val="20"/>
          <w:szCs w:val="20"/>
        </w:rPr>
        <w:t xml:space="preserve">Pooblaščamo ____________________________ (upravičenec), da v primeru, če mi kot </w:t>
      </w:r>
      <w:r w:rsidR="002D450B" w:rsidRPr="00AD33FC">
        <w:rPr>
          <w:rFonts w:cs="Tahoma"/>
          <w:sz w:val="20"/>
          <w:szCs w:val="20"/>
        </w:rPr>
        <w:t>prodajalec</w:t>
      </w:r>
      <w:r w:rsidRPr="00AD33FC">
        <w:rPr>
          <w:rFonts w:cs="Tahoma"/>
          <w:sz w:val="20"/>
          <w:szCs w:val="20"/>
        </w:rPr>
        <w:t xml:space="preserve"> ne bomo izpolnili</w:t>
      </w:r>
      <w:r w:rsidR="00DE0FD2" w:rsidRPr="00AD33FC">
        <w:rPr>
          <w:rFonts w:cs="Tahoma"/>
          <w:sz w:val="20"/>
          <w:szCs w:val="20"/>
        </w:rPr>
        <w:t xml:space="preserve"> </w:t>
      </w:r>
      <w:r w:rsidR="00337DE4" w:rsidRPr="00AD33FC">
        <w:rPr>
          <w:rFonts w:cs="Tahoma"/>
          <w:sz w:val="20"/>
          <w:szCs w:val="20"/>
        </w:rPr>
        <w:t xml:space="preserve">obveznosti iz okvirnega sporazuma </w:t>
      </w:r>
      <w:r w:rsidRPr="00AD33FC">
        <w:rPr>
          <w:rFonts w:cs="Tahoma"/>
          <w:sz w:val="20"/>
          <w:szCs w:val="20"/>
        </w:rPr>
        <w:t>v dogovorjeni kvaliteti, količini in rokih</w:t>
      </w:r>
      <w:r w:rsidR="002D450B" w:rsidRPr="00AD33FC">
        <w:rPr>
          <w:rFonts w:cs="Tahoma"/>
          <w:sz w:val="20"/>
          <w:szCs w:val="20"/>
        </w:rPr>
        <w:t>,</w:t>
      </w:r>
      <w:r w:rsidR="00DE0FD2" w:rsidRPr="00AD33FC">
        <w:rPr>
          <w:rFonts w:cs="Tahoma"/>
          <w:sz w:val="20"/>
          <w:szCs w:val="20"/>
        </w:rPr>
        <w:t xml:space="preserve"> opredeljenih v zgoraj citirani</w:t>
      </w:r>
      <w:r w:rsidR="002D450B" w:rsidRPr="00AD33FC">
        <w:rPr>
          <w:rFonts w:cs="Tahoma"/>
          <w:sz w:val="20"/>
          <w:szCs w:val="20"/>
        </w:rPr>
        <w:t xml:space="preserve"> </w:t>
      </w:r>
      <w:r w:rsidR="00DE0FD2" w:rsidRPr="00AD33FC">
        <w:rPr>
          <w:rFonts w:cs="Tahoma"/>
          <w:sz w:val="20"/>
          <w:szCs w:val="20"/>
        </w:rPr>
        <w:t>pogodbi</w:t>
      </w:r>
      <w:r w:rsidRPr="00AD33FC">
        <w:rPr>
          <w:rFonts w:cs="Tahoma"/>
          <w:sz w:val="20"/>
          <w:szCs w:val="20"/>
        </w:rPr>
        <w:t>, da:</w:t>
      </w:r>
    </w:p>
    <w:p w:rsidR="000575FF" w:rsidRPr="00AD33FC" w:rsidRDefault="000575FF" w:rsidP="00241BF8">
      <w:pPr>
        <w:keepNext/>
        <w:numPr>
          <w:ilvl w:val="0"/>
          <w:numId w:val="18"/>
        </w:numPr>
        <w:jc w:val="both"/>
        <w:rPr>
          <w:rFonts w:cs="Tahoma"/>
          <w:sz w:val="20"/>
          <w:szCs w:val="20"/>
        </w:rPr>
      </w:pPr>
      <w:r w:rsidRPr="00AD33FC">
        <w:rPr>
          <w:rFonts w:cs="Tahoma"/>
          <w:sz w:val="20"/>
          <w:szCs w:val="20"/>
        </w:rPr>
        <w:t>izpolni bianko menico v višini do __________ EUR,</w:t>
      </w:r>
    </w:p>
    <w:p w:rsidR="000575FF" w:rsidRPr="00AD33FC" w:rsidRDefault="000575FF" w:rsidP="00241BF8">
      <w:pPr>
        <w:keepNext/>
        <w:numPr>
          <w:ilvl w:val="0"/>
          <w:numId w:val="18"/>
        </w:numPr>
        <w:jc w:val="both"/>
        <w:rPr>
          <w:rFonts w:cs="Tahoma"/>
          <w:sz w:val="20"/>
          <w:szCs w:val="20"/>
        </w:rPr>
      </w:pPr>
      <w:r w:rsidRPr="00AD33FC">
        <w:rPr>
          <w:rFonts w:cs="Tahoma"/>
          <w:sz w:val="20"/>
          <w:szCs w:val="20"/>
        </w:rPr>
        <w:t>da izpolni vse druge sestavne dele menic, ki niso izpolnjeni,</w:t>
      </w:r>
    </w:p>
    <w:p w:rsidR="000575FF" w:rsidRPr="00AD33FC" w:rsidRDefault="000575FF" w:rsidP="00241BF8">
      <w:pPr>
        <w:keepNext/>
        <w:numPr>
          <w:ilvl w:val="0"/>
          <w:numId w:val="18"/>
        </w:numPr>
        <w:jc w:val="both"/>
        <w:rPr>
          <w:rFonts w:cs="Tahoma"/>
          <w:sz w:val="20"/>
          <w:szCs w:val="20"/>
        </w:rPr>
      </w:pPr>
      <w:r w:rsidRPr="00AD33FC">
        <w:rPr>
          <w:rFonts w:cs="Tahoma"/>
          <w:sz w:val="20"/>
          <w:szCs w:val="20"/>
        </w:rPr>
        <w:t>da po potrebi zapiše na menici tudi katerokoli menično klavzulo, ki sicer ni bistvena menična sestavina.</w:t>
      </w:r>
    </w:p>
    <w:p w:rsidR="0031064C" w:rsidRPr="00AD33FC" w:rsidRDefault="0031064C" w:rsidP="00241BF8">
      <w:pPr>
        <w:keepNext/>
        <w:jc w:val="both"/>
        <w:rPr>
          <w:rFonts w:cs="Tahoma"/>
          <w:sz w:val="20"/>
          <w:szCs w:val="20"/>
        </w:rPr>
      </w:pPr>
    </w:p>
    <w:p w:rsidR="000575FF" w:rsidRPr="00AD33FC" w:rsidRDefault="000575FF" w:rsidP="00241BF8">
      <w:pPr>
        <w:keepNext/>
        <w:jc w:val="both"/>
        <w:rPr>
          <w:rFonts w:cs="Tahoma"/>
          <w:sz w:val="20"/>
          <w:szCs w:val="20"/>
        </w:rPr>
      </w:pPr>
      <w:r w:rsidRPr="00AD33FC">
        <w:rPr>
          <w:rFonts w:cs="Tahoma"/>
          <w:sz w:val="20"/>
          <w:szCs w:val="20"/>
        </w:rPr>
        <w:t xml:space="preserve">V primeru spremembe upnika predmetnih terjatev, veljajo določbe tega pooblastila tudi v korist novih upnikov. Pooblaščamo ____________________________ (upravičenec), da menico po potrebi domicilira pri katerikoli banki, pri kateri imamo odprt račun. </w:t>
      </w:r>
    </w:p>
    <w:p w:rsidR="000575FF" w:rsidRPr="00AD33FC" w:rsidRDefault="000575FF" w:rsidP="00241BF8">
      <w:pPr>
        <w:keepNext/>
        <w:jc w:val="both"/>
        <w:rPr>
          <w:rFonts w:cs="Tahoma"/>
          <w:sz w:val="20"/>
          <w:szCs w:val="20"/>
        </w:rPr>
      </w:pPr>
    </w:p>
    <w:p w:rsidR="000575FF" w:rsidRPr="00AD33FC" w:rsidRDefault="000575FF" w:rsidP="00241BF8">
      <w:pPr>
        <w:keepNext/>
        <w:jc w:val="both"/>
        <w:rPr>
          <w:rFonts w:cs="Tahoma"/>
          <w:sz w:val="20"/>
          <w:szCs w:val="20"/>
        </w:rPr>
      </w:pPr>
      <w:r w:rsidRPr="00AD33FC">
        <w:rPr>
          <w:rFonts w:cs="Tahoma"/>
          <w:sz w:val="20"/>
          <w:szCs w:val="20"/>
        </w:rPr>
        <w:t xml:space="preserve">S to menično izjavo pooblaščamo ___________________ (navedba banke), da v breme našega transakcijskega računa št. SI56 __________________ unovči predloženo menico najkasneje do </w:t>
      </w:r>
      <w:r w:rsidR="002D450B" w:rsidRPr="00AD33FC">
        <w:rPr>
          <w:rFonts w:cs="Tahoma"/>
          <w:sz w:val="20"/>
          <w:szCs w:val="20"/>
        </w:rPr>
        <w:t>____________</w:t>
      </w:r>
      <w:r w:rsidRPr="00AD33FC">
        <w:rPr>
          <w:rFonts w:cs="Tahoma"/>
          <w:sz w:val="20"/>
          <w:szCs w:val="20"/>
        </w:rPr>
        <w:t xml:space="preserve">. Pooblaščamo tudi katerokoli banko, pri kateri bi imeli odprt račun, da v breme našega transakcijskega računa unovči predloženo menico. </w:t>
      </w:r>
    </w:p>
    <w:p w:rsidR="000575FF" w:rsidRPr="00AD33FC" w:rsidRDefault="000575FF" w:rsidP="00241BF8">
      <w:pPr>
        <w:keepNext/>
        <w:jc w:val="both"/>
        <w:rPr>
          <w:rFonts w:cs="Tahoma"/>
          <w:sz w:val="20"/>
          <w:szCs w:val="20"/>
        </w:rPr>
      </w:pPr>
    </w:p>
    <w:p w:rsidR="000575FF" w:rsidRPr="00AD33FC" w:rsidRDefault="000575FF" w:rsidP="00241BF8">
      <w:pPr>
        <w:keepNext/>
        <w:jc w:val="both"/>
        <w:rPr>
          <w:rFonts w:cs="Tahoma"/>
          <w:sz w:val="20"/>
          <w:szCs w:val="20"/>
        </w:rPr>
      </w:pPr>
      <w:r w:rsidRPr="00AD33FC">
        <w:rPr>
          <w:rFonts w:cs="Tahoma"/>
          <w:sz w:val="20"/>
          <w:szCs w:val="20"/>
        </w:rPr>
        <w:t>S podpisom tega pooblastila soglašamo, da ____________________________ (upravičenec), opravi poizvedbe o številkah transakcijskih računov pri katerikoli banki, finančni organizaciji ali upravljavcu baz podatkov o računih.</w:t>
      </w:r>
    </w:p>
    <w:p w:rsidR="000575FF" w:rsidRPr="00AD33FC" w:rsidRDefault="000575FF" w:rsidP="00241BF8">
      <w:pPr>
        <w:keepNext/>
        <w:jc w:val="both"/>
        <w:rPr>
          <w:rFonts w:cs="Tahoma"/>
          <w:sz w:val="20"/>
          <w:szCs w:val="20"/>
        </w:rPr>
      </w:pPr>
    </w:p>
    <w:p w:rsidR="000575FF" w:rsidRPr="00AD33FC" w:rsidRDefault="000575FF" w:rsidP="00241BF8">
      <w:pPr>
        <w:keepNext/>
        <w:jc w:val="both"/>
        <w:rPr>
          <w:rFonts w:cs="Tahoma"/>
          <w:sz w:val="20"/>
          <w:szCs w:val="20"/>
        </w:rPr>
      </w:pPr>
      <w:r w:rsidRPr="00AD33FC">
        <w:rPr>
          <w:rFonts w:cs="Tahoma"/>
          <w:sz w:val="20"/>
          <w:szCs w:val="20"/>
        </w:rPr>
        <w:t>Zavezujemo se, da tega pooblastila ne bomo preklicali.</w:t>
      </w:r>
    </w:p>
    <w:p w:rsidR="000575FF" w:rsidRPr="00AD33FC" w:rsidRDefault="000575FF" w:rsidP="00241BF8">
      <w:pPr>
        <w:keepNext/>
        <w:jc w:val="both"/>
        <w:rPr>
          <w:rFonts w:cs="Tahoma"/>
          <w:sz w:val="20"/>
          <w:szCs w:val="20"/>
        </w:rPr>
      </w:pPr>
    </w:p>
    <w:p w:rsidR="00900308" w:rsidRDefault="00900308" w:rsidP="00241BF8">
      <w:pPr>
        <w:keepNext/>
        <w:jc w:val="both"/>
        <w:rPr>
          <w:rFonts w:cs="Tahoma"/>
          <w:sz w:val="20"/>
          <w:szCs w:val="20"/>
        </w:rPr>
      </w:pPr>
    </w:p>
    <w:p w:rsidR="00802C1C" w:rsidRPr="00AD33FC" w:rsidRDefault="00802C1C" w:rsidP="00241BF8">
      <w:pPr>
        <w:keepNext/>
        <w:jc w:val="both"/>
        <w:rPr>
          <w:rFonts w:cs="Tahoma"/>
          <w:sz w:val="20"/>
          <w:szCs w:val="20"/>
        </w:rPr>
      </w:pPr>
    </w:p>
    <w:p w:rsidR="000575FF" w:rsidRPr="00AD33FC" w:rsidRDefault="000575FF" w:rsidP="00241BF8">
      <w:pPr>
        <w:keepNext/>
        <w:jc w:val="both"/>
        <w:rPr>
          <w:rFonts w:cs="Tahoma"/>
          <w:sz w:val="20"/>
          <w:szCs w:val="20"/>
          <w:u w:val="single"/>
        </w:rPr>
      </w:pPr>
      <w:r w:rsidRPr="00AD33FC">
        <w:rPr>
          <w:rFonts w:cs="Tahoma"/>
          <w:sz w:val="20"/>
          <w:szCs w:val="20"/>
        </w:rPr>
        <w:t>Kraj, datum</w:t>
      </w:r>
      <w:r w:rsidRPr="00AD33FC">
        <w:rPr>
          <w:rFonts w:cs="Tahoma"/>
          <w:sz w:val="20"/>
          <w:szCs w:val="20"/>
        </w:rPr>
        <w:tab/>
      </w:r>
      <w:r w:rsidRPr="00AD33FC">
        <w:rPr>
          <w:rFonts w:cs="Tahoma"/>
          <w:sz w:val="20"/>
          <w:szCs w:val="20"/>
        </w:rPr>
        <w:tab/>
      </w:r>
      <w:r w:rsidRPr="00AD33FC">
        <w:rPr>
          <w:rFonts w:cs="Tahoma"/>
          <w:sz w:val="20"/>
          <w:szCs w:val="20"/>
        </w:rPr>
        <w:tab/>
      </w:r>
      <w:r w:rsidRPr="00AD33FC">
        <w:rPr>
          <w:rFonts w:cs="Tahoma"/>
          <w:sz w:val="20"/>
          <w:szCs w:val="20"/>
        </w:rPr>
        <w:tab/>
      </w:r>
      <w:r w:rsidRPr="00AD33FC">
        <w:rPr>
          <w:rFonts w:cs="Tahoma"/>
          <w:sz w:val="20"/>
          <w:szCs w:val="20"/>
        </w:rPr>
        <w:tab/>
        <w:t>Žig</w:t>
      </w:r>
      <w:r w:rsidRPr="00AD33FC">
        <w:rPr>
          <w:rFonts w:cs="Tahoma"/>
          <w:sz w:val="20"/>
          <w:szCs w:val="20"/>
        </w:rPr>
        <w:tab/>
      </w:r>
      <w:r w:rsidRPr="00AD33FC">
        <w:rPr>
          <w:rFonts w:cs="Tahoma"/>
          <w:sz w:val="20"/>
          <w:szCs w:val="20"/>
        </w:rPr>
        <w:tab/>
      </w:r>
      <w:r w:rsidRPr="00AD33FC">
        <w:rPr>
          <w:rFonts w:cs="Tahoma"/>
          <w:sz w:val="20"/>
          <w:szCs w:val="20"/>
        </w:rPr>
        <w:tab/>
      </w:r>
      <w:r w:rsidRPr="00AD33FC">
        <w:rPr>
          <w:rFonts w:cs="Tahoma"/>
          <w:sz w:val="20"/>
          <w:szCs w:val="20"/>
          <w:u w:val="single"/>
        </w:rPr>
        <w:t xml:space="preserve">Izdajatelj menice: </w:t>
      </w:r>
    </w:p>
    <w:p w:rsidR="000575FF" w:rsidRPr="00AD33FC" w:rsidRDefault="000575FF" w:rsidP="00241BF8">
      <w:pPr>
        <w:keepNext/>
        <w:jc w:val="both"/>
        <w:rPr>
          <w:rFonts w:cs="Tahoma"/>
          <w:sz w:val="20"/>
          <w:szCs w:val="20"/>
        </w:rPr>
      </w:pPr>
    </w:p>
    <w:p w:rsidR="0031064C" w:rsidRPr="002D450B" w:rsidRDefault="002D450B" w:rsidP="00241BF8">
      <w:pPr>
        <w:keepNext/>
        <w:jc w:val="both"/>
        <w:rPr>
          <w:rFonts w:cs="Tahoma"/>
          <w:sz w:val="20"/>
          <w:szCs w:val="20"/>
        </w:rPr>
      </w:pPr>
      <w:r w:rsidRPr="00AD33FC">
        <w:rPr>
          <w:rFonts w:cs="Tahoma"/>
          <w:sz w:val="20"/>
          <w:szCs w:val="20"/>
        </w:rPr>
        <w:t>Priloga: 1 bianko menica</w:t>
      </w:r>
    </w:p>
    <w:p w:rsidR="00087C28" w:rsidRDefault="00087C28" w:rsidP="00241BF8">
      <w:pPr>
        <w:keepNext/>
        <w:rPr>
          <w:rFonts w:ascii="Times New Roman" w:hAnsi="Times New Roman"/>
          <w:sz w:val="20"/>
          <w:szCs w:val="20"/>
        </w:rPr>
      </w:pPr>
    </w:p>
    <w:p w:rsidR="001A4763" w:rsidRDefault="001A4763" w:rsidP="00241BF8">
      <w:pPr>
        <w:keepNext/>
        <w:rPr>
          <w:rFonts w:ascii="Times New Roman" w:hAnsi="Times New Roman"/>
          <w:sz w:val="20"/>
          <w:szCs w:val="20"/>
        </w:rPr>
      </w:pPr>
    </w:p>
    <w:p w:rsidR="001A4763" w:rsidRDefault="00B5263C" w:rsidP="00241BF8">
      <w:pPr>
        <w:keepNext/>
        <w:rPr>
          <w:rFonts w:ascii="Times New Roman" w:hAnsi="Times New Roman"/>
          <w:sz w:val="20"/>
          <w:szCs w:val="20"/>
        </w:rPr>
      </w:pPr>
      <w:r>
        <w:rPr>
          <w:rFonts w:ascii="Times New Roman" w:hAnsi="Times New Roman"/>
          <w:sz w:val="20"/>
          <w:szCs w:val="20"/>
        </w:rPr>
        <w:t xml:space="preserve"> </w:t>
      </w:r>
      <w:bookmarkStart w:id="10" w:name="_GoBack"/>
      <w:bookmarkEnd w:id="10"/>
    </w:p>
    <w:sectPr w:rsidR="001A4763" w:rsidSect="00A81EF4">
      <w:footerReference w:type="first" r:id="rId31"/>
      <w:pgSz w:w="11906" w:h="16838" w:code="9"/>
      <w:pgMar w:top="1809" w:right="1134" w:bottom="1418" w:left="1276" w:header="425" w:footer="53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9C4" w:rsidRDefault="00B309C4">
      <w:r>
        <w:separator/>
      </w:r>
    </w:p>
  </w:endnote>
  <w:endnote w:type="continuationSeparator" w:id="0">
    <w:p w:rsidR="00B309C4" w:rsidRDefault="00B30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C4" w:rsidRDefault="00B309C4" w:rsidP="00474AC6">
    <w:pPr>
      <w:pStyle w:val="Noga"/>
      <w:tabs>
        <w:tab w:val="left" w:pos="1134"/>
        <w:tab w:val="left" w:pos="1985"/>
      </w:tabs>
      <w:ind w:right="-1134"/>
      <w:jc w:val="right"/>
    </w:pPr>
    <w:r>
      <w:t xml:space="preserve">                     </w:t>
    </w:r>
    <w:r>
      <w:rPr>
        <w:noProof/>
      </w:rPr>
      <w:drawing>
        <wp:inline distT="0" distB="0" distL="0" distR="0" wp14:anchorId="0D2891E7" wp14:editId="68720523">
          <wp:extent cx="3790800" cy="28800"/>
          <wp:effectExtent l="0" t="0" r="0" b="9525"/>
          <wp:docPr id="22" name="Slika 2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rsidR="00B309C4" w:rsidRDefault="00B309C4" w:rsidP="00474AC6">
    <w:pPr>
      <w:pStyle w:val="Noga"/>
      <w:jc w:val="center"/>
      <w:rPr>
        <w:sz w:val="16"/>
        <w:szCs w:val="16"/>
      </w:rPr>
    </w:pPr>
  </w:p>
  <w:p w:rsidR="00B309C4" w:rsidRDefault="00B309C4" w:rsidP="0078179F">
    <w:pPr>
      <w:pStyle w:val="Noga"/>
      <w:jc w:val="center"/>
      <w:rPr>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971EB8">
      <w:rPr>
        <w:noProof/>
        <w:sz w:val="16"/>
        <w:szCs w:val="16"/>
      </w:rPr>
      <w:t>46</w:t>
    </w:r>
    <w:r w:rsidRPr="00394716">
      <w:rPr>
        <w:sz w:val="16"/>
        <w:szCs w:val="16"/>
      </w:rPr>
      <w:fldChar w:fldCharType="end"/>
    </w:r>
  </w:p>
  <w:p w:rsidR="00B309C4" w:rsidRDefault="00B309C4" w:rsidP="0078179F">
    <w:pPr>
      <w:pStyle w:val="Noga"/>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C4" w:rsidRPr="0078179F" w:rsidRDefault="00B309C4" w:rsidP="0078179F">
    <w:pPr>
      <w:tabs>
        <w:tab w:val="center" w:pos="4536"/>
        <w:tab w:val="right" w:pos="9072"/>
      </w:tabs>
      <w:spacing w:after="200" w:line="276" w:lineRule="auto"/>
      <w:ind w:right="-1134"/>
      <w:jc w:val="both"/>
      <w:rPr>
        <w:rFonts w:eastAsia="Calibri"/>
        <w:sz w:val="20"/>
        <w:szCs w:val="22"/>
        <w:lang w:eastAsia="en-US"/>
      </w:rPr>
    </w:pPr>
    <w:r w:rsidRPr="0078179F">
      <w:rPr>
        <w:rFonts w:eastAsia="Calibri"/>
        <w:sz w:val="16"/>
        <w:szCs w:val="16"/>
        <w:lang w:eastAsia="en-US"/>
      </w:rPr>
      <w:tab/>
    </w:r>
    <w:r w:rsidRPr="0078179F">
      <w:rPr>
        <w:rFonts w:eastAsia="Calibri"/>
        <w:sz w:val="16"/>
        <w:szCs w:val="16"/>
        <w:lang w:eastAsia="en-US"/>
      </w:rPr>
      <w:tab/>
    </w:r>
    <w:r w:rsidRPr="0078179F">
      <w:rPr>
        <w:rFonts w:eastAsia="Calibri"/>
        <w:color w:val="808080"/>
        <w:sz w:val="15"/>
        <w:szCs w:val="15"/>
        <w:lang w:eastAsia="en-US"/>
      </w:rPr>
      <w:t>Družba je imetnik polnega certifikata Družini prijazno podjetje.</w:t>
    </w:r>
    <w:r w:rsidRPr="0078179F">
      <w:rPr>
        <w:rFonts w:eastAsia="Calibri"/>
        <w:color w:val="808080"/>
        <w:sz w:val="20"/>
        <w:szCs w:val="22"/>
        <w:lang w:eastAsia="en-US"/>
      </w:rPr>
      <w:t xml:space="preserve">                       </w:t>
    </w:r>
    <w:r w:rsidRPr="0078179F">
      <w:rPr>
        <w:rFonts w:eastAsia="Calibri"/>
        <w:sz w:val="20"/>
        <w:szCs w:val="22"/>
        <w:lang w:eastAsia="en-US"/>
      </w:rPr>
      <w:tab/>
    </w:r>
    <w:r w:rsidRPr="0078179F">
      <w:rPr>
        <w:rFonts w:eastAsia="Calibri"/>
        <w:sz w:val="20"/>
        <w:szCs w:val="22"/>
        <w:lang w:eastAsia="en-US"/>
      </w:rPr>
      <w:tab/>
      <w:t xml:space="preserve">      </w:t>
    </w:r>
    <w:r w:rsidRPr="0078179F">
      <w:rPr>
        <w:rFonts w:eastAsia="Calibri"/>
        <w:sz w:val="20"/>
        <w:szCs w:val="22"/>
        <w:lang w:eastAsia="en-US"/>
      </w:rPr>
      <w:tab/>
    </w:r>
    <w:r w:rsidRPr="0078179F">
      <w:rPr>
        <w:rFonts w:eastAsia="Calibri"/>
        <w:noProof/>
        <w:sz w:val="20"/>
        <w:szCs w:val="22"/>
      </w:rPr>
      <w:drawing>
        <wp:inline distT="0" distB="0" distL="0" distR="0" wp14:anchorId="01394DE7" wp14:editId="0E6E393D">
          <wp:extent cx="3438525" cy="628650"/>
          <wp:effectExtent l="19050" t="0" r="9525" b="0"/>
          <wp:docPr id="24" name="Slika 24"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C4" w:rsidRDefault="00B309C4" w:rsidP="005471DF">
    <w:pPr>
      <w:pStyle w:val="Noga"/>
      <w:tabs>
        <w:tab w:val="clear" w:pos="4536"/>
        <w:tab w:val="clear" w:pos="9072"/>
      </w:tabs>
      <w:ind w:right="-1134"/>
      <w:jc w:val="right"/>
    </w:pPr>
    <w:r>
      <w:rPr>
        <w:noProof/>
      </w:rPr>
      <w:drawing>
        <wp:inline distT="0" distB="0" distL="0" distR="0" wp14:anchorId="722083E8" wp14:editId="64715D18">
          <wp:extent cx="612000" cy="612000"/>
          <wp:effectExtent l="0" t="0" r="0" b="0"/>
          <wp:docPr id="26" name="Slika 26" descr="druzini prijazno-polni b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zini prijazno-polni bre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r>
      <w:t xml:space="preserve">         </w:t>
    </w:r>
    <w:r>
      <w:tab/>
    </w:r>
    <w:r>
      <w:tab/>
    </w:r>
    <w:r>
      <w:tab/>
      <w:t xml:space="preserve">                    </w:t>
    </w:r>
    <w:r>
      <w:rPr>
        <w:noProof/>
      </w:rPr>
      <w:drawing>
        <wp:inline distT="0" distB="0" distL="0" distR="0" wp14:anchorId="6C0D430C" wp14:editId="53D221B0">
          <wp:extent cx="3438525" cy="628650"/>
          <wp:effectExtent l="19050" t="0" r="9525" b="0"/>
          <wp:docPr id="27" name="Slika 2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2"/>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9C4" w:rsidRDefault="00B309C4">
      <w:r>
        <w:separator/>
      </w:r>
    </w:p>
  </w:footnote>
  <w:footnote w:type="continuationSeparator" w:id="0">
    <w:p w:rsidR="00B309C4" w:rsidRDefault="00B30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C4" w:rsidRDefault="00B309C4" w:rsidP="00474AC6">
    <w:pPr>
      <w:pStyle w:val="Glava"/>
      <w:jc w:val="center"/>
    </w:pPr>
    <w:r>
      <w:rPr>
        <w:noProof/>
      </w:rPr>
      <w:drawing>
        <wp:inline distT="0" distB="0" distL="0" distR="0" wp14:anchorId="1F3A49FE" wp14:editId="1A356320">
          <wp:extent cx="828675" cy="609600"/>
          <wp:effectExtent l="19050" t="0" r="9525" b="0"/>
          <wp:docPr id="21" name="Slika 2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rsidR="00B309C4" w:rsidRDefault="00B309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C4" w:rsidRDefault="00B309C4">
    <w:pPr>
      <w:pStyle w:val="Glava"/>
    </w:pPr>
  </w:p>
  <w:p w:rsidR="00B309C4" w:rsidRDefault="00B309C4" w:rsidP="00474AC6">
    <w:pPr>
      <w:pStyle w:val="Glava"/>
      <w:tabs>
        <w:tab w:val="clear" w:pos="9072"/>
      </w:tabs>
      <w:ind w:right="-1134"/>
      <w:jc w:val="right"/>
    </w:pPr>
    <w:r>
      <w:rPr>
        <w:noProof/>
      </w:rPr>
      <w:drawing>
        <wp:inline distT="0" distB="0" distL="0" distR="0" wp14:anchorId="793BEEB9" wp14:editId="0B421556">
          <wp:extent cx="4048125" cy="2019300"/>
          <wp:effectExtent l="19050" t="0" r="9525" b="0"/>
          <wp:docPr id="23" name="Slika 23" descr="dopis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
                  <pic:cNvPicPr>
                    <a:picLocks noChangeAspect="1" noChangeArrowheads="1"/>
                  </pic:cNvPicPr>
                </pic:nvPicPr>
                <pic:blipFill>
                  <a:blip r:embed="rId1"/>
                  <a:srcRect/>
                  <a:stretch>
                    <a:fillRect/>
                  </a:stretch>
                </pic:blipFill>
                <pic:spPr bwMode="auto">
                  <a:xfrm>
                    <a:off x="0" y="0"/>
                    <a:ext cx="4048125" cy="2019300"/>
                  </a:xfrm>
                  <a:prstGeom prst="rect">
                    <a:avLst/>
                  </a:prstGeom>
                  <a:noFill/>
                  <a:ln w="9525">
                    <a:noFill/>
                    <a:miter lim="800000"/>
                    <a:headEnd/>
                    <a:tailEnd/>
                  </a:ln>
                </pic:spPr>
              </pic:pic>
            </a:graphicData>
          </a:graphic>
        </wp:inline>
      </w:drawing>
    </w:r>
  </w:p>
  <w:p w:rsidR="00B309C4" w:rsidRDefault="00B309C4" w:rsidP="00474AC6">
    <w:pPr>
      <w:pStyle w:val="Glava"/>
      <w:tabs>
        <w:tab w:val="clear" w:pos="4536"/>
        <w:tab w:val="clear" w:pos="9072"/>
        <w:tab w:val="left" w:pos="59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53E69CA"/>
    <w:lvl w:ilvl="0">
      <w:start w:val="1"/>
      <w:numFmt w:val="decimal"/>
      <w:pStyle w:val="Otevilenseznam2"/>
      <w:lvlText w:val="%1."/>
      <w:lvlJc w:val="left"/>
      <w:pPr>
        <w:tabs>
          <w:tab w:val="num" w:pos="643"/>
        </w:tabs>
        <w:ind w:left="643" w:hanging="360"/>
      </w:pPr>
    </w:lvl>
  </w:abstractNum>
  <w:abstractNum w:abstractNumId="1">
    <w:nsid w:val="FFFFFF81"/>
    <w:multiLevelType w:val="singleLevel"/>
    <w:tmpl w:val="9648B44C"/>
    <w:lvl w:ilvl="0">
      <w:start w:val="1"/>
      <w:numFmt w:val="bullet"/>
      <w:pStyle w:val="Oznaenseznam4"/>
      <w:lvlText w:val=""/>
      <w:lvlJc w:val="left"/>
      <w:pPr>
        <w:tabs>
          <w:tab w:val="num" w:pos="1209"/>
        </w:tabs>
        <w:ind w:left="1209" w:hanging="360"/>
      </w:pPr>
      <w:rPr>
        <w:rFonts w:ascii="Symbol" w:hAnsi="Symbol" w:hint="default"/>
      </w:rPr>
    </w:lvl>
  </w:abstractNum>
  <w:abstractNum w:abstractNumId="2">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4">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5">
    <w:nsid w:val="011F3342"/>
    <w:multiLevelType w:val="hybridMultilevel"/>
    <w:tmpl w:val="4CAE1072"/>
    <w:lvl w:ilvl="0" w:tplc="470ADBB6">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1">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2BF46766"/>
    <w:multiLevelType w:val="hybridMultilevel"/>
    <w:tmpl w:val="45308D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2BF479D4"/>
    <w:multiLevelType w:val="multilevel"/>
    <w:tmpl w:val="957AF6F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CFD2BD1"/>
    <w:multiLevelType w:val="hybridMultilevel"/>
    <w:tmpl w:val="78F244C0"/>
    <w:lvl w:ilvl="0" w:tplc="6EBA387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7BC59C7"/>
    <w:multiLevelType w:val="hybridMultilevel"/>
    <w:tmpl w:val="6ADE20FA"/>
    <w:lvl w:ilvl="0" w:tplc="802CB8AE">
      <w:start w:val="1"/>
      <w:numFmt w:val="bullet"/>
      <w:lvlText w:val=""/>
      <w:lvlJc w:val="left"/>
      <w:pPr>
        <w:ind w:left="644"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0">
    <w:nsid w:val="417D1596"/>
    <w:multiLevelType w:val="multilevel"/>
    <w:tmpl w:val="DDCA27FA"/>
    <w:lvl w:ilvl="0">
      <w:start w:val="1"/>
      <w:numFmt w:val="decimal"/>
      <w:pStyle w:val="Naslov1"/>
      <w:lvlText w:val="%1."/>
      <w:lvlJc w:val="left"/>
      <w:pPr>
        <w:tabs>
          <w:tab w:val="num" w:pos="567"/>
        </w:tabs>
        <w:ind w:left="2438" w:hanging="2438"/>
      </w:pPr>
      <w:rPr>
        <w:rFonts w:hint="default"/>
      </w:rPr>
    </w:lvl>
    <w:lvl w:ilvl="1">
      <w:start w:val="1"/>
      <w:numFmt w:val="decimal"/>
      <w:pStyle w:val="Naslov2"/>
      <w:lvlText w:val="%1.%2"/>
      <w:lvlJc w:val="left"/>
      <w:pPr>
        <w:tabs>
          <w:tab w:val="num" w:pos="216"/>
        </w:tabs>
        <w:ind w:left="680" w:hanging="68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tabs>
          <w:tab w:val="num" w:pos="720"/>
        </w:tabs>
        <w:ind w:left="737" w:hanging="737"/>
      </w:pPr>
      <w:rPr>
        <w:rFonts w:hint="default"/>
      </w:rPr>
    </w:lvl>
    <w:lvl w:ilvl="3">
      <w:start w:val="1"/>
      <w:numFmt w:val="decimal"/>
      <w:lvlText w:val="%1.%2.%3.%4"/>
      <w:lvlJc w:val="left"/>
      <w:pPr>
        <w:tabs>
          <w:tab w:val="num" w:pos="907"/>
        </w:tabs>
        <w:ind w:left="0" w:firstLine="0"/>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21">
    <w:nsid w:val="448A1583"/>
    <w:multiLevelType w:val="hybridMultilevel"/>
    <w:tmpl w:val="EDDCDA12"/>
    <w:lvl w:ilvl="0" w:tplc="639E2088">
      <w:start w:val="2"/>
      <w:numFmt w:val="upperRoman"/>
      <w:lvlText w:val="%1."/>
      <w:lvlJc w:val="left"/>
      <w:pPr>
        <w:tabs>
          <w:tab w:val="num" w:pos="1440"/>
        </w:tabs>
        <w:ind w:left="1440" w:hanging="1080"/>
      </w:pPr>
      <w:rPr>
        <w:rFonts w:hint="default"/>
        <w:b/>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5452F7B"/>
    <w:multiLevelType w:val="singleLevel"/>
    <w:tmpl w:val="F2B0E236"/>
    <w:lvl w:ilvl="0">
      <w:start w:val="1"/>
      <w:numFmt w:val="bullet"/>
      <w:lvlText w:val="−"/>
      <w:lvlJc w:val="left"/>
      <w:pPr>
        <w:ind w:left="360" w:hanging="360"/>
      </w:pPr>
      <w:rPr>
        <w:rFonts w:ascii="Arial" w:hAnsi="Arial" w:hint="default"/>
      </w:rPr>
    </w:lvl>
  </w:abstractNum>
  <w:abstractNum w:abstractNumId="24">
    <w:nsid w:val="4BF248D4"/>
    <w:multiLevelType w:val="multilevel"/>
    <w:tmpl w:val="644C3920"/>
    <w:lvl w:ilvl="0">
      <w:start w:val="1"/>
      <w:numFmt w:val="decimal"/>
      <w:pStyle w:val="cambriaalineje"/>
      <w:lvlText w:val="%1."/>
      <w:lvlJc w:val="left"/>
      <w:pPr>
        <w:ind w:left="786" w:hanging="360"/>
      </w:pPr>
      <w:rPr>
        <w:rFonts w:ascii="Cambria" w:hAnsi="Cambria"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2"/>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866" w:hanging="1440"/>
      </w:pPr>
      <w:rPr>
        <w:rFonts w:hint="default"/>
      </w:rPr>
    </w:lvl>
    <w:lvl w:ilvl="4">
      <w:start w:val="1"/>
      <w:numFmt w:val="decimal"/>
      <w:isLgl/>
      <w:lvlText w:val="%1.%2.%3.%4.%5."/>
      <w:lvlJc w:val="left"/>
      <w:pPr>
        <w:ind w:left="2226" w:hanging="180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3306" w:hanging="2880"/>
      </w:pPr>
      <w:rPr>
        <w:rFonts w:hint="default"/>
      </w:rPr>
    </w:lvl>
  </w:abstractNum>
  <w:abstractNum w:abstractNumId="25">
    <w:nsid w:val="4F801AD8"/>
    <w:multiLevelType w:val="singleLevel"/>
    <w:tmpl w:val="0424000F"/>
    <w:lvl w:ilvl="0">
      <w:start w:val="1"/>
      <w:numFmt w:val="decimal"/>
      <w:lvlText w:val="%1."/>
      <w:lvlJc w:val="left"/>
      <w:pPr>
        <w:ind w:left="720" w:hanging="360"/>
      </w:pPr>
      <w:rPr>
        <w:rFonts w:hint="default"/>
      </w:rPr>
    </w:lvl>
  </w:abstractNum>
  <w:abstractNum w:abstractNumId="26">
    <w:nsid w:val="513D4939"/>
    <w:multiLevelType w:val="hybridMultilevel"/>
    <w:tmpl w:val="7B84DA8C"/>
    <w:lvl w:ilvl="0" w:tplc="1514E108">
      <w:numFmt w:val="bullet"/>
      <w:lvlText w:val="-"/>
      <w:lvlJc w:val="left"/>
      <w:pPr>
        <w:ind w:left="360" w:hanging="360"/>
      </w:pPr>
      <w:rPr>
        <w:rFonts w:ascii="Times New Roman" w:eastAsia="Times New Roman" w:hAnsi="Times New Roman" w:cs="Times New Roman" w:hint="default"/>
      </w:rPr>
    </w:lvl>
    <w:lvl w:ilvl="1" w:tplc="C8805802">
      <w:numFmt w:val="bullet"/>
      <w:lvlText w:val=""/>
      <w:lvlJc w:val="left"/>
      <w:pPr>
        <w:ind w:left="1425" w:hanging="705"/>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53C50089"/>
    <w:multiLevelType w:val="hybridMultilevel"/>
    <w:tmpl w:val="F2C2974C"/>
    <w:lvl w:ilvl="0" w:tplc="B0D42E9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87077B0"/>
    <w:multiLevelType w:val="hybridMultilevel"/>
    <w:tmpl w:val="D2385FF8"/>
    <w:lvl w:ilvl="0" w:tplc="39D28716">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59D911D1"/>
    <w:multiLevelType w:val="hybridMultilevel"/>
    <w:tmpl w:val="55E0F74A"/>
    <w:lvl w:ilvl="0" w:tplc="470ADBB6">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CE62E9A"/>
    <w:multiLevelType w:val="hybridMultilevel"/>
    <w:tmpl w:val="06FC5C4C"/>
    <w:lvl w:ilvl="0" w:tplc="4C9455F2">
      <w:start w:val="1"/>
      <w:numFmt w:val="bullet"/>
      <w:lvlText w:val=""/>
      <w:lvlJc w:val="left"/>
      <w:pPr>
        <w:ind w:left="787" w:hanging="360"/>
      </w:pPr>
      <w:rPr>
        <w:rFonts w:ascii="Symbol" w:hAnsi="Symbol" w:hint="default"/>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33">
    <w:nsid w:val="5D6F33FF"/>
    <w:multiLevelType w:val="hybridMultilevel"/>
    <w:tmpl w:val="344A5BB2"/>
    <w:lvl w:ilvl="0" w:tplc="CBBA34BA">
      <w:start w:val="1"/>
      <w:numFmt w:val="upperRoman"/>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5E1344DB"/>
    <w:multiLevelType w:val="hybridMultilevel"/>
    <w:tmpl w:val="F216E8F2"/>
    <w:lvl w:ilvl="0" w:tplc="5414174A">
      <w:start w:val="2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0F61937"/>
    <w:multiLevelType w:val="hybridMultilevel"/>
    <w:tmpl w:val="DF02016C"/>
    <w:lvl w:ilvl="0" w:tplc="CEC28C2A">
      <w:start w:val="1"/>
      <w:numFmt w:val="bullet"/>
      <w:lvlText w:val="⃞"/>
      <w:lvlJc w:val="left"/>
      <w:pPr>
        <w:ind w:left="1474" w:hanging="360"/>
      </w:pPr>
      <w:rPr>
        <w:rFonts w:ascii="Arial Unicode MS" w:eastAsia="Arial Unicode MS" w:hAnsi="Arial Unicode MS" w:hint="eastAsia"/>
      </w:rPr>
    </w:lvl>
    <w:lvl w:ilvl="1" w:tplc="F52C3692">
      <w:start w:val="1"/>
      <w:numFmt w:val="bullet"/>
      <w:lvlText w:val="⃞"/>
      <w:lvlJc w:val="left"/>
      <w:pPr>
        <w:ind w:left="1440" w:hanging="360"/>
      </w:pPr>
      <w:rPr>
        <w:rFonts w:ascii="Arial Unicode MS" w:eastAsia="Arial Unicode MS" w:hAnsi="Arial Unicode MS" w:hint="eastAsia"/>
        <w:sz w:val="32"/>
        <w:szCs w:val="32"/>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28D7637"/>
    <w:multiLevelType w:val="hybridMultilevel"/>
    <w:tmpl w:val="63A2DA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62D562D6"/>
    <w:multiLevelType w:val="hybridMultilevel"/>
    <w:tmpl w:val="10862C4C"/>
    <w:lvl w:ilvl="0" w:tplc="470ADBB6">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3823089"/>
    <w:multiLevelType w:val="hybridMultilevel"/>
    <w:tmpl w:val="857A25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6E865B51"/>
    <w:multiLevelType w:val="singleLevel"/>
    <w:tmpl w:val="F2FE9BDC"/>
    <w:lvl w:ilvl="0">
      <w:start w:val="1"/>
      <w:numFmt w:val="bullet"/>
      <w:lvlText w:val=""/>
      <w:lvlJc w:val="left"/>
      <w:pPr>
        <w:ind w:left="720" w:hanging="360"/>
      </w:pPr>
      <w:rPr>
        <w:rFonts w:ascii="Symbol" w:hAnsi="Symbol" w:hint="default"/>
      </w:rPr>
    </w:lvl>
  </w:abstractNum>
  <w:abstractNum w:abstractNumId="41">
    <w:nsid w:val="70AE0BC5"/>
    <w:multiLevelType w:val="singleLevel"/>
    <w:tmpl w:val="D9402A30"/>
    <w:lvl w:ilvl="0">
      <w:start w:val="1"/>
      <w:numFmt w:val="bullet"/>
      <w:lvlText w:val=""/>
      <w:lvlJc w:val="left"/>
      <w:pPr>
        <w:ind w:left="435" w:hanging="360"/>
      </w:pPr>
      <w:rPr>
        <w:rFonts w:ascii="Symbol" w:hAnsi="Symbol" w:hint="default"/>
      </w:rPr>
    </w:lvl>
  </w:abstractNum>
  <w:abstractNum w:abstractNumId="42">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763655D7"/>
    <w:multiLevelType w:val="hybridMultilevel"/>
    <w:tmpl w:val="44D4C53A"/>
    <w:lvl w:ilvl="0" w:tplc="A732C746">
      <w:start w:val="10"/>
      <w:numFmt w:val="bullet"/>
      <w:lvlText w:val="-"/>
      <w:lvlJc w:val="left"/>
      <w:pPr>
        <w:tabs>
          <w:tab w:val="num" w:pos="360"/>
        </w:tabs>
        <w:ind w:left="352" w:hanging="352"/>
      </w:pPr>
      <w:rPr>
        <w:rFonts w:hint="default"/>
      </w:rPr>
    </w:lvl>
    <w:lvl w:ilvl="1" w:tplc="04240003" w:tentative="1">
      <w:start w:val="1"/>
      <w:numFmt w:val="bullet"/>
      <w:lvlText w:val="o"/>
      <w:lvlJc w:val="left"/>
      <w:pPr>
        <w:tabs>
          <w:tab w:val="num" w:pos="1083"/>
        </w:tabs>
        <w:ind w:left="1083" w:hanging="360"/>
      </w:pPr>
      <w:rPr>
        <w:rFonts w:ascii="Courier New" w:hAnsi="Courier New" w:cs="Courier New" w:hint="default"/>
      </w:rPr>
    </w:lvl>
    <w:lvl w:ilvl="2" w:tplc="04240005" w:tentative="1">
      <w:start w:val="1"/>
      <w:numFmt w:val="bullet"/>
      <w:lvlText w:val=""/>
      <w:lvlJc w:val="left"/>
      <w:pPr>
        <w:tabs>
          <w:tab w:val="num" w:pos="1803"/>
        </w:tabs>
        <w:ind w:left="1803" w:hanging="360"/>
      </w:pPr>
      <w:rPr>
        <w:rFonts w:ascii="Wingdings" w:hAnsi="Wingdings" w:hint="default"/>
      </w:rPr>
    </w:lvl>
    <w:lvl w:ilvl="3" w:tplc="04240001" w:tentative="1">
      <w:start w:val="1"/>
      <w:numFmt w:val="bullet"/>
      <w:lvlText w:val=""/>
      <w:lvlJc w:val="left"/>
      <w:pPr>
        <w:tabs>
          <w:tab w:val="num" w:pos="2523"/>
        </w:tabs>
        <w:ind w:left="2523" w:hanging="360"/>
      </w:pPr>
      <w:rPr>
        <w:rFonts w:ascii="Symbol" w:hAnsi="Symbol" w:hint="default"/>
      </w:rPr>
    </w:lvl>
    <w:lvl w:ilvl="4" w:tplc="04240003" w:tentative="1">
      <w:start w:val="1"/>
      <w:numFmt w:val="bullet"/>
      <w:lvlText w:val="o"/>
      <w:lvlJc w:val="left"/>
      <w:pPr>
        <w:tabs>
          <w:tab w:val="num" w:pos="3243"/>
        </w:tabs>
        <w:ind w:left="3243" w:hanging="360"/>
      </w:pPr>
      <w:rPr>
        <w:rFonts w:ascii="Courier New" w:hAnsi="Courier New" w:cs="Courier New" w:hint="default"/>
      </w:rPr>
    </w:lvl>
    <w:lvl w:ilvl="5" w:tplc="04240005" w:tentative="1">
      <w:start w:val="1"/>
      <w:numFmt w:val="bullet"/>
      <w:lvlText w:val=""/>
      <w:lvlJc w:val="left"/>
      <w:pPr>
        <w:tabs>
          <w:tab w:val="num" w:pos="3963"/>
        </w:tabs>
        <w:ind w:left="3963" w:hanging="360"/>
      </w:pPr>
      <w:rPr>
        <w:rFonts w:ascii="Wingdings" w:hAnsi="Wingdings" w:hint="default"/>
      </w:rPr>
    </w:lvl>
    <w:lvl w:ilvl="6" w:tplc="04240001" w:tentative="1">
      <w:start w:val="1"/>
      <w:numFmt w:val="bullet"/>
      <w:lvlText w:val=""/>
      <w:lvlJc w:val="left"/>
      <w:pPr>
        <w:tabs>
          <w:tab w:val="num" w:pos="4683"/>
        </w:tabs>
        <w:ind w:left="4683" w:hanging="360"/>
      </w:pPr>
      <w:rPr>
        <w:rFonts w:ascii="Symbol" w:hAnsi="Symbol" w:hint="default"/>
      </w:rPr>
    </w:lvl>
    <w:lvl w:ilvl="7" w:tplc="04240003" w:tentative="1">
      <w:start w:val="1"/>
      <w:numFmt w:val="bullet"/>
      <w:lvlText w:val="o"/>
      <w:lvlJc w:val="left"/>
      <w:pPr>
        <w:tabs>
          <w:tab w:val="num" w:pos="5403"/>
        </w:tabs>
        <w:ind w:left="5403" w:hanging="360"/>
      </w:pPr>
      <w:rPr>
        <w:rFonts w:ascii="Courier New" w:hAnsi="Courier New" w:cs="Courier New" w:hint="default"/>
      </w:rPr>
    </w:lvl>
    <w:lvl w:ilvl="8" w:tplc="04240005" w:tentative="1">
      <w:start w:val="1"/>
      <w:numFmt w:val="bullet"/>
      <w:lvlText w:val=""/>
      <w:lvlJc w:val="left"/>
      <w:pPr>
        <w:tabs>
          <w:tab w:val="num" w:pos="6123"/>
        </w:tabs>
        <w:ind w:left="6123" w:hanging="360"/>
      </w:pPr>
      <w:rPr>
        <w:rFonts w:ascii="Wingdings" w:hAnsi="Wingdings" w:hint="default"/>
      </w:rPr>
    </w:lvl>
  </w:abstractNum>
  <w:abstractNum w:abstractNumId="45">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6">
    <w:nsid w:val="79806730"/>
    <w:multiLevelType w:val="hybridMultilevel"/>
    <w:tmpl w:val="67DCEFF0"/>
    <w:lvl w:ilvl="0" w:tplc="6EBA387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0"/>
  </w:num>
  <w:num w:numId="4">
    <w:abstractNumId w:val="23"/>
  </w:num>
  <w:num w:numId="5">
    <w:abstractNumId w:val="14"/>
  </w:num>
  <w:num w:numId="6">
    <w:abstractNumId w:val="13"/>
  </w:num>
  <w:num w:numId="7">
    <w:abstractNumId w:val="17"/>
  </w:num>
  <w:num w:numId="8">
    <w:abstractNumId w:val="16"/>
  </w:num>
  <w:num w:numId="9">
    <w:abstractNumId w:val="0"/>
  </w:num>
  <w:num w:numId="10">
    <w:abstractNumId w:val="12"/>
  </w:num>
  <w:num w:numId="11">
    <w:abstractNumId w:val="1"/>
  </w:num>
  <w:num w:numId="12">
    <w:abstractNumId w:val="22"/>
  </w:num>
  <w:num w:numId="13">
    <w:abstractNumId w:val="7"/>
  </w:num>
  <w:num w:numId="14">
    <w:abstractNumId w:val="19"/>
  </w:num>
  <w:num w:numId="15">
    <w:abstractNumId w:val="6"/>
  </w:num>
  <w:num w:numId="16">
    <w:abstractNumId w:val="27"/>
  </w:num>
  <w:num w:numId="17">
    <w:abstractNumId w:val="25"/>
  </w:num>
  <w:num w:numId="18">
    <w:abstractNumId w:val="41"/>
  </w:num>
  <w:num w:numId="19">
    <w:abstractNumId w:val="24"/>
  </w:num>
  <w:num w:numId="20">
    <w:abstractNumId w:val="39"/>
  </w:num>
  <w:num w:numId="21">
    <w:abstractNumId w:val="37"/>
  </w:num>
  <w:num w:numId="22">
    <w:abstractNumId w:val="15"/>
  </w:num>
  <w:num w:numId="23">
    <w:abstractNumId w:val="35"/>
  </w:num>
  <w:num w:numId="24">
    <w:abstractNumId w:val="28"/>
  </w:num>
  <w:num w:numId="25">
    <w:abstractNumId w:val="38"/>
  </w:num>
  <w:num w:numId="26">
    <w:abstractNumId w:val="43"/>
  </w:num>
  <w:num w:numId="27">
    <w:abstractNumId w:val="29"/>
  </w:num>
  <w:num w:numId="28">
    <w:abstractNumId w:val="32"/>
  </w:num>
  <w:num w:numId="29">
    <w:abstractNumId w:val="30"/>
  </w:num>
  <w:num w:numId="30">
    <w:abstractNumId w:val="5"/>
  </w:num>
  <w:num w:numId="31">
    <w:abstractNumId w:val="9"/>
  </w:num>
  <w:num w:numId="32">
    <w:abstractNumId w:val="42"/>
  </w:num>
  <w:num w:numId="3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3"/>
  </w:num>
  <w:num w:numId="36">
    <w:abstractNumId w:val="44"/>
  </w:num>
  <w:num w:numId="37">
    <w:abstractNumId w:val="46"/>
  </w:num>
  <w:num w:numId="38">
    <w:abstractNumId w:val="36"/>
  </w:num>
  <w:num w:numId="39">
    <w:abstractNumId w:val="11"/>
  </w:num>
  <w:num w:numId="40">
    <w:abstractNumId w:val="21"/>
  </w:num>
  <w:num w:numId="41">
    <w:abstractNumId w:val="40"/>
  </w:num>
  <w:num w:numId="42">
    <w:abstractNumId w:val="34"/>
  </w:num>
  <w:num w:numId="43">
    <w:abstractNumId w:val="45"/>
  </w:num>
  <w:num w:numId="44">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EFB"/>
    <w:rsid w:val="000016F9"/>
    <w:rsid w:val="00007085"/>
    <w:rsid w:val="0001018C"/>
    <w:rsid w:val="000106EA"/>
    <w:rsid w:val="00011086"/>
    <w:rsid w:val="00015071"/>
    <w:rsid w:val="000202AA"/>
    <w:rsid w:val="000220A9"/>
    <w:rsid w:val="00023CE8"/>
    <w:rsid w:val="00030C63"/>
    <w:rsid w:val="000312AA"/>
    <w:rsid w:val="0004077A"/>
    <w:rsid w:val="00042945"/>
    <w:rsid w:val="0004349E"/>
    <w:rsid w:val="00046294"/>
    <w:rsid w:val="0004661F"/>
    <w:rsid w:val="000468CC"/>
    <w:rsid w:val="00047189"/>
    <w:rsid w:val="00052E02"/>
    <w:rsid w:val="000575FF"/>
    <w:rsid w:val="00063079"/>
    <w:rsid w:val="00064645"/>
    <w:rsid w:val="000657E1"/>
    <w:rsid w:val="0006674B"/>
    <w:rsid w:val="00072E47"/>
    <w:rsid w:val="0007456A"/>
    <w:rsid w:val="000769AE"/>
    <w:rsid w:val="0008103A"/>
    <w:rsid w:val="00082EDE"/>
    <w:rsid w:val="00083A53"/>
    <w:rsid w:val="000856AB"/>
    <w:rsid w:val="00085704"/>
    <w:rsid w:val="00085CDD"/>
    <w:rsid w:val="00086458"/>
    <w:rsid w:val="00087B4A"/>
    <w:rsid w:val="00087C28"/>
    <w:rsid w:val="00093249"/>
    <w:rsid w:val="000A2F00"/>
    <w:rsid w:val="000A4D00"/>
    <w:rsid w:val="000A5AFF"/>
    <w:rsid w:val="000B08D9"/>
    <w:rsid w:val="000B1256"/>
    <w:rsid w:val="000B29F2"/>
    <w:rsid w:val="000B74C7"/>
    <w:rsid w:val="000B7D64"/>
    <w:rsid w:val="000C08FA"/>
    <w:rsid w:val="000C12DA"/>
    <w:rsid w:val="000C4020"/>
    <w:rsid w:val="000D138B"/>
    <w:rsid w:val="000D1934"/>
    <w:rsid w:val="000D313E"/>
    <w:rsid w:val="000D5C3A"/>
    <w:rsid w:val="000E1133"/>
    <w:rsid w:val="000E2A00"/>
    <w:rsid w:val="000F0C33"/>
    <w:rsid w:val="000F2B8C"/>
    <w:rsid w:val="000F5D8B"/>
    <w:rsid w:val="000F6F17"/>
    <w:rsid w:val="000F7672"/>
    <w:rsid w:val="00103A47"/>
    <w:rsid w:val="00104564"/>
    <w:rsid w:val="0010581A"/>
    <w:rsid w:val="001105A6"/>
    <w:rsid w:val="00112288"/>
    <w:rsid w:val="00112639"/>
    <w:rsid w:val="00112B38"/>
    <w:rsid w:val="00113823"/>
    <w:rsid w:val="0011419B"/>
    <w:rsid w:val="00114B6E"/>
    <w:rsid w:val="001151DD"/>
    <w:rsid w:val="00115D7D"/>
    <w:rsid w:val="001216FD"/>
    <w:rsid w:val="00122FEF"/>
    <w:rsid w:val="001241C9"/>
    <w:rsid w:val="001258EF"/>
    <w:rsid w:val="0013117D"/>
    <w:rsid w:val="00133512"/>
    <w:rsid w:val="00134D15"/>
    <w:rsid w:val="00145A8F"/>
    <w:rsid w:val="00146FE5"/>
    <w:rsid w:val="0015109B"/>
    <w:rsid w:val="0015127E"/>
    <w:rsid w:val="00152609"/>
    <w:rsid w:val="0016003D"/>
    <w:rsid w:val="0016075A"/>
    <w:rsid w:val="001612D4"/>
    <w:rsid w:val="0016259C"/>
    <w:rsid w:val="00164E27"/>
    <w:rsid w:val="001674C9"/>
    <w:rsid w:val="00167CF5"/>
    <w:rsid w:val="001716A9"/>
    <w:rsid w:val="00172ABB"/>
    <w:rsid w:val="0017474A"/>
    <w:rsid w:val="0018017E"/>
    <w:rsid w:val="00181592"/>
    <w:rsid w:val="001815D7"/>
    <w:rsid w:val="00181B0A"/>
    <w:rsid w:val="00183493"/>
    <w:rsid w:val="00185C36"/>
    <w:rsid w:val="00187855"/>
    <w:rsid w:val="00187FCC"/>
    <w:rsid w:val="00192707"/>
    <w:rsid w:val="001928CE"/>
    <w:rsid w:val="00194057"/>
    <w:rsid w:val="001A2342"/>
    <w:rsid w:val="001A2BBF"/>
    <w:rsid w:val="001A4763"/>
    <w:rsid w:val="001A6887"/>
    <w:rsid w:val="001A6E9D"/>
    <w:rsid w:val="001A75E2"/>
    <w:rsid w:val="001B185F"/>
    <w:rsid w:val="001B1C73"/>
    <w:rsid w:val="001B23BF"/>
    <w:rsid w:val="001B252A"/>
    <w:rsid w:val="001B7025"/>
    <w:rsid w:val="001B7CE5"/>
    <w:rsid w:val="001C38EA"/>
    <w:rsid w:val="001C4B02"/>
    <w:rsid w:val="001C53E0"/>
    <w:rsid w:val="001C7D29"/>
    <w:rsid w:val="001D2641"/>
    <w:rsid w:val="001D6BE1"/>
    <w:rsid w:val="001E05D8"/>
    <w:rsid w:val="001E0D6A"/>
    <w:rsid w:val="001E11D0"/>
    <w:rsid w:val="001E2146"/>
    <w:rsid w:val="001E5666"/>
    <w:rsid w:val="001F1533"/>
    <w:rsid w:val="001F2F55"/>
    <w:rsid w:val="001F331F"/>
    <w:rsid w:val="001F33F7"/>
    <w:rsid w:val="00201E22"/>
    <w:rsid w:val="00201EFB"/>
    <w:rsid w:val="0020237A"/>
    <w:rsid w:val="00203F51"/>
    <w:rsid w:val="002051C5"/>
    <w:rsid w:val="00205F75"/>
    <w:rsid w:val="002113C6"/>
    <w:rsid w:val="0021356D"/>
    <w:rsid w:val="00215328"/>
    <w:rsid w:val="00216542"/>
    <w:rsid w:val="00216988"/>
    <w:rsid w:val="00217598"/>
    <w:rsid w:val="00221222"/>
    <w:rsid w:val="00221A63"/>
    <w:rsid w:val="00222AD5"/>
    <w:rsid w:val="0022542A"/>
    <w:rsid w:val="0022599E"/>
    <w:rsid w:val="002269E5"/>
    <w:rsid w:val="00227211"/>
    <w:rsid w:val="0023146D"/>
    <w:rsid w:val="00231DDC"/>
    <w:rsid w:val="00232899"/>
    <w:rsid w:val="00233981"/>
    <w:rsid w:val="002346C4"/>
    <w:rsid w:val="00241BF8"/>
    <w:rsid w:val="00241D3D"/>
    <w:rsid w:val="002437DA"/>
    <w:rsid w:val="002479F2"/>
    <w:rsid w:val="0025263F"/>
    <w:rsid w:val="002528A7"/>
    <w:rsid w:val="00256B41"/>
    <w:rsid w:val="00256BC5"/>
    <w:rsid w:val="00257C58"/>
    <w:rsid w:val="0026388B"/>
    <w:rsid w:val="002654A8"/>
    <w:rsid w:val="00270FA2"/>
    <w:rsid w:val="00276AA9"/>
    <w:rsid w:val="00281958"/>
    <w:rsid w:val="00285883"/>
    <w:rsid w:val="00293270"/>
    <w:rsid w:val="002947B6"/>
    <w:rsid w:val="00294989"/>
    <w:rsid w:val="002A4801"/>
    <w:rsid w:val="002A6A1D"/>
    <w:rsid w:val="002B2DA4"/>
    <w:rsid w:val="002B3C1B"/>
    <w:rsid w:val="002B46EA"/>
    <w:rsid w:val="002B56AF"/>
    <w:rsid w:val="002B63BD"/>
    <w:rsid w:val="002C3899"/>
    <w:rsid w:val="002C5D91"/>
    <w:rsid w:val="002C753C"/>
    <w:rsid w:val="002D450B"/>
    <w:rsid w:val="002D492E"/>
    <w:rsid w:val="002E0FCB"/>
    <w:rsid w:val="002E4B13"/>
    <w:rsid w:val="002E5B8E"/>
    <w:rsid w:val="002F179E"/>
    <w:rsid w:val="002F791D"/>
    <w:rsid w:val="003004FF"/>
    <w:rsid w:val="0030156A"/>
    <w:rsid w:val="00307ACC"/>
    <w:rsid w:val="0031064C"/>
    <w:rsid w:val="00314C79"/>
    <w:rsid w:val="00317656"/>
    <w:rsid w:val="0032191B"/>
    <w:rsid w:val="00326376"/>
    <w:rsid w:val="003312C4"/>
    <w:rsid w:val="00334F9C"/>
    <w:rsid w:val="003350C2"/>
    <w:rsid w:val="00335790"/>
    <w:rsid w:val="00337295"/>
    <w:rsid w:val="00337DE4"/>
    <w:rsid w:val="00340A26"/>
    <w:rsid w:val="00344D27"/>
    <w:rsid w:val="00350D10"/>
    <w:rsid w:val="003526AB"/>
    <w:rsid w:val="003545B7"/>
    <w:rsid w:val="003574E4"/>
    <w:rsid w:val="00363D6A"/>
    <w:rsid w:val="0036638C"/>
    <w:rsid w:val="003676BC"/>
    <w:rsid w:val="00371EDA"/>
    <w:rsid w:val="00372176"/>
    <w:rsid w:val="00375BF2"/>
    <w:rsid w:val="00376E51"/>
    <w:rsid w:val="00377B4B"/>
    <w:rsid w:val="00383EC9"/>
    <w:rsid w:val="00385407"/>
    <w:rsid w:val="00386BE7"/>
    <w:rsid w:val="0039112E"/>
    <w:rsid w:val="00392CD1"/>
    <w:rsid w:val="0039502D"/>
    <w:rsid w:val="003961CB"/>
    <w:rsid w:val="00396CC3"/>
    <w:rsid w:val="003975B6"/>
    <w:rsid w:val="003A1B2B"/>
    <w:rsid w:val="003A2263"/>
    <w:rsid w:val="003A4ED0"/>
    <w:rsid w:val="003A527A"/>
    <w:rsid w:val="003B4BA3"/>
    <w:rsid w:val="003B61C9"/>
    <w:rsid w:val="003B7C9B"/>
    <w:rsid w:val="003C0994"/>
    <w:rsid w:val="003C18DD"/>
    <w:rsid w:val="003C1F33"/>
    <w:rsid w:val="003C2905"/>
    <w:rsid w:val="003C2E95"/>
    <w:rsid w:val="003C7E08"/>
    <w:rsid w:val="003D12E0"/>
    <w:rsid w:val="003D2AD1"/>
    <w:rsid w:val="003D3E97"/>
    <w:rsid w:val="003E31B3"/>
    <w:rsid w:val="003E5DAA"/>
    <w:rsid w:val="003F09BA"/>
    <w:rsid w:val="003F301C"/>
    <w:rsid w:val="00400FDC"/>
    <w:rsid w:val="0040522E"/>
    <w:rsid w:val="0040671F"/>
    <w:rsid w:val="00410F73"/>
    <w:rsid w:val="00412B67"/>
    <w:rsid w:val="00412DD2"/>
    <w:rsid w:val="0041353A"/>
    <w:rsid w:val="00415E49"/>
    <w:rsid w:val="004224F5"/>
    <w:rsid w:val="00423D16"/>
    <w:rsid w:val="00424B96"/>
    <w:rsid w:val="00425FF0"/>
    <w:rsid w:val="00426631"/>
    <w:rsid w:val="00430695"/>
    <w:rsid w:val="00431B95"/>
    <w:rsid w:val="00433217"/>
    <w:rsid w:val="00435EA4"/>
    <w:rsid w:val="00441318"/>
    <w:rsid w:val="00443224"/>
    <w:rsid w:val="00447277"/>
    <w:rsid w:val="004530C4"/>
    <w:rsid w:val="004544D4"/>
    <w:rsid w:val="004550FE"/>
    <w:rsid w:val="004607BC"/>
    <w:rsid w:val="00465B21"/>
    <w:rsid w:val="0046716F"/>
    <w:rsid w:val="00471620"/>
    <w:rsid w:val="004741EA"/>
    <w:rsid w:val="00474618"/>
    <w:rsid w:val="00474AC6"/>
    <w:rsid w:val="00476412"/>
    <w:rsid w:val="0047710B"/>
    <w:rsid w:val="00477948"/>
    <w:rsid w:val="00481F27"/>
    <w:rsid w:val="00482323"/>
    <w:rsid w:val="0048672B"/>
    <w:rsid w:val="004868B9"/>
    <w:rsid w:val="00493733"/>
    <w:rsid w:val="004A07BD"/>
    <w:rsid w:val="004A7FB4"/>
    <w:rsid w:val="004C063F"/>
    <w:rsid w:val="004D5284"/>
    <w:rsid w:val="004D6C24"/>
    <w:rsid w:val="004E3843"/>
    <w:rsid w:val="004E45FC"/>
    <w:rsid w:val="004E64AB"/>
    <w:rsid w:val="004E78C8"/>
    <w:rsid w:val="004E7D84"/>
    <w:rsid w:val="004F1382"/>
    <w:rsid w:val="004F1835"/>
    <w:rsid w:val="004F194F"/>
    <w:rsid w:val="004F2C73"/>
    <w:rsid w:val="004F480F"/>
    <w:rsid w:val="004F5AB8"/>
    <w:rsid w:val="004F607D"/>
    <w:rsid w:val="004F7CA3"/>
    <w:rsid w:val="005018DE"/>
    <w:rsid w:val="005030FE"/>
    <w:rsid w:val="005032F1"/>
    <w:rsid w:val="00504E8D"/>
    <w:rsid w:val="005062F5"/>
    <w:rsid w:val="00506838"/>
    <w:rsid w:val="00510BB1"/>
    <w:rsid w:val="00512BB5"/>
    <w:rsid w:val="0051618E"/>
    <w:rsid w:val="0051649C"/>
    <w:rsid w:val="00517C26"/>
    <w:rsid w:val="00520D39"/>
    <w:rsid w:val="00521F0D"/>
    <w:rsid w:val="00525CA1"/>
    <w:rsid w:val="00527CD5"/>
    <w:rsid w:val="00527D32"/>
    <w:rsid w:val="00527FE3"/>
    <w:rsid w:val="005314A7"/>
    <w:rsid w:val="00531FA4"/>
    <w:rsid w:val="00533A47"/>
    <w:rsid w:val="00534E5F"/>
    <w:rsid w:val="0053618A"/>
    <w:rsid w:val="00536D44"/>
    <w:rsid w:val="00540BA2"/>
    <w:rsid w:val="005419AA"/>
    <w:rsid w:val="005423AD"/>
    <w:rsid w:val="0054383A"/>
    <w:rsid w:val="005471DF"/>
    <w:rsid w:val="00551FC8"/>
    <w:rsid w:val="00555132"/>
    <w:rsid w:val="005612A4"/>
    <w:rsid w:val="0056351E"/>
    <w:rsid w:val="00563AA6"/>
    <w:rsid w:val="005642D5"/>
    <w:rsid w:val="00566636"/>
    <w:rsid w:val="005743DA"/>
    <w:rsid w:val="00584C39"/>
    <w:rsid w:val="00584F54"/>
    <w:rsid w:val="005874EB"/>
    <w:rsid w:val="0059610B"/>
    <w:rsid w:val="005A10E9"/>
    <w:rsid w:val="005A2005"/>
    <w:rsid w:val="005A3302"/>
    <w:rsid w:val="005A6C8B"/>
    <w:rsid w:val="005B0817"/>
    <w:rsid w:val="005B32B7"/>
    <w:rsid w:val="005B3A4A"/>
    <w:rsid w:val="005B3ED2"/>
    <w:rsid w:val="005B40DA"/>
    <w:rsid w:val="005B5911"/>
    <w:rsid w:val="005B6379"/>
    <w:rsid w:val="005B723C"/>
    <w:rsid w:val="005C138A"/>
    <w:rsid w:val="005C177B"/>
    <w:rsid w:val="005C4185"/>
    <w:rsid w:val="005C5AB0"/>
    <w:rsid w:val="005C624A"/>
    <w:rsid w:val="005C73FB"/>
    <w:rsid w:val="005D1943"/>
    <w:rsid w:val="005D20FC"/>
    <w:rsid w:val="005D28DE"/>
    <w:rsid w:val="005D6410"/>
    <w:rsid w:val="005E4569"/>
    <w:rsid w:val="005E4911"/>
    <w:rsid w:val="005E49B9"/>
    <w:rsid w:val="005F1EA2"/>
    <w:rsid w:val="005F2915"/>
    <w:rsid w:val="005F3660"/>
    <w:rsid w:val="005F3707"/>
    <w:rsid w:val="005F61CE"/>
    <w:rsid w:val="005F69A9"/>
    <w:rsid w:val="00600E8A"/>
    <w:rsid w:val="0060581C"/>
    <w:rsid w:val="006061D5"/>
    <w:rsid w:val="006126C6"/>
    <w:rsid w:val="006128FF"/>
    <w:rsid w:val="0061528A"/>
    <w:rsid w:val="006210D2"/>
    <w:rsid w:val="0062254C"/>
    <w:rsid w:val="00623340"/>
    <w:rsid w:val="00623596"/>
    <w:rsid w:val="006265EC"/>
    <w:rsid w:val="0063240D"/>
    <w:rsid w:val="0063583C"/>
    <w:rsid w:val="0063714E"/>
    <w:rsid w:val="00642201"/>
    <w:rsid w:val="0064566C"/>
    <w:rsid w:val="0064583F"/>
    <w:rsid w:val="00647CB9"/>
    <w:rsid w:val="00651492"/>
    <w:rsid w:val="00656ACD"/>
    <w:rsid w:val="00656C9E"/>
    <w:rsid w:val="00660F01"/>
    <w:rsid w:val="00660FF8"/>
    <w:rsid w:val="00661F02"/>
    <w:rsid w:val="0066272D"/>
    <w:rsid w:val="00670709"/>
    <w:rsid w:val="006707A3"/>
    <w:rsid w:val="0067188D"/>
    <w:rsid w:val="006731E0"/>
    <w:rsid w:val="006742E1"/>
    <w:rsid w:val="006749E9"/>
    <w:rsid w:val="00680A1E"/>
    <w:rsid w:val="00681AA0"/>
    <w:rsid w:val="0069550F"/>
    <w:rsid w:val="00697EEA"/>
    <w:rsid w:val="006A0A6D"/>
    <w:rsid w:val="006A0B8F"/>
    <w:rsid w:val="006A5856"/>
    <w:rsid w:val="006A76E6"/>
    <w:rsid w:val="006A7EAC"/>
    <w:rsid w:val="006B0A7B"/>
    <w:rsid w:val="006B1770"/>
    <w:rsid w:val="006C1D80"/>
    <w:rsid w:val="006C2EE9"/>
    <w:rsid w:val="006C2F25"/>
    <w:rsid w:val="006C5927"/>
    <w:rsid w:val="006D2799"/>
    <w:rsid w:val="006D3120"/>
    <w:rsid w:val="006E4665"/>
    <w:rsid w:val="006E5CEF"/>
    <w:rsid w:val="006E603B"/>
    <w:rsid w:val="006E6A6D"/>
    <w:rsid w:val="006E6A80"/>
    <w:rsid w:val="006E6AC1"/>
    <w:rsid w:val="006F0549"/>
    <w:rsid w:val="006F2E86"/>
    <w:rsid w:val="006F4006"/>
    <w:rsid w:val="00706344"/>
    <w:rsid w:val="00707BA7"/>
    <w:rsid w:val="00707C82"/>
    <w:rsid w:val="007147CF"/>
    <w:rsid w:val="00731393"/>
    <w:rsid w:val="007323B0"/>
    <w:rsid w:val="00732656"/>
    <w:rsid w:val="00732AB5"/>
    <w:rsid w:val="0073709D"/>
    <w:rsid w:val="00746166"/>
    <w:rsid w:val="00757068"/>
    <w:rsid w:val="00761512"/>
    <w:rsid w:val="00762631"/>
    <w:rsid w:val="0076367D"/>
    <w:rsid w:val="00765180"/>
    <w:rsid w:val="0077054B"/>
    <w:rsid w:val="007732A3"/>
    <w:rsid w:val="00775989"/>
    <w:rsid w:val="00775F25"/>
    <w:rsid w:val="00776191"/>
    <w:rsid w:val="0078179F"/>
    <w:rsid w:val="007850B4"/>
    <w:rsid w:val="00787C13"/>
    <w:rsid w:val="00787F72"/>
    <w:rsid w:val="00790DF1"/>
    <w:rsid w:val="00792C16"/>
    <w:rsid w:val="00796070"/>
    <w:rsid w:val="007A0E81"/>
    <w:rsid w:val="007A2809"/>
    <w:rsid w:val="007A3232"/>
    <w:rsid w:val="007B2D79"/>
    <w:rsid w:val="007B3344"/>
    <w:rsid w:val="007B51E8"/>
    <w:rsid w:val="007C484E"/>
    <w:rsid w:val="007C6ED9"/>
    <w:rsid w:val="007D05E3"/>
    <w:rsid w:val="007D2D82"/>
    <w:rsid w:val="007D3DDD"/>
    <w:rsid w:val="007D5B47"/>
    <w:rsid w:val="007D5DBF"/>
    <w:rsid w:val="007D6076"/>
    <w:rsid w:val="007D614F"/>
    <w:rsid w:val="007E1769"/>
    <w:rsid w:val="007E19CA"/>
    <w:rsid w:val="007E4B5D"/>
    <w:rsid w:val="007E5543"/>
    <w:rsid w:val="007F46AA"/>
    <w:rsid w:val="007F5CF6"/>
    <w:rsid w:val="00802C1C"/>
    <w:rsid w:val="008032E5"/>
    <w:rsid w:val="00803D7E"/>
    <w:rsid w:val="008064B0"/>
    <w:rsid w:val="00807093"/>
    <w:rsid w:val="008079EB"/>
    <w:rsid w:val="00807EF9"/>
    <w:rsid w:val="0081516A"/>
    <w:rsid w:val="00815557"/>
    <w:rsid w:val="00817D77"/>
    <w:rsid w:val="008262BF"/>
    <w:rsid w:val="008330FB"/>
    <w:rsid w:val="00840BBA"/>
    <w:rsid w:val="00843C25"/>
    <w:rsid w:val="00857FC3"/>
    <w:rsid w:val="00860B5D"/>
    <w:rsid w:val="00861387"/>
    <w:rsid w:val="00862CAC"/>
    <w:rsid w:val="00863AA8"/>
    <w:rsid w:val="00867923"/>
    <w:rsid w:val="00871CBA"/>
    <w:rsid w:val="00875373"/>
    <w:rsid w:val="00876A87"/>
    <w:rsid w:val="008770B7"/>
    <w:rsid w:val="00877C9C"/>
    <w:rsid w:val="0088017D"/>
    <w:rsid w:val="008812F0"/>
    <w:rsid w:val="008828E1"/>
    <w:rsid w:val="00883112"/>
    <w:rsid w:val="00883DED"/>
    <w:rsid w:val="00892B20"/>
    <w:rsid w:val="00895D59"/>
    <w:rsid w:val="0089782F"/>
    <w:rsid w:val="008A1E84"/>
    <w:rsid w:val="008A2E40"/>
    <w:rsid w:val="008A4ED5"/>
    <w:rsid w:val="008A62D3"/>
    <w:rsid w:val="008B5802"/>
    <w:rsid w:val="008C0117"/>
    <w:rsid w:val="008C2AA3"/>
    <w:rsid w:val="008C7FE0"/>
    <w:rsid w:val="008D4630"/>
    <w:rsid w:val="008D62A0"/>
    <w:rsid w:val="008D62F1"/>
    <w:rsid w:val="008D7D61"/>
    <w:rsid w:val="008E6231"/>
    <w:rsid w:val="008E64C6"/>
    <w:rsid w:val="008E7813"/>
    <w:rsid w:val="008F19AC"/>
    <w:rsid w:val="008F4BD5"/>
    <w:rsid w:val="008F6395"/>
    <w:rsid w:val="00900308"/>
    <w:rsid w:val="00901F1E"/>
    <w:rsid w:val="00903366"/>
    <w:rsid w:val="00904F10"/>
    <w:rsid w:val="00907201"/>
    <w:rsid w:val="00915A90"/>
    <w:rsid w:val="00921BD7"/>
    <w:rsid w:val="009239B4"/>
    <w:rsid w:val="00923C01"/>
    <w:rsid w:val="0092586E"/>
    <w:rsid w:val="009315D8"/>
    <w:rsid w:val="009350CD"/>
    <w:rsid w:val="00935807"/>
    <w:rsid w:val="009362F1"/>
    <w:rsid w:val="0093753C"/>
    <w:rsid w:val="00950E8A"/>
    <w:rsid w:val="00952607"/>
    <w:rsid w:val="00952B0A"/>
    <w:rsid w:val="00952C31"/>
    <w:rsid w:val="00953813"/>
    <w:rsid w:val="0095554A"/>
    <w:rsid w:val="00963F69"/>
    <w:rsid w:val="0096544A"/>
    <w:rsid w:val="00971EB8"/>
    <w:rsid w:val="009765D2"/>
    <w:rsid w:val="0098333E"/>
    <w:rsid w:val="00984C1E"/>
    <w:rsid w:val="00984D27"/>
    <w:rsid w:val="009877D4"/>
    <w:rsid w:val="00991027"/>
    <w:rsid w:val="00991A5B"/>
    <w:rsid w:val="00993247"/>
    <w:rsid w:val="00996A2E"/>
    <w:rsid w:val="00996D9E"/>
    <w:rsid w:val="009A0A59"/>
    <w:rsid w:val="009A27B0"/>
    <w:rsid w:val="009A2E11"/>
    <w:rsid w:val="009A4457"/>
    <w:rsid w:val="009A4A88"/>
    <w:rsid w:val="009B0B9E"/>
    <w:rsid w:val="009B1A32"/>
    <w:rsid w:val="009B5900"/>
    <w:rsid w:val="009C06B1"/>
    <w:rsid w:val="009C10C7"/>
    <w:rsid w:val="009C6E1E"/>
    <w:rsid w:val="009D15DF"/>
    <w:rsid w:val="009D1D46"/>
    <w:rsid w:val="009D4214"/>
    <w:rsid w:val="009D4318"/>
    <w:rsid w:val="009D4779"/>
    <w:rsid w:val="009D4B64"/>
    <w:rsid w:val="009E0172"/>
    <w:rsid w:val="009E0478"/>
    <w:rsid w:val="009E1DF4"/>
    <w:rsid w:val="009E2483"/>
    <w:rsid w:val="009E2F26"/>
    <w:rsid w:val="009E4809"/>
    <w:rsid w:val="009E4892"/>
    <w:rsid w:val="009F0CBE"/>
    <w:rsid w:val="009F2CE5"/>
    <w:rsid w:val="009F3992"/>
    <w:rsid w:val="009F4EE1"/>
    <w:rsid w:val="00A00C7C"/>
    <w:rsid w:val="00A01EF6"/>
    <w:rsid w:val="00A02BE1"/>
    <w:rsid w:val="00A047C2"/>
    <w:rsid w:val="00A0554A"/>
    <w:rsid w:val="00A12B1C"/>
    <w:rsid w:val="00A15E3C"/>
    <w:rsid w:val="00A1788B"/>
    <w:rsid w:val="00A20792"/>
    <w:rsid w:val="00A24037"/>
    <w:rsid w:val="00A277B0"/>
    <w:rsid w:val="00A31253"/>
    <w:rsid w:val="00A31575"/>
    <w:rsid w:val="00A337D5"/>
    <w:rsid w:val="00A34FCB"/>
    <w:rsid w:val="00A40563"/>
    <w:rsid w:val="00A41C53"/>
    <w:rsid w:val="00A44349"/>
    <w:rsid w:val="00A455CE"/>
    <w:rsid w:val="00A50F10"/>
    <w:rsid w:val="00A529A4"/>
    <w:rsid w:val="00A536E6"/>
    <w:rsid w:val="00A53D3B"/>
    <w:rsid w:val="00A67AAD"/>
    <w:rsid w:val="00A67D7E"/>
    <w:rsid w:val="00A70271"/>
    <w:rsid w:val="00A70FBA"/>
    <w:rsid w:val="00A72309"/>
    <w:rsid w:val="00A7351F"/>
    <w:rsid w:val="00A7416B"/>
    <w:rsid w:val="00A77F85"/>
    <w:rsid w:val="00A81EF4"/>
    <w:rsid w:val="00A84F9B"/>
    <w:rsid w:val="00A8696B"/>
    <w:rsid w:val="00A874BD"/>
    <w:rsid w:val="00A906A9"/>
    <w:rsid w:val="00A94160"/>
    <w:rsid w:val="00A94B0B"/>
    <w:rsid w:val="00A95009"/>
    <w:rsid w:val="00AA3FD1"/>
    <w:rsid w:val="00AA7760"/>
    <w:rsid w:val="00AB2C09"/>
    <w:rsid w:val="00AB325E"/>
    <w:rsid w:val="00AB6D87"/>
    <w:rsid w:val="00AC09EC"/>
    <w:rsid w:val="00AC1A56"/>
    <w:rsid w:val="00AC3212"/>
    <w:rsid w:val="00AC5CD6"/>
    <w:rsid w:val="00AC67A5"/>
    <w:rsid w:val="00AC6A59"/>
    <w:rsid w:val="00AD064B"/>
    <w:rsid w:val="00AD0AB5"/>
    <w:rsid w:val="00AD33FC"/>
    <w:rsid w:val="00AD3A9B"/>
    <w:rsid w:val="00AD3B4F"/>
    <w:rsid w:val="00AE0EB1"/>
    <w:rsid w:val="00AE3972"/>
    <w:rsid w:val="00AE5FA1"/>
    <w:rsid w:val="00AE6ED5"/>
    <w:rsid w:val="00AE7569"/>
    <w:rsid w:val="00AF3A59"/>
    <w:rsid w:val="00B0206E"/>
    <w:rsid w:val="00B025A2"/>
    <w:rsid w:val="00B06178"/>
    <w:rsid w:val="00B0625F"/>
    <w:rsid w:val="00B15267"/>
    <w:rsid w:val="00B22705"/>
    <w:rsid w:val="00B23CD8"/>
    <w:rsid w:val="00B309C4"/>
    <w:rsid w:val="00B31C4E"/>
    <w:rsid w:val="00B34E3D"/>
    <w:rsid w:val="00B350F9"/>
    <w:rsid w:val="00B35D62"/>
    <w:rsid w:val="00B36CDB"/>
    <w:rsid w:val="00B377E4"/>
    <w:rsid w:val="00B37D0C"/>
    <w:rsid w:val="00B40135"/>
    <w:rsid w:val="00B42B77"/>
    <w:rsid w:val="00B43693"/>
    <w:rsid w:val="00B47326"/>
    <w:rsid w:val="00B5263C"/>
    <w:rsid w:val="00B527E9"/>
    <w:rsid w:val="00B53942"/>
    <w:rsid w:val="00B54900"/>
    <w:rsid w:val="00B54EB8"/>
    <w:rsid w:val="00B576F6"/>
    <w:rsid w:val="00B61BE5"/>
    <w:rsid w:val="00B64C39"/>
    <w:rsid w:val="00B650B8"/>
    <w:rsid w:val="00B65B20"/>
    <w:rsid w:val="00B67B81"/>
    <w:rsid w:val="00B70AF9"/>
    <w:rsid w:val="00B71D80"/>
    <w:rsid w:val="00B736B2"/>
    <w:rsid w:val="00B7430C"/>
    <w:rsid w:val="00B77C93"/>
    <w:rsid w:val="00B804FA"/>
    <w:rsid w:val="00B82898"/>
    <w:rsid w:val="00B94302"/>
    <w:rsid w:val="00BA3D29"/>
    <w:rsid w:val="00BA42E4"/>
    <w:rsid w:val="00BB084D"/>
    <w:rsid w:val="00BB26E0"/>
    <w:rsid w:val="00BB6332"/>
    <w:rsid w:val="00BB66C9"/>
    <w:rsid w:val="00BC58E7"/>
    <w:rsid w:val="00BC73A8"/>
    <w:rsid w:val="00BD0B18"/>
    <w:rsid w:val="00BD617C"/>
    <w:rsid w:val="00BD69D5"/>
    <w:rsid w:val="00BE041A"/>
    <w:rsid w:val="00BE15DE"/>
    <w:rsid w:val="00BE1C50"/>
    <w:rsid w:val="00BE538A"/>
    <w:rsid w:val="00BE5F14"/>
    <w:rsid w:val="00BE7BCC"/>
    <w:rsid w:val="00BF03EE"/>
    <w:rsid w:val="00BF363B"/>
    <w:rsid w:val="00BF45A4"/>
    <w:rsid w:val="00BF46DF"/>
    <w:rsid w:val="00BF6062"/>
    <w:rsid w:val="00C00A20"/>
    <w:rsid w:val="00C03297"/>
    <w:rsid w:val="00C03AFA"/>
    <w:rsid w:val="00C03F9D"/>
    <w:rsid w:val="00C04429"/>
    <w:rsid w:val="00C065DE"/>
    <w:rsid w:val="00C13D9C"/>
    <w:rsid w:val="00C155FB"/>
    <w:rsid w:val="00C1782C"/>
    <w:rsid w:val="00C213FC"/>
    <w:rsid w:val="00C21A60"/>
    <w:rsid w:val="00C21D93"/>
    <w:rsid w:val="00C23268"/>
    <w:rsid w:val="00C235B8"/>
    <w:rsid w:val="00C245DB"/>
    <w:rsid w:val="00C35F50"/>
    <w:rsid w:val="00C36B37"/>
    <w:rsid w:val="00C40204"/>
    <w:rsid w:val="00C402E7"/>
    <w:rsid w:val="00C41634"/>
    <w:rsid w:val="00C41754"/>
    <w:rsid w:val="00C51576"/>
    <w:rsid w:val="00C54CB1"/>
    <w:rsid w:val="00C554CF"/>
    <w:rsid w:val="00C563CA"/>
    <w:rsid w:val="00C574F6"/>
    <w:rsid w:val="00C61EA1"/>
    <w:rsid w:val="00C65AA2"/>
    <w:rsid w:val="00C71454"/>
    <w:rsid w:val="00C7580D"/>
    <w:rsid w:val="00C75CF4"/>
    <w:rsid w:val="00C76881"/>
    <w:rsid w:val="00C77495"/>
    <w:rsid w:val="00C81E78"/>
    <w:rsid w:val="00C827B0"/>
    <w:rsid w:val="00C82AF3"/>
    <w:rsid w:val="00C842B7"/>
    <w:rsid w:val="00C8470A"/>
    <w:rsid w:val="00C859FB"/>
    <w:rsid w:val="00C86CE3"/>
    <w:rsid w:val="00C91129"/>
    <w:rsid w:val="00C927FE"/>
    <w:rsid w:val="00C93381"/>
    <w:rsid w:val="00C95DD4"/>
    <w:rsid w:val="00CA1FDC"/>
    <w:rsid w:val="00CA2CF6"/>
    <w:rsid w:val="00CA5103"/>
    <w:rsid w:val="00CA600D"/>
    <w:rsid w:val="00CB24EA"/>
    <w:rsid w:val="00CB2E52"/>
    <w:rsid w:val="00CB5D3C"/>
    <w:rsid w:val="00CC224A"/>
    <w:rsid w:val="00CC2CFE"/>
    <w:rsid w:val="00CC2D99"/>
    <w:rsid w:val="00CC41AA"/>
    <w:rsid w:val="00CC517F"/>
    <w:rsid w:val="00CC7784"/>
    <w:rsid w:val="00CD200F"/>
    <w:rsid w:val="00CD248D"/>
    <w:rsid w:val="00CD3C22"/>
    <w:rsid w:val="00CD660B"/>
    <w:rsid w:val="00CE1155"/>
    <w:rsid w:val="00CE7771"/>
    <w:rsid w:val="00CF0B0D"/>
    <w:rsid w:val="00CF38AC"/>
    <w:rsid w:val="00CF3CB4"/>
    <w:rsid w:val="00D00F7C"/>
    <w:rsid w:val="00D05189"/>
    <w:rsid w:val="00D064BD"/>
    <w:rsid w:val="00D12AA4"/>
    <w:rsid w:val="00D149B4"/>
    <w:rsid w:val="00D164A6"/>
    <w:rsid w:val="00D17180"/>
    <w:rsid w:val="00D200DA"/>
    <w:rsid w:val="00D22645"/>
    <w:rsid w:val="00D22BF2"/>
    <w:rsid w:val="00D25256"/>
    <w:rsid w:val="00D259E8"/>
    <w:rsid w:val="00D26084"/>
    <w:rsid w:val="00D30935"/>
    <w:rsid w:val="00D30BE9"/>
    <w:rsid w:val="00D31EBF"/>
    <w:rsid w:val="00D3362E"/>
    <w:rsid w:val="00D33ED5"/>
    <w:rsid w:val="00D35122"/>
    <w:rsid w:val="00D353B9"/>
    <w:rsid w:val="00D36A0F"/>
    <w:rsid w:val="00D401F2"/>
    <w:rsid w:val="00D40547"/>
    <w:rsid w:val="00D5275E"/>
    <w:rsid w:val="00D54B3E"/>
    <w:rsid w:val="00D55AB8"/>
    <w:rsid w:val="00D6465A"/>
    <w:rsid w:val="00D651AF"/>
    <w:rsid w:val="00D65A72"/>
    <w:rsid w:val="00D7170A"/>
    <w:rsid w:val="00D73786"/>
    <w:rsid w:val="00D7544F"/>
    <w:rsid w:val="00D77E40"/>
    <w:rsid w:val="00D80654"/>
    <w:rsid w:val="00D812C7"/>
    <w:rsid w:val="00D83047"/>
    <w:rsid w:val="00D83D8D"/>
    <w:rsid w:val="00D861C1"/>
    <w:rsid w:val="00D87A95"/>
    <w:rsid w:val="00D961B9"/>
    <w:rsid w:val="00DA0445"/>
    <w:rsid w:val="00DA13D0"/>
    <w:rsid w:val="00DA2A36"/>
    <w:rsid w:val="00DA4234"/>
    <w:rsid w:val="00DA5C5A"/>
    <w:rsid w:val="00DA5DF0"/>
    <w:rsid w:val="00DA5DF1"/>
    <w:rsid w:val="00DB1115"/>
    <w:rsid w:val="00DB144C"/>
    <w:rsid w:val="00DB75D4"/>
    <w:rsid w:val="00DC0022"/>
    <w:rsid w:val="00DC3C1D"/>
    <w:rsid w:val="00DC5228"/>
    <w:rsid w:val="00DC7B2B"/>
    <w:rsid w:val="00DC7FC6"/>
    <w:rsid w:val="00DD1DC6"/>
    <w:rsid w:val="00DD216E"/>
    <w:rsid w:val="00DD5A1F"/>
    <w:rsid w:val="00DE0A9C"/>
    <w:rsid w:val="00DE0E9A"/>
    <w:rsid w:val="00DE0FD2"/>
    <w:rsid w:val="00DE1DEC"/>
    <w:rsid w:val="00DE58AA"/>
    <w:rsid w:val="00DE5A0E"/>
    <w:rsid w:val="00DE6781"/>
    <w:rsid w:val="00DE75E3"/>
    <w:rsid w:val="00DF001C"/>
    <w:rsid w:val="00DF2714"/>
    <w:rsid w:val="00DF3699"/>
    <w:rsid w:val="00DF7AE6"/>
    <w:rsid w:val="00E02B80"/>
    <w:rsid w:val="00E04452"/>
    <w:rsid w:val="00E06C35"/>
    <w:rsid w:val="00E072BD"/>
    <w:rsid w:val="00E13EB5"/>
    <w:rsid w:val="00E155CA"/>
    <w:rsid w:val="00E15C65"/>
    <w:rsid w:val="00E17210"/>
    <w:rsid w:val="00E20283"/>
    <w:rsid w:val="00E270F2"/>
    <w:rsid w:val="00E3309E"/>
    <w:rsid w:val="00E36DCC"/>
    <w:rsid w:val="00E37F34"/>
    <w:rsid w:val="00E43480"/>
    <w:rsid w:val="00E435DF"/>
    <w:rsid w:val="00E52D90"/>
    <w:rsid w:val="00E53CB1"/>
    <w:rsid w:val="00E53ECA"/>
    <w:rsid w:val="00E544A4"/>
    <w:rsid w:val="00E5513D"/>
    <w:rsid w:val="00E63D16"/>
    <w:rsid w:val="00E673A5"/>
    <w:rsid w:val="00E6787E"/>
    <w:rsid w:val="00E7146B"/>
    <w:rsid w:val="00E71657"/>
    <w:rsid w:val="00E82292"/>
    <w:rsid w:val="00E82611"/>
    <w:rsid w:val="00E8441C"/>
    <w:rsid w:val="00E8537A"/>
    <w:rsid w:val="00E86577"/>
    <w:rsid w:val="00E865EF"/>
    <w:rsid w:val="00E87D05"/>
    <w:rsid w:val="00EA209A"/>
    <w:rsid w:val="00EA31A1"/>
    <w:rsid w:val="00EA5650"/>
    <w:rsid w:val="00EA7246"/>
    <w:rsid w:val="00EB0181"/>
    <w:rsid w:val="00EB19D0"/>
    <w:rsid w:val="00EB4AB2"/>
    <w:rsid w:val="00EB6502"/>
    <w:rsid w:val="00EC0DB3"/>
    <w:rsid w:val="00EC2E1A"/>
    <w:rsid w:val="00EC4FEB"/>
    <w:rsid w:val="00ED2C43"/>
    <w:rsid w:val="00ED30A9"/>
    <w:rsid w:val="00ED71FC"/>
    <w:rsid w:val="00EE373D"/>
    <w:rsid w:val="00EE4B79"/>
    <w:rsid w:val="00EF0089"/>
    <w:rsid w:val="00EF2E25"/>
    <w:rsid w:val="00EF4B43"/>
    <w:rsid w:val="00EF4BE8"/>
    <w:rsid w:val="00EF7697"/>
    <w:rsid w:val="00F0034F"/>
    <w:rsid w:val="00F04C14"/>
    <w:rsid w:val="00F053A3"/>
    <w:rsid w:val="00F0752E"/>
    <w:rsid w:val="00F10B45"/>
    <w:rsid w:val="00F1176B"/>
    <w:rsid w:val="00F117D2"/>
    <w:rsid w:val="00F127BF"/>
    <w:rsid w:val="00F1571F"/>
    <w:rsid w:val="00F16748"/>
    <w:rsid w:val="00F16A73"/>
    <w:rsid w:val="00F20667"/>
    <w:rsid w:val="00F20C60"/>
    <w:rsid w:val="00F22468"/>
    <w:rsid w:val="00F22E79"/>
    <w:rsid w:val="00F317C3"/>
    <w:rsid w:val="00F3351D"/>
    <w:rsid w:val="00F3523D"/>
    <w:rsid w:val="00F37E25"/>
    <w:rsid w:val="00F40C39"/>
    <w:rsid w:val="00F41A96"/>
    <w:rsid w:val="00F43C2D"/>
    <w:rsid w:val="00F45783"/>
    <w:rsid w:val="00F47506"/>
    <w:rsid w:val="00F532BC"/>
    <w:rsid w:val="00F55096"/>
    <w:rsid w:val="00F57704"/>
    <w:rsid w:val="00F61B48"/>
    <w:rsid w:val="00F63B29"/>
    <w:rsid w:val="00F6501E"/>
    <w:rsid w:val="00F65558"/>
    <w:rsid w:val="00F674C1"/>
    <w:rsid w:val="00F67992"/>
    <w:rsid w:val="00F67B59"/>
    <w:rsid w:val="00F733AE"/>
    <w:rsid w:val="00F74B0F"/>
    <w:rsid w:val="00F76687"/>
    <w:rsid w:val="00F854A3"/>
    <w:rsid w:val="00F8767F"/>
    <w:rsid w:val="00F900A0"/>
    <w:rsid w:val="00F906F4"/>
    <w:rsid w:val="00FA2487"/>
    <w:rsid w:val="00FA2591"/>
    <w:rsid w:val="00FA3B17"/>
    <w:rsid w:val="00FA5EB6"/>
    <w:rsid w:val="00FA7314"/>
    <w:rsid w:val="00FA7709"/>
    <w:rsid w:val="00FB14E2"/>
    <w:rsid w:val="00FB324E"/>
    <w:rsid w:val="00FB712D"/>
    <w:rsid w:val="00FC064A"/>
    <w:rsid w:val="00FC1481"/>
    <w:rsid w:val="00FC2AD8"/>
    <w:rsid w:val="00FC364D"/>
    <w:rsid w:val="00FC572A"/>
    <w:rsid w:val="00FC6C9C"/>
    <w:rsid w:val="00FD1ECE"/>
    <w:rsid w:val="00FD2105"/>
    <w:rsid w:val="00FD443B"/>
    <w:rsid w:val="00FD4E09"/>
    <w:rsid w:val="00FD4F99"/>
    <w:rsid w:val="00FD5FDB"/>
    <w:rsid w:val="00FD6450"/>
    <w:rsid w:val="00FE136E"/>
    <w:rsid w:val="00FE3A48"/>
    <w:rsid w:val="00FE3BB2"/>
    <w:rsid w:val="00FE4226"/>
    <w:rsid w:val="00FE58B2"/>
    <w:rsid w:val="00FF5B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macro" w:uiPriority="0"/>
    <w:lsdException w:name="List"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B3344"/>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rsid w:val="00201EFB"/>
    <w:pPr>
      <w:jc w:val="both"/>
    </w:pPr>
    <w:rPr>
      <w:rFonts w:ascii="Times New Roman" w:hAnsi="Times New Roman"/>
      <w:szCs w:val="20"/>
    </w:rPr>
  </w:style>
  <w:style w:type="character" w:customStyle="1" w:styleId="GolobesediloZnak">
    <w:name w:val="Golo besedilo Znak"/>
    <w:basedOn w:val="Privzetapisavaodstavka"/>
    <w:link w:val="Golobesedilo"/>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uiPriority w:val="99"/>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basedOn w:val="Navaden"/>
    <w:link w:val="OdstavekseznamaZnak"/>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aliases w:val="IFZ f,Footnote,Fußnote,-E Fußnotentext,Fußnotentext Ursprung"/>
    <w:basedOn w:val="Navaden"/>
    <w:link w:val="Sprotnaopomba-besediloZnak"/>
    <w:rsid w:val="00201EFB"/>
    <w:pPr>
      <w:suppressAutoHyphens/>
    </w:pPr>
    <w:rPr>
      <w:rFonts w:ascii="Times New Roman" w:hAnsi="Times New Roman"/>
      <w:szCs w:val="20"/>
      <w:lang w:eastAsia="ar-SA"/>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basedOn w:val="Privzetapisavaodstavka"/>
    <w:uiPriority w:val="99"/>
    <w:semiHidden/>
    <w:unhideWhenUsed/>
    <w:rsid w:val="00201EFB"/>
    <w:rPr>
      <w:sz w:val="16"/>
      <w:szCs w:val="16"/>
    </w:rPr>
  </w:style>
  <w:style w:type="paragraph" w:styleId="Pripombabesedilo">
    <w:name w:val="annotation text"/>
    <w:basedOn w:val="Navaden"/>
    <w:link w:val="PripombabesediloZnak"/>
    <w:uiPriority w:val="99"/>
    <w:unhideWhenUsed/>
    <w:rsid w:val="00201EFB"/>
    <w:rPr>
      <w:rFonts w:ascii="Times New Roman" w:hAnsi="Times New Roman"/>
      <w:sz w:val="20"/>
      <w:szCs w:val="20"/>
    </w:rPr>
  </w:style>
  <w:style w:type="character" w:customStyle="1" w:styleId="PripombabesediloZnak">
    <w:name w:val="Pripomba – besedilo Znak"/>
    <w:basedOn w:val="Privzetapisavaodstavka"/>
    <w:link w:val="Pripombabesedilo"/>
    <w:uiPriority w:val="99"/>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
    <w:uiPriority w:val="99"/>
    <w:semiHidden/>
    <w:unhideWhenUsed/>
    <w:rsid w:val="00201EFB"/>
    <w:rPr>
      <w:b/>
      <w:bCs/>
    </w:rPr>
  </w:style>
  <w:style w:type="character" w:customStyle="1" w:styleId="ZadevapripombeZnak">
    <w:name w:val="Zadeva pripombe Znak"/>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uiPriority w:val="59"/>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9"/>
      </w:numPr>
      <w:contextualSpacing/>
    </w:pPr>
  </w:style>
  <w:style w:type="paragraph" w:styleId="Oznaenseznam4">
    <w:name w:val="List Bullet 4"/>
    <w:basedOn w:val="Navaden"/>
    <w:semiHidden/>
    <w:unhideWhenUsed/>
    <w:rsid w:val="00115D7D"/>
    <w:pPr>
      <w:numPr>
        <w:numId w:val="11"/>
      </w:numPr>
      <w:contextualSpacing/>
    </w:pPr>
    <w:rPr>
      <w:rFonts w:ascii="Times New Roman" w:hAnsi="Times New Roman"/>
      <w:sz w:val="20"/>
      <w:szCs w:val="20"/>
    </w:rPr>
  </w:style>
  <w:style w:type="character" w:styleId="Sprotnaopomba-sklic">
    <w:name w:val="footnote reference"/>
    <w:aliases w:val="Footnote number,-E Fußnotenzeichen"/>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4"/>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a">
    <w:unhideWhenUsed/>
    <w:rsid w:val="00AE7569"/>
    <w:pPr>
      <w:spacing w:after="0" w:line="240" w:lineRule="auto"/>
    </w:pPr>
    <w:rPr>
      <w:rFonts w:ascii="Tahoma" w:hAnsi="Tahoma" w:cs="Times New Roman"/>
      <w:sz w:val="24"/>
      <w:szCs w:val="24"/>
      <w:lang w:eastAsia="sl-SI"/>
    </w:rPr>
  </w:style>
  <w:style w:type="paragraph" w:customStyle="1" w:styleId="CharChar1CharZnakCharZnak0">
    <w:name w:val="Char Char1 Char Znak Char Znak"/>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19"/>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rsid w:val="00334F9C"/>
    <w:rPr>
      <w:rFonts w:ascii="Times New Roman" w:hAnsi="Times New Roman" w:cs="Times New Roman"/>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macro" w:uiPriority="0"/>
    <w:lsdException w:name="List"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B3344"/>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rsid w:val="00201EFB"/>
    <w:pPr>
      <w:jc w:val="both"/>
    </w:pPr>
    <w:rPr>
      <w:rFonts w:ascii="Times New Roman" w:hAnsi="Times New Roman"/>
      <w:szCs w:val="20"/>
    </w:rPr>
  </w:style>
  <w:style w:type="character" w:customStyle="1" w:styleId="GolobesediloZnak">
    <w:name w:val="Golo besedilo Znak"/>
    <w:basedOn w:val="Privzetapisavaodstavka"/>
    <w:link w:val="Golobesedilo"/>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uiPriority w:val="99"/>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basedOn w:val="Navaden"/>
    <w:link w:val="OdstavekseznamaZnak"/>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aliases w:val="IFZ f,Footnote,Fußnote,-E Fußnotentext,Fußnotentext Ursprung"/>
    <w:basedOn w:val="Navaden"/>
    <w:link w:val="Sprotnaopomba-besediloZnak"/>
    <w:rsid w:val="00201EFB"/>
    <w:pPr>
      <w:suppressAutoHyphens/>
    </w:pPr>
    <w:rPr>
      <w:rFonts w:ascii="Times New Roman" w:hAnsi="Times New Roman"/>
      <w:szCs w:val="20"/>
      <w:lang w:eastAsia="ar-SA"/>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basedOn w:val="Privzetapisavaodstavka"/>
    <w:uiPriority w:val="99"/>
    <w:semiHidden/>
    <w:unhideWhenUsed/>
    <w:rsid w:val="00201EFB"/>
    <w:rPr>
      <w:sz w:val="16"/>
      <w:szCs w:val="16"/>
    </w:rPr>
  </w:style>
  <w:style w:type="paragraph" w:styleId="Pripombabesedilo">
    <w:name w:val="annotation text"/>
    <w:basedOn w:val="Navaden"/>
    <w:link w:val="PripombabesediloZnak"/>
    <w:uiPriority w:val="99"/>
    <w:unhideWhenUsed/>
    <w:rsid w:val="00201EFB"/>
    <w:rPr>
      <w:rFonts w:ascii="Times New Roman" w:hAnsi="Times New Roman"/>
      <w:sz w:val="20"/>
      <w:szCs w:val="20"/>
    </w:rPr>
  </w:style>
  <w:style w:type="character" w:customStyle="1" w:styleId="PripombabesediloZnak">
    <w:name w:val="Pripomba – besedilo Znak"/>
    <w:basedOn w:val="Privzetapisavaodstavka"/>
    <w:link w:val="Pripombabesedilo"/>
    <w:uiPriority w:val="99"/>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
    <w:uiPriority w:val="99"/>
    <w:semiHidden/>
    <w:unhideWhenUsed/>
    <w:rsid w:val="00201EFB"/>
    <w:rPr>
      <w:b/>
      <w:bCs/>
    </w:rPr>
  </w:style>
  <w:style w:type="character" w:customStyle="1" w:styleId="ZadevapripombeZnak">
    <w:name w:val="Zadeva pripombe Znak"/>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uiPriority w:val="59"/>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9"/>
      </w:numPr>
      <w:contextualSpacing/>
    </w:pPr>
  </w:style>
  <w:style w:type="paragraph" w:styleId="Oznaenseznam4">
    <w:name w:val="List Bullet 4"/>
    <w:basedOn w:val="Navaden"/>
    <w:semiHidden/>
    <w:unhideWhenUsed/>
    <w:rsid w:val="00115D7D"/>
    <w:pPr>
      <w:numPr>
        <w:numId w:val="11"/>
      </w:numPr>
      <w:contextualSpacing/>
    </w:pPr>
    <w:rPr>
      <w:rFonts w:ascii="Times New Roman" w:hAnsi="Times New Roman"/>
      <w:sz w:val="20"/>
      <w:szCs w:val="20"/>
    </w:rPr>
  </w:style>
  <w:style w:type="character" w:styleId="Sprotnaopomba-sklic">
    <w:name w:val="footnote reference"/>
    <w:aliases w:val="Footnote number,-E Fußnotenzeichen"/>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4"/>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a">
    <w:unhideWhenUsed/>
    <w:rsid w:val="00AE7569"/>
    <w:pPr>
      <w:spacing w:after="0" w:line="240" w:lineRule="auto"/>
    </w:pPr>
    <w:rPr>
      <w:rFonts w:ascii="Tahoma" w:hAnsi="Tahoma" w:cs="Times New Roman"/>
      <w:sz w:val="24"/>
      <w:szCs w:val="24"/>
      <w:lang w:eastAsia="sl-SI"/>
    </w:rPr>
  </w:style>
  <w:style w:type="paragraph" w:customStyle="1" w:styleId="CharChar1CharZnakCharZnak0">
    <w:name w:val="Char Char1 Char Znak Char Znak"/>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19"/>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rsid w:val="00334F9C"/>
    <w:rPr>
      <w:rFonts w:ascii="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944234">
      <w:bodyDiv w:val="1"/>
      <w:marLeft w:val="0"/>
      <w:marRight w:val="0"/>
      <w:marTop w:val="0"/>
      <w:marBottom w:val="0"/>
      <w:divBdr>
        <w:top w:val="none" w:sz="0" w:space="0" w:color="auto"/>
        <w:left w:val="none" w:sz="0" w:space="0" w:color="auto"/>
        <w:bottom w:val="none" w:sz="0" w:space="0" w:color="auto"/>
        <w:right w:val="none" w:sz="0" w:space="0" w:color="auto"/>
      </w:divBdr>
    </w:div>
    <w:div w:id="574513105">
      <w:bodyDiv w:val="1"/>
      <w:marLeft w:val="0"/>
      <w:marRight w:val="0"/>
      <w:marTop w:val="0"/>
      <w:marBottom w:val="0"/>
      <w:divBdr>
        <w:top w:val="none" w:sz="0" w:space="0" w:color="auto"/>
        <w:left w:val="none" w:sz="0" w:space="0" w:color="auto"/>
        <w:bottom w:val="none" w:sz="0" w:space="0" w:color="auto"/>
        <w:right w:val="none" w:sz="0" w:space="0" w:color="auto"/>
      </w:divBdr>
    </w:div>
    <w:div w:id="595679053">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sChild>
            <w:div w:id="2133942588">
              <w:marLeft w:val="0"/>
              <w:marRight w:val="60"/>
              <w:marTop w:val="0"/>
              <w:marBottom w:val="0"/>
              <w:divBdr>
                <w:top w:val="none" w:sz="0" w:space="0" w:color="auto"/>
                <w:left w:val="none" w:sz="0" w:space="0" w:color="auto"/>
                <w:bottom w:val="none" w:sz="0" w:space="0" w:color="auto"/>
                <w:right w:val="none" w:sz="0" w:space="0" w:color="auto"/>
              </w:divBdr>
              <w:divsChild>
                <w:div w:id="1681934688">
                  <w:marLeft w:val="0"/>
                  <w:marRight w:val="0"/>
                  <w:marTop w:val="0"/>
                  <w:marBottom w:val="150"/>
                  <w:divBdr>
                    <w:top w:val="none" w:sz="0" w:space="0" w:color="auto"/>
                    <w:left w:val="none" w:sz="0" w:space="0" w:color="auto"/>
                    <w:bottom w:val="none" w:sz="0" w:space="0" w:color="auto"/>
                    <w:right w:val="none" w:sz="0" w:space="0" w:color="auto"/>
                  </w:divBdr>
                  <w:divsChild>
                    <w:div w:id="691613495">
                      <w:marLeft w:val="0"/>
                      <w:marRight w:val="0"/>
                      <w:marTop w:val="0"/>
                      <w:marBottom w:val="0"/>
                      <w:divBdr>
                        <w:top w:val="none" w:sz="0" w:space="0" w:color="auto"/>
                        <w:left w:val="none" w:sz="0" w:space="0" w:color="auto"/>
                        <w:bottom w:val="none" w:sz="0" w:space="0" w:color="auto"/>
                        <w:right w:val="none" w:sz="0" w:space="0" w:color="auto"/>
                      </w:divBdr>
                      <w:divsChild>
                        <w:div w:id="670261452">
                          <w:marLeft w:val="0"/>
                          <w:marRight w:val="0"/>
                          <w:marTop w:val="0"/>
                          <w:marBottom w:val="0"/>
                          <w:divBdr>
                            <w:top w:val="none" w:sz="0" w:space="0" w:color="auto"/>
                            <w:left w:val="none" w:sz="0" w:space="0" w:color="auto"/>
                            <w:bottom w:val="none" w:sz="0" w:space="0" w:color="auto"/>
                            <w:right w:val="none" w:sz="0" w:space="0" w:color="auto"/>
                          </w:divBdr>
                          <w:divsChild>
                            <w:div w:id="77484559">
                              <w:marLeft w:val="0"/>
                              <w:marRight w:val="0"/>
                              <w:marTop w:val="240"/>
                              <w:marBottom w:val="120"/>
                              <w:divBdr>
                                <w:top w:val="none" w:sz="0" w:space="0" w:color="auto"/>
                                <w:left w:val="none" w:sz="0" w:space="0" w:color="auto"/>
                                <w:bottom w:val="none" w:sz="0" w:space="0" w:color="auto"/>
                                <w:right w:val="none" w:sz="0" w:space="0" w:color="auto"/>
                              </w:divBdr>
                            </w:div>
                            <w:div w:id="112290079">
                              <w:marLeft w:val="0"/>
                              <w:marRight w:val="0"/>
                              <w:marTop w:val="240"/>
                              <w:marBottom w:val="120"/>
                              <w:divBdr>
                                <w:top w:val="none" w:sz="0" w:space="0" w:color="auto"/>
                                <w:left w:val="none" w:sz="0" w:space="0" w:color="auto"/>
                                <w:bottom w:val="none" w:sz="0" w:space="0" w:color="auto"/>
                                <w:right w:val="none" w:sz="0" w:space="0" w:color="auto"/>
                              </w:divBdr>
                            </w:div>
                            <w:div w:id="123011245">
                              <w:marLeft w:val="0"/>
                              <w:marRight w:val="0"/>
                              <w:marTop w:val="240"/>
                              <w:marBottom w:val="120"/>
                              <w:divBdr>
                                <w:top w:val="none" w:sz="0" w:space="0" w:color="auto"/>
                                <w:left w:val="none" w:sz="0" w:space="0" w:color="auto"/>
                                <w:bottom w:val="none" w:sz="0" w:space="0" w:color="auto"/>
                                <w:right w:val="none" w:sz="0" w:space="0" w:color="auto"/>
                              </w:divBdr>
                            </w:div>
                            <w:div w:id="475731714">
                              <w:marLeft w:val="0"/>
                              <w:marRight w:val="0"/>
                              <w:marTop w:val="240"/>
                              <w:marBottom w:val="120"/>
                              <w:divBdr>
                                <w:top w:val="none" w:sz="0" w:space="0" w:color="auto"/>
                                <w:left w:val="none" w:sz="0" w:space="0" w:color="auto"/>
                                <w:bottom w:val="none" w:sz="0" w:space="0" w:color="auto"/>
                                <w:right w:val="none" w:sz="0" w:space="0" w:color="auto"/>
                              </w:divBdr>
                            </w:div>
                            <w:div w:id="541021711">
                              <w:marLeft w:val="0"/>
                              <w:marRight w:val="0"/>
                              <w:marTop w:val="240"/>
                              <w:marBottom w:val="120"/>
                              <w:divBdr>
                                <w:top w:val="none" w:sz="0" w:space="0" w:color="auto"/>
                                <w:left w:val="none" w:sz="0" w:space="0" w:color="auto"/>
                                <w:bottom w:val="none" w:sz="0" w:space="0" w:color="auto"/>
                                <w:right w:val="none" w:sz="0" w:space="0" w:color="auto"/>
                              </w:divBdr>
                            </w:div>
                            <w:div w:id="583799380">
                              <w:marLeft w:val="0"/>
                              <w:marRight w:val="0"/>
                              <w:marTop w:val="240"/>
                              <w:marBottom w:val="120"/>
                              <w:divBdr>
                                <w:top w:val="none" w:sz="0" w:space="0" w:color="auto"/>
                                <w:left w:val="none" w:sz="0" w:space="0" w:color="auto"/>
                                <w:bottom w:val="none" w:sz="0" w:space="0" w:color="auto"/>
                                <w:right w:val="none" w:sz="0" w:space="0" w:color="auto"/>
                              </w:divBdr>
                            </w:div>
                            <w:div w:id="599263280">
                              <w:marLeft w:val="0"/>
                              <w:marRight w:val="0"/>
                              <w:marTop w:val="240"/>
                              <w:marBottom w:val="120"/>
                              <w:divBdr>
                                <w:top w:val="none" w:sz="0" w:space="0" w:color="auto"/>
                                <w:left w:val="none" w:sz="0" w:space="0" w:color="auto"/>
                                <w:bottom w:val="none" w:sz="0" w:space="0" w:color="auto"/>
                                <w:right w:val="none" w:sz="0" w:space="0" w:color="auto"/>
                              </w:divBdr>
                            </w:div>
                            <w:div w:id="611940417">
                              <w:marLeft w:val="0"/>
                              <w:marRight w:val="0"/>
                              <w:marTop w:val="240"/>
                              <w:marBottom w:val="120"/>
                              <w:divBdr>
                                <w:top w:val="none" w:sz="0" w:space="0" w:color="auto"/>
                                <w:left w:val="none" w:sz="0" w:space="0" w:color="auto"/>
                                <w:bottom w:val="none" w:sz="0" w:space="0" w:color="auto"/>
                                <w:right w:val="none" w:sz="0" w:space="0" w:color="auto"/>
                              </w:divBdr>
                            </w:div>
                            <w:div w:id="701708450">
                              <w:marLeft w:val="0"/>
                              <w:marRight w:val="0"/>
                              <w:marTop w:val="240"/>
                              <w:marBottom w:val="120"/>
                              <w:divBdr>
                                <w:top w:val="none" w:sz="0" w:space="0" w:color="auto"/>
                                <w:left w:val="none" w:sz="0" w:space="0" w:color="auto"/>
                                <w:bottom w:val="none" w:sz="0" w:space="0" w:color="auto"/>
                                <w:right w:val="none" w:sz="0" w:space="0" w:color="auto"/>
                              </w:divBdr>
                            </w:div>
                            <w:div w:id="931201266">
                              <w:marLeft w:val="0"/>
                              <w:marRight w:val="0"/>
                              <w:marTop w:val="240"/>
                              <w:marBottom w:val="120"/>
                              <w:divBdr>
                                <w:top w:val="none" w:sz="0" w:space="0" w:color="auto"/>
                                <w:left w:val="none" w:sz="0" w:space="0" w:color="auto"/>
                                <w:bottom w:val="none" w:sz="0" w:space="0" w:color="auto"/>
                                <w:right w:val="none" w:sz="0" w:space="0" w:color="auto"/>
                              </w:divBdr>
                            </w:div>
                            <w:div w:id="1011029569">
                              <w:marLeft w:val="0"/>
                              <w:marRight w:val="0"/>
                              <w:marTop w:val="240"/>
                              <w:marBottom w:val="120"/>
                              <w:divBdr>
                                <w:top w:val="none" w:sz="0" w:space="0" w:color="auto"/>
                                <w:left w:val="none" w:sz="0" w:space="0" w:color="auto"/>
                                <w:bottom w:val="none" w:sz="0" w:space="0" w:color="auto"/>
                                <w:right w:val="none" w:sz="0" w:space="0" w:color="auto"/>
                              </w:divBdr>
                            </w:div>
                            <w:div w:id="1037049873">
                              <w:marLeft w:val="0"/>
                              <w:marRight w:val="0"/>
                              <w:marTop w:val="240"/>
                              <w:marBottom w:val="120"/>
                              <w:divBdr>
                                <w:top w:val="none" w:sz="0" w:space="0" w:color="auto"/>
                                <w:left w:val="none" w:sz="0" w:space="0" w:color="auto"/>
                                <w:bottom w:val="none" w:sz="0" w:space="0" w:color="auto"/>
                                <w:right w:val="none" w:sz="0" w:space="0" w:color="auto"/>
                              </w:divBdr>
                            </w:div>
                            <w:div w:id="1491363644">
                              <w:marLeft w:val="0"/>
                              <w:marRight w:val="0"/>
                              <w:marTop w:val="240"/>
                              <w:marBottom w:val="120"/>
                              <w:divBdr>
                                <w:top w:val="none" w:sz="0" w:space="0" w:color="auto"/>
                                <w:left w:val="none" w:sz="0" w:space="0" w:color="auto"/>
                                <w:bottom w:val="none" w:sz="0" w:space="0" w:color="auto"/>
                                <w:right w:val="none" w:sz="0" w:space="0" w:color="auto"/>
                              </w:divBdr>
                            </w:div>
                            <w:div w:id="1514537599">
                              <w:marLeft w:val="0"/>
                              <w:marRight w:val="0"/>
                              <w:marTop w:val="240"/>
                              <w:marBottom w:val="120"/>
                              <w:divBdr>
                                <w:top w:val="none" w:sz="0" w:space="0" w:color="auto"/>
                                <w:left w:val="none" w:sz="0" w:space="0" w:color="auto"/>
                                <w:bottom w:val="none" w:sz="0" w:space="0" w:color="auto"/>
                                <w:right w:val="none" w:sz="0" w:space="0" w:color="auto"/>
                              </w:divBdr>
                            </w:div>
                            <w:div w:id="1976061243">
                              <w:marLeft w:val="0"/>
                              <w:marRight w:val="0"/>
                              <w:marTop w:val="240"/>
                              <w:marBottom w:val="120"/>
                              <w:divBdr>
                                <w:top w:val="none" w:sz="0" w:space="0" w:color="auto"/>
                                <w:left w:val="none" w:sz="0" w:space="0" w:color="auto"/>
                                <w:bottom w:val="none" w:sz="0" w:space="0" w:color="auto"/>
                                <w:right w:val="none" w:sz="0" w:space="0" w:color="auto"/>
                              </w:divBdr>
                            </w:div>
                            <w:div w:id="2035644515">
                              <w:marLeft w:val="0"/>
                              <w:marRight w:val="0"/>
                              <w:marTop w:val="240"/>
                              <w:marBottom w:val="120"/>
                              <w:divBdr>
                                <w:top w:val="none" w:sz="0" w:space="0" w:color="auto"/>
                                <w:left w:val="none" w:sz="0" w:space="0" w:color="auto"/>
                                <w:bottom w:val="none" w:sz="0" w:space="0" w:color="auto"/>
                                <w:right w:val="none" w:sz="0" w:space="0" w:color="auto"/>
                              </w:divBdr>
                            </w:div>
                            <w:div w:id="211355412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847662">
      <w:bodyDiv w:val="1"/>
      <w:marLeft w:val="0"/>
      <w:marRight w:val="0"/>
      <w:marTop w:val="0"/>
      <w:marBottom w:val="0"/>
      <w:divBdr>
        <w:top w:val="none" w:sz="0" w:space="0" w:color="auto"/>
        <w:left w:val="none" w:sz="0" w:space="0" w:color="auto"/>
        <w:bottom w:val="none" w:sz="0" w:space="0" w:color="auto"/>
        <w:right w:val="none" w:sz="0" w:space="0" w:color="auto"/>
      </w:divBdr>
      <w:divsChild>
        <w:div w:id="1142884904">
          <w:marLeft w:val="0"/>
          <w:marRight w:val="0"/>
          <w:marTop w:val="0"/>
          <w:marBottom w:val="0"/>
          <w:divBdr>
            <w:top w:val="none" w:sz="0" w:space="0" w:color="auto"/>
            <w:left w:val="none" w:sz="0" w:space="0" w:color="auto"/>
            <w:bottom w:val="none" w:sz="0" w:space="0" w:color="auto"/>
            <w:right w:val="none" w:sz="0" w:space="0" w:color="auto"/>
          </w:divBdr>
          <w:divsChild>
            <w:div w:id="1954894388">
              <w:marLeft w:val="0"/>
              <w:marRight w:val="60"/>
              <w:marTop w:val="0"/>
              <w:marBottom w:val="0"/>
              <w:divBdr>
                <w:top w:val="none" w:sz="0" w:space="0" w:color="auto"/>
                <w:left w:val="none" w:sz="0" w:space="0" w:color="auto"/>
                <w:bottom w:val="none" w:sz="0" w:space="0" w:color="auto"/>
                <w:right w:val="none" w:sz="0" w:space="0" w:color="auto"/>
              </w:divBdr>
              <w:divsChild>
                <w:div w:id="620765246">
                  <w:marLeft w:val="0"/>
                  <w:marRight w:val="0"/>
                  <w:marTop w:val="0"/>
                  <w:marBottom w:val="150"/>
                  <w:divBdr>
                    <w:top w:val="none" w:sz="0" w:space="0" w:color="auto"/>
                    <w:left w:val="none" w:sz="0" w:space="0" w:color="auto"/>
                    <w:bottom w:val="none" w:sz="0" w:space="0" w:color="auto"/>
                    <w:right w:val="none" w:sz="0" w:space="0" w:color="auto"/>
                  </w:divBdr>
                  <w:divsChild>
                    <w:div w:id="1777864369">
                      <w:marLeft w:val="0"/>
                      <w:marRight w:val="0"/>
                      <w:marTop w:val="0"/>
                      <w:marBottom w:val="0"/>
                      <w:divBdr>
                        <w:top w:val="none" w:sz="0" w:space="0" w:color="auto"/>
                        <w:left w:val="none" w:sz="0" w:space="0" w:color="auto"/>
                        <w:bottom w:val="none" w:sz="0" w:space="0" w:color="auto"/>
                        <w:right w:val="none" w:sz="0" w:space="0" w:color="auto"/>
                      </w:divBdr>
                      <w:divsChild>
                        <w:div w:id="111755918">
                          <w:marLeft w:val="0"/>
                          <w:marRight w:val="0"/>
                          <w:marTop w:val="0"/>
                          <w:marBottom w:val="0"/>
                          <w:divBdr>
                            <w:top w:val="none" w:sz="0" w:space="0" w:color="auto"/>
                            <w:left w:val="none" w:sz="0" w:space="0" w:color="auto"/>
                            <w:bottom w:val="none" w:sz="0" w:space="0" w:color="auto"/>
                            <w:right w:val="none" w:sz="0" w:space="0" w:color="auto"/>
                          </w:divBdr>
                          <w:divsChild>
                            <w:div w:id="447049981">
                              <w:marLeft w:val="0"/>
                              <w:marRight w:val="0"/>
                              <w:marTop w:val="240"/>
                              <w:marBottom w:val="120"/>
                              <w:divBdr>
                                <w:top w:val="none" w:sz="0" w:space="0" w:color="auto"/>
                                <w:left w:val="none" w:sz="0" w:space="0" w:color="auto"/>
                                <w:bottom w:val="none" w:sz="0" w:space="0" w:color="auto"/>
                                <w:right w:val="none" w:sz="0" w:space="0" w:color="auto"/>
                              </w:divBdr>
                            </w:div>
                            <w:div w:id="452792698">
                              <w:marLeft w:val="0"/>
                              <w:marRight w:val="0"/>
                              <w:marTop w:val="240"/>
                              <w:marBottom w:val="120"/>
                              <w:divBdr>
                                <w:top w:val="none" w:sz="0" w:space="0" w:color="auto"/>
                                <w:left w:val="none" w:sz="0" w:space="0" w:color="auto"/>
                                <w:bottom w:val="none" w:sz="0" w:space="0" w:color="auto"/>
                                <w:right w:val="none" w:sz="0" w:space="0" w:color="auto"/>
                              </w:divBdr>
                            </w:div>
                            <w:div w:id="522938677">
                              <w:marLeft w:val="0"/>
                              <w:marRight w:val="0"/>
                              <w:marTop w:val="240"/>
                              <w:marBottom w:val="120"/>
                              <w:divBdr>
                                <w:top w:val="none" w:sz="0" w:space="0" w:color="auto"/>
                                <w:left w:val="none" w:sz="0" w:space="0" w:color="auto"/>
                                <w:bottom w:val="none" w:sz="0" w:space="0" w:color="auto"/>
                                <w:right w:val="none" w:sz="0" w:space="0" w:color="auto"/>
                              </w:divBdr>
                            </w:div>
                            <w:div w:id="608699448">
                              <w:marLeft w:val="0"/>
                              <w:marRight w:val="0"/>
                              <w:marTop w:val="240"/>
                              <w:marBottom w:val="120"/>
                              <w:divBdr>
                                <w:top w:val="none" w:sz="0" w:space="0" w:color="auto"/>
                                <w:left w:val="none" w:sz="0" w:space="0" w:color="auto"/>
                                <w:bottom w:val="none" w:sz="0" w:space="0" w:color="auto"/>
                                <w:right w:val="none" w:sz="0" w:space="0" w:color="auto"/>
                              </w:divBdr>
                            </w:div>
                            <w:div w:id="733967007">
                              <w:marLeft w:val="0"/>
                              <w:marRight w:val="0"/>
                              <w:marTop w:val="240"/>
                              <w:marBottom w:val="120"/>
                              <w:divBdr>
                                <w:top w:val="none" w:sz="0" w:space="0" w:color="auto"/>
                                <w:left w:val="none" w:sz="0" w:space="0" w:color="auto"/>
                                <w:bottom w:val="none" w:sz="0" w:space="0" w:color="auto"/>
                                <w:right w:val="none" w:sz="0" w:space="0" w:color="auto"/>
                              </w:divBdr>
                            </w:div>
                            <w:div w:id="777457099">
                              <w:marLeft w:val="0"/>
                              <w:marRight w:val="0"/>
                              <w:marTop w:val="240"/>
                              <w:marBottom w:val="120"/>
                              <w:divBdr>
                                <w:top w:val="none" w:sz="0" w:space="0" w:color="auto"/>
                                <w:left w:val="none" w:sz="0" w:space="0" w:color="auto"/>
                                <w:bottom w:val="none" w:sz="0" w:space="0" w:color="auto"/>
                                <w:right w:val="none" w:sz="0" w:space="0" w:color="auto"/>
                              </w:divBdr>
                            </w:div>
                            <w:div w:id="843132949">
                              <w:marLeft w:val="0"/>
                              <w:marRight w:val="0"/>
                              <w:marTop w:val="240"/>
                              <w:marBottom w:val="120"/>
                              <w:divBdr>
                                <w:top w:val="none" w:sz="0" w:space="0" w:color="auto"/>
                                <w:left w:val="none" w:sz="0" w:space="0" w:color="auto"/>
                                <w:bottom w:val="none" w:sz="0" w:space="0" w:color="auto"/>
                                <w:right w:val="none" w:sz="0" w:space="0" w:color="auto"/>
                              </w:divBdr>
                            </w:div>
                            <w:div w:id="863831312">
                              <w:marLeft w:val="0"/>
                              <w:marRight w:val="0"/>
                              <w:marTop w:val="240"/>
                              <w:marBottom w:val="120"/>
                              <w:divBdr>
                                <w:top w:val="none" w:sz="0" w:space="0" w:color="auto"/>
                                <w:left w:val="none" w:sz="0" w:space="0" w:color="auto"/>
                                <w:bottom w:val="none" w:sz="0" w:space="0" w:color="auto"/>
                                <w:right w:val="none" w:sz="0" w:space="0" w:color="auto"/>
                              </w:divBdr>
                            </w:div>
                            <w:div w:id="921915247">
                              <w:marLeft w:val="0"/>
                              <w:marRight w:val="0"/>
                              <w:marTop w:val="240"/>
                              <w:marBottom w:val="120"/>
                              <w:divBdr>
                                <w:top w:val="none" w:sz="0" w:space="0" w:color="auto"/>
                                <w:left w:val="none" w:sz="0" w:space="0" w:color="auto"/>
                                <w:bottom w:val="none" w:sz="0" w:space="0" w:color="auto"/>
                                <w:right w:val="none" w:sz="0" w:space="0" w:color="auto"/>
                              </w:divBdr>
                            </w:div>
                            <w:div w:id="955867601">
                              <w:marLeft w:val="0"/>
                              <w:marRight w:val="0"/>
                              <w:marTop w:val="240"/>
                              <w:marBottom w:val="120"/>
                              <w:divBdr>
                                <w:top w:val="none" w:sz="0" w:space="0" w:color="auto"/>
                                <w:left w:val="none" w:sz="0" w:space="0" w:color="auto"/>
                                <w:bottom w:val="none" w:sz="0" w:space="0" w:color="auto"/>
                                <w:right w:val="none" w:sz="0" w:space="0" w:color="auto"/>
                              </w:divBdr>
                            </w:div>
                            <w:div w:id="1066536897">
                              <w:marLeft w:val="0"/>
                              <w:marRight w:val="0"/>
                              <w:marTop w:val="240"/>
                              <w:marBottom w:val="120"/>
                              <w:divBdr>
                                <w:top w:val="none" w:sz="0" w:space="0" w:color="auto"/>
                                <w:left w:val="none" w:sz="0" w:space="0" w:color="auto"/>
                                <w:bottom w:val="none" w:sz="0" w:space="0" w:color="auto"/>
                                <w:right w:val="none" w:sz="0" w:space="0" w:color="auto"/>
                              </w:divBdr>
                            </w:div>
                            <w:div w:id="1388720106">
                              <w:marLeft w:val="0"/>
                              <w:marRight w:val="0"/>
                              <w:marTop w:val="240"/>
                              <w:marBottom w:val="120"/>
                              <w:divBdr>
                                <w:top w:val="none" w:sz="0" w:space="0" w:color="auto"/>
                                <w:left w:val="none" w:sz="0" w:space="0" w:color="auto"/>
                                <w:bottom w:val="none" w:sz="0" w:space="0" w:color="auto"/>
                                <w:right w:val="none" w:sz="0" w:space="0" w:color="auto"/>
                              </w:divBdr>
                            </w:div>
                            <w:div w:id="1580478428">
                              <w:marLeft w:val="0"/>
                              <w:marRight w:val="0"/>
                              <w:marTop w:val="240"/>
                              <w:marBottom w:val="120"/>
                              <w:divBdr>
                                <w:top w:val="none" w:sz="0" w:space="0" w:color="auto"/>
                                <w:left w:val="none" w:sz="0" w:space="0" w:color="auto"/>
                                <w:bottom w:val="none" w:sz="0" w:space="0" w:color="auto"/>
                                <w:right w:val="none" w:sz="0" w:space="0" w:color="auto"/>
                              </w:divBdr>
                            </w:div>
                            <w:div w:id="1696686635">
                              <w:marLeft w:val="0"/>
                              <w:marRight w:val="0"/>
                              <w:marTop w:val="240"/>
                              <w:marBottom w:val="120"/>
                              <w:divBdr>
                                <w:top w:val="none" w:sz="0" w:space="0" w:color="auto"/>
                                <w:left w:val="none" w:sz="0" w:space="0" w:color="auto"/>
                                <w:bottom w:val="none" w:sz="0" w:space="0" w:color="auto"/>
                                <w:right w:val="none" w:sz="0" w:space="0" w:color="auto"/>
                              </w:divBdr>
                            </w:div>
                            <w:div w:id="1757941969">
                              <w:marLeft w:val="0"/>
                              <w:marRight w:val="0"/>
                              <w:marTop w:val="240"/>
                              <w:marBottom w:val="120"/>
                              <w:divBdr>
                                <w:top w:val="none" w:sz="0" w:space="0" w:color="auto"/>
                                <w:left w:val="none" w:sz="0" w:space="0" w:color="auto"/>
                                <w:bottom w:val="none" w:sz="0" w:space="0" w:color="auto"/>
                                <w:right w:val="none" w:sz="0" w:space="0" w:color="auto"/>
                              </w:divBdr>
                            </w:div>
                            <w:div w:id="1905288810">
                              <w:marLeft w:val="0"/>
                              <w:marRight w:val="0"/>
                              <w:marTop w:val="240"/>
                              <w:marBottom w:val="120"/>
                              <w:divBdr>
                                <w:top w:val="none" w:sz="0" w:space="0" w:color="auto"/>
                                <w:left w:val="none" w:sz="0" w:space="0" w:color="auto"/>
                                <w:bottom w:val="none" w:sz="0" w:space="0" w:color="auto"/>
                                <w:right w:val="none" w:sz="0" w:space="0" w:color="auto"/>
                              </w:divBdr>
                            </w:div>
                            <w:div w:id="1927499831">
                              <w:marLeft w:val="0"/>
                              <w:marRight w:val="0"/>
                              <w:marTop w:val="240"/>
                              <w:marBottom w:val="120"/>
                              <w:divBdr>
                                <w:top w:val="none" w:sz="0" w:space="0" w:color="auto"/>
                                <w:left w:val="none" w:sz="0" w:space="0" w:color="auto"/>
                                <w:bottom w:val="none" w:sz="0" w:space="0" w:color="auto"/>
                                <w:right w:val="none" w:sz="0" w:space="0" w:color="auto"/>
                              </w:divBdr>
                            </w:div>
                            <w:div w:id="19666970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155972">
      <w:bodyDiv w:val="1"/>
      <w:marLeft w:val="0"/>
      <w:marRight w:val="0"/>
      <w:marTop w:val="0"/>
      <w:marBottom w:val="0"/>
      <w:divBdr>
        <w:top w:val="none" w:sz="0" w:space="0" w:color="auto"/>
        <w:left w:val="none" w:sz="0" w:space="0" w:color="auto"/>
        <w:bottom w:val="none" w:sz="0" w:space="0" w:color="auto"/>
        <w:right w:val="none" w:sz="0" w:space="0" w:color="auto"/>
      </w:divBdr>
    </w:div>
    <w:div w:id="1080374158">
      <w:bodyDiv w:val="1"/>
      <w:marLeft w:val="0"/>
      <w:marRight w:val="0"/>
      <w:marTop w:val="0"/>
      <w:marBottom w:val="0"/>
      <w:divBdr>
        <w:top w:val="none" w:sz="0" w:space="0" w:color="auto"/>
        <w:left w:val="none" w:sz="0" w:space="0" w:color="auto"/>
        <w:bottom w:val="none" w:sz="0" w:space="0" w:color="auto"/>
        <w:right w:val="none" w:sz="0" w:space="0" w:color="auto"/>
      </w:divBdr>
      <w:divsChild>
        <w:div w:id="1783068031">
          <w:marLeft w:val="0"/>
          <w:marRight w:val="0"/>
          <w:marTop w:val="0"/>
          <w:marBottom w:val="0"/>
          <w:divBdr>
            <w:top w:val="none" w:sz="0" w:space="0" w:color="auto"/>
            <w:left w:val="none" w:sz="0" w:space="0" w:color="auto"/>
            <w:bottom w:val="none" w:sz="0" w:space="0" w:color="auto"/>
            <w:right w:val="none" w:sz="0" w:space="0" w:color="auto"/>
          </w:divBdr>
          <w:divsChild>
            <w:div w:id="875505146">
              <w:marLeft w:val="0"/>
              <w:marRight w:val="60"/>
              <w:marTop w:val="0"/>
              <w:marBottom w:val="0"/>
              <w:divBdr>
                <w:top w:val="none" w:sz="0" w:space="0" w:color="auto"/>
                <w:left w:val="none" w:sz="0" w:space="0" w:color="auto"/>
                <w:bottom w:val="none" w:sz="0" w:space="0" w:color="auto"/>
                <w:right w:val="none" w:sz="0" w:space="0" w:color="auto"/>
              </w:divBdr>
              <w:divsChild>
                <w:div w:id="701200507">
                  <w:marLeft w:val="0"/>
                  <w:marRight w:val="0"/>
                  <w:marTop w:val="0"/>
                  <w:marBottom w:val="150"/>
                  <w:divBdr>
                    <w:top w:val="none" w:sz="0" w:space="0" w:color="auto"/>
                    <w:left w:val="none" w:sz="0" w:space="0" w:color="auto"/>
                    <w:bottom w:val="none" w:sz="0" w:space="0" w:color="auto"/>
                    <w:right w:val="none" w:sz="0" w:space="0" w:color="auto"/>
                  </w:divBdr>
                  <w:divsChild>
                    <w:div w:id="884760951">
                      <w:marLeft w:val="0"/>
                      <w:marRight w:val="0"/>
                      <w:marTop w:val="0"/>
                      <w:marBottom w:val="0"/>
                      <w:divBdr>
                        <w:top w:val="none" w:sz="0" w:space="0" w:color="auto"/>
                        <w:left w:val="none" w:sz="0" w:space="0" w:color="auto"/>
                        <w:bottom w:val="none" w:sz="0" w:space="0" w:color="auto"/>
                        <w:right w:val="none" w:sz="0" w:space="0" w:color="auto"/>
                      </w:divBdr>
                      <w:divsChild>
                        <w:div w:id="1727795936">
                          <w:marLeft w:val="0"/>
                          <w:marRight w:val="0"/>
                          <w:marTop w:val="0"/>
                          <w:marBottom w:val="0"/>
                          <w:divBdr>
                            <w:top w:val="none" w:sz="0" w:space="0" w:color="auto"/>
                            <w:left w:val="none" w:sz="0" w:space="0" w:color="auto"/>
                            <w:bottom w:val="none" w:sz="0" w:space="0" w:color="auto"/>
                            <w:right w:val="none" w:sz="0" w:space="0" w:color="auto"/>
                          </w:divBdr>
                          <w:divsChild>
                            <w:div w:id="158009858">
                              <w:marLeft w:val="0"/>
                              <w:marRight w:val="0"/>
                              <w:marTop w:val="240"/>
                              <w:marBottom w:val="120"/>
                              <w:divBdr>
                                <w:top w:val="none" w:sz="0" w:space="0" w:color="auto"/>
                                <w:left w:val="none" w:sz="0" w:space="0" w:color="auto"/>
                                <w:bottom w:val="none" w:sz="0" w:space="0" w:color="auto"/>
                                <w:right w:val="none" w:sz="0" w:space="0" w:color="auto"/>
                              </w:divBdr>
                            </w:div>
                            <w:div w:id="325210553">
                              <w:marLeft w:val="0"/>
                              <w:marRight w:val="0"/>
                              <w:marTop w:val="240"/>
                              <w:marBottom w:val="120"/>
                              <w:divBdr>
                                <w:top w:val="none" w:sz="0" w:space="0" w:color="auto"/>
                                <w:left w:val="none" w:sz="0" w:space="0" w:color="auto"/>
                                <w:bottom w:val="none" w:sz="0" w:space="0" w:color="auto"/>
                                <w:right w:val="none" w:sz="0" w:space="0" w:color="auto"/>
                              </w:divBdr>
                            </w:div>
                            <w:div w:id="445126719">
                              <w:marLeft w:val="0"/>
                              <w:marRight w:val="0"/>
                              <w:marTop w:val="240"/>
                              <w:marBottom w:val="120"/>
                              <w:divBdr>
                                <w:top w:val="none" w:sz="0" w:space="0" w:color="auto"/>
                                <w:left w:val="none" w:sz="0" w:space="0" w:color="auto"/>
                                <w:bottom w:val="none" w:sz="0" w:space="0" w:color="auto"/>
                                <w:right w:val="none" w:sz="0" w:space="0" w:color="auto"/>
                              </w:divBdr>
                            </w:div>
                            <w:div w:id="489449310">
                              <w:marLeft w:val="0"/>
                              <w:marRight w:val="0"/>
                              <w:marTop w:val="240"/>
                              <w:marBottom w:val="120"/>
                              <w:divBdr>
                                <w:top w:val="none" w:sz="0" w:space="0" w:color="auto"/>
                                <w:left w:val="none" w:sz="0" w:space="0" w:color="auto"/>
                                <w:bottom w:val="none" w:sz="0" w:space="0" w:color="auto"/>
                                <w:right w:val="none" w:sz="0" w:space="0" w:color="auto"/>
                              </w:divBdr>
                            </w:div>
                            <w:div w:id="504252769">
                              <w:marLeft w:val="0"/>
                              <w:marRight w:val="0"/>
                              <w:marTop w:val="240"/>
                              <w:marBottom w:val="120"/>
                              <w:divBdr>
                                <w:top w:val="none" w:sz="0" w:space="0" w:color="auto"/>
                                <w:left w:val="none" w:sz="0" w:space="0" w:color="auto"/>
                                <w:bottom w:val="none" w:sz="0" w:space="0" w:color="auto"/>
                                <w:right w:val="none" w:sz="0" w:space="0" w:color="auto"/>
                              </w:divBdr>
                            </w:div>
                            <w:div w:id="509875493">
                              <w:marLeft w:val="0"/>
                              <w:marRight w:val="0"/>
                              <w:marTop w:val="240"/>
                              <w:marBottom w:val="120"/>
                              <w:divBdr>
                                <w:top w:val="none" w:sz="0" w:space="0" w:color="auto"/>
                                <w:left w:val="none" w:sz="0" w:space="0" w:color="auto"/>
                                <w:bottom w:val="none" w:sz="0" w:space="0" w:color="auto"/>
                                <w:right w:val="none" w:sz="0" w:space="0" w:color="auto"/>
                              </w:divBdr>
                            </w:div>
                            <w:div w:id="539590607">
                              <w:marLeft w:val="0"/>
                              <w:marRight w:val="0"/>
                              <w:marTop w:val="240"/>
                              <w:marBottom w:val="120"/>
                              <w:divBdr>
                                <w:top w:val="none" w:sz="0" w:space="0" w:color="auto"/>
                                <w:left w:val="none" w:sz="0" w:space="0" w:color="auto"/>
                                <w:bottom w:val="none" w:sz="0" w:space="0" w:color="auto"/>
                                <w:right w:val="none" w:sz="0" w:space="0" w:color="auto"/>
                              </w:divBdr>
                            </w:div>
                            <w:div w:id="626273985">
                              <w:marLeft w:val="0"/>
                              <w:marRight w:val="0"/>
                              <w:marTop w:val="240"/>
                              <w:marBottom w:val="120"/>
                              <w:divBdr>
                                <w:top w:val="none" w:sz="0" w:space="0" w:color="auto"/>
                                <w:left w:val="none" w:sz="0" w:space="0" w:color="auto"/>
                                <w:bottom w:val="none" w:sz="0" w:space="0" w:color="auto"/>
                                <w:right w:val="none" w:sz="0" w:space="0" w:color="auto"/>
                              </w:divBdr>
                            </w:div>
                            <w:div w:id="784692552">
                              <w:marLeft w:val="0"/>
                              <w:marRight w:val="0"/>
                              <w:marTop w:val="240"/>
                              <w:marBottom w:val="120"/>
                              <w:divBdr>
                                <w:top w:val="none" w:sz="0" w:space="0" w:color="auto"/>
                                <w:left w:val="none" w:sz="0" w:space="0" w:color="auto"/>
                                <w:bottom w:val="none" w:sz="0" w:space="0" w:color="auto"/>
                                <w:right w:val="none" w:sz="0" w:space="0" w:color="auto"/>
                              </w:divBdr>
                            </w:div>
                            <w:div w:id="955481321">
                              <w:marLeft w:val="0"/>
                              <w:marRight w:val="0"/>
                              <w:marTop w:val="240"/>
                              <w:marBottom w:val="120"/>
                              <w:divBdr>
                                <w:top w:val="none" w:sz="0" w:space="0" w:color="auto"/>
                                <w:left w:val="none" w:sz="0" w:space="0" w:color="auto"/>
                                <w:bottom w:val="none" w:sz="0" w:space="0" w:color="auto"/>
                                <w:right w:val="none" w:sz="0" w:space="0" w:color="auto"/>
                              </w:divBdr>
                            </w:div>
                            <w:div w:id="958880711">
                              <w:marLeft w:val="0"/>
                              <w:marRight w:val="0"/>
                              <w:marTop w:val="240"/>
                              <w:marBottom w:val="120"/>
                              <w:divBdr>
                                <w:top w:val="none" w:sz="0" w:space="0" w:color="auto"/>
                                <w:left w:val="none" w:sz="0" w:space="0" w:color="auto"/>
                                <w:bottom w:val="none" w:sz="0" w:space="0" w:color="auto"/>
                                <w:right w:val="none" w:sz="0" w:space="0" w:color="auto"/>
                              </w:divBdr>
                            </w:div>
                            <w:div w:id="1026561800">
                              <w:marLeft w:val="0"/>
                              <w:marRight w:val="0"/>
                              <w:marTop w:val="240"/>
                              <w:marBottom w:val="120"/>
                              <w:divBdr>
                                <w:top w:val="none" w:sz="0" w:space="0" w:color="auto"/>
                                <w:left w:val="none" w:sz="0" w:space="0" w:color="auto"/>
                                <w:bottom w:val="none" w:sz="0" w:space="0" w:color="auto"/>
                                <w:right w:val="none" w:sz="0" w:space="0" w:color="auto"/>
                              </w:divBdr>
                            </w:div>
                            <w:div w:id="1078595172">
                              <w:marLeft w:val="0"/>
                              <w:marRight w:val="0"/>
                              <w:marTop w:val="240"/>
                              <w:marBottom w:val="120"/>
                              <w:divBdr>
                                <w:top w:val="none" w:sz="0" w:space="0" w:color="auto"/>
                                <w:left w:val="none" w:sz="0" w:space="0" w:color="auto"/>
                                <w:bottom w:val="none" w:sz="0" w:space="0" w:color="auto"/>
                                <w:right w:val="none" w:sz="0" w:space="0" w:color="auto"/>
                              </w:divBdr>
                            </w:div>
                            <w:div w:id="1156873545">
                              <w:marLeft w:val="0"/>
                              <w:marRight w:val="0"/>
                              <w:marTop w:val="240"/>
                              <w:marBottom w:val="120"/>
                              <w:divBdr>
                                <w:top w:val="none" w:sz="0" w:space="0" w:color="auto"/>
                                <w:left w:val="none" w:sz="0" w:space="0" w:color="auto"/>
                                <w:bottom w:val="none" w:sz="0" w:space="0" w:color="auto"/>
                                <w:right w:val="none" w:sz="0" w:space="0" w:color="auto"/>
                              </w:divBdr>
                            </w:div>
                            <w:div w:id="1247886089">
                              <w:marLeft w:val="0"/>
                              <w:marRight w:val="0"/>
                              <w:marTop w:val="240"/>
                              <w:marBottom w:val="120"/>
                              <w:divBdr>
                                <w:top w:val="none" w:sz="0" w:space="0" w:color="auto"/>
                                <w:left w:val="none" w:sz="0" w:space="0" w:color="auto"/>
                                <w:bottom w:val="none" w:sz="0" w:space="0" w:color="auto"/>
                                <w:right w:val="none" w:sz="0" w:space="0" w:color="auto"/>
                              </w:divBdr>
                            </w:div>
                            <w:div w:id="1687056876">
                              <w:marLeft w:val="0"/>
                              <w:marRight w:val="0"/>
                              <w:marTop w:val="240"/>
                              <w:marBottom w:val="120"/>
                              <w:divBdr>
                                <w:top w:val="none" w:sz="0" w:space="0" w:color="auto"/>
                                <w:left w:val="none" w:sz="0" w:space="0" w:color="auto"/>
                                <w:bottom w:val="none" w:sz="0" w:space="0" w:color="auto"/>
                                <w:right w:val="none" w:sz="0" w:space="0" w:color="auto"/>
                              </w:divBdr>
                            </w:div>
                            <w:div w:id="1733310426">
                              <w:marLeft w:val="0"/>
                              <w:marRight w:val="0"/>
                              <w:marTop w:val="240"/>
                              <w:marBottom w:val="120"/>
                              <w:divBdr>
                                <w:top w:val="none" w:sz="0" w:space="0" w:color="auto"/>
                                <w:left w:val="none" w:sz="0" w:space="0" w:color="auto"/>
                                <w:bottom w:val="none" w:sz="0" w:space="0" w:color="auto"/>
                                <w:right w:val="none" w:sz="0" w:space="0" w:color="auto"/>
                              </w:divBdr>
                            </w:div>
                            <w:div w:id="19548969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997914">
      <w:bodyDiv w:val="1"/>
      <w:marLeft w:val="0"/>
      <w:marRight w:val="0"/>
      <w:marTop w:val="0"/>
      <w:marBottom w:val="0"/>
      <w:divBdr>
        <w:top w:val="none" w:sz="0" w:space="0" w:color="auto"/>
        <w:left w:val="none" w:sz="0" w:space="0" w:color="auto"/>
        <w:bottom w:val="none" w:sz="0" w:space="0" w:color="auto"/>
        <w:right w:val="none" w:sz="0" w:space="0" w:color="auto"/>
      </w:divBdr>
    </w:div>
    <w:div w:id="1401781344">
      <w:bodyDiv w:val="1"/>
      <w:marLeft w:val="0"/>
      <w:marRight w:val="0"/>
      <w:marTop w:val="0"/>
      <w:marBottom w:val="0"/>
      <w:divBdr>
        <w:top w:val="none" w:sz="0" w:space="0" w:color="auto"/>
        <w:left w:val="none" w:sz="0" w:space="0" w:color="auto"/>
        <w:bottom w:val="none" w:sz="0" w:space="0" w:color="auto"/>
        <w:right w:val="none" w:sz="0" w:space="0" w:color="auto"/>
      </w:divBdr>
    </w:div>
    <w:div w:id="1589845818">
      <w:bodyDiv w:val="1"/>
      <w:marLeft w:val="0"/>
      <w:marRight w:val="0"/>
      <w:marTop w:val="0"/>
      <w:marBottom w:val="0"/>
      <w:divBdr>
        <w:top w:val="none" w:sz="0" w:space="0" w:color="auto"/>
        <w:left w:val="none" w:sz="0" w:space="0" w:color="auto"/>
        <w:bottom w:val="none" w:sz="0" w:space="0" w:color="auto"/>
        <w:right w:val="none" w:sz="0" w:space="0" w:color="auto"/>
      </w:divBdr>
    </w:div>
    <w:div w:id="1704017805">
      <w:bodyDiv w:val="1"/>
      <w:marLeft w:val="0"/>
      <w:marRight w:val="0"/>
      <w:marTop w:val="0"/>
      <w:marBottom w:val="0"/>
      <w:divBdr>
        <w:top w:val="none" w:sz="0" w:space="0" w:color="auto"/>
        <w:left w:val="none" w:sz="0" w:space="0" w:color="auto"/>
        <w:bottom w:val="none" w:sz="0" w:space="0" w:color="auto"/>
        <w:right w:val="none" w:sz="0" w:space="0" w:color="auto"/>
      </w:divBdr>
      <w:divsChild>
        <w:div w:id="1829787560">
          <w:marLeft w:val="0"/>
          <w:marRight w:val="0"/>
          <w:marTop w:val="0"/>
          <w:marBottom w:val="0"/>
          <w:divBdr>
            <w:top w:val="none" w:sz="0" w:space="0" w:color="auto"/>
            <w:left w:val="none" w:sz="0" w:space="0" w:color="auto"/>
            <w:bottom w:val="none" w:sz="0" w:space="0" w:color="auto"/>
            <w:right w:val="none" w:sz="0" w:space="0" w:color="auto"/>
          </w:divBdr>
          <w:divsChild>
            <w:div w:id="1541821509">
              <w:marLeft w:val="0"/>
              <w:marRight w:val="60"/>
              <w:marTop w:val="0"/>
              <w:marBottom w:val="0"/>
              <w:divBdr>
                <w:top w:val="none" w:sz="0" w:space="0" w:color="auto"/>
                <w:left w:val="none" w:sz="0" w:space="0" w:color="auto"/>
                <w:bottom w:val="none" w:sz="0" w:space="0" w:color="auto"/>
                <w:right w:val="none" w:sz="0" w:space="0" w:color="auto"/>
              </w:divBdr>
              <w:divsChild>
                <w:div w:id="955135349">
                  <w:marLeft w:val="0"/>
                  <w:marRight w:val="0"/>
                  <w:marTop w:val="0"/>
                  <w:marBottom w:val="150"/>
                  <w:divBdr>
                    <w:top w:val="none" w:sz="0" w:space="0" w:color="auto"/>
                    <w:left w:val="none" w:sz="0" w:space="0" w:color="auto"/>
                    <w:bottom w:val="none" w:sz="0" w:space="0" w:color="auto"/>
                    <w:right w:val="none" w:sz="0" w:space="0" w:color="auto"/>
                  </w:divBdr>
                  <w:divsChild>
                    <w:div w:id="1841234248">
                      <w:marLeft w:val="0"/>
                      <w:marRight w:val="0"/>
                      <w:marTop w:val="0"/>
                      <w:marBottom w:val="0"/>
                      <w:divBdr>
                        <w:top w:val="none" w:sz="0" w:space="0" w:color="auto"/>
                        <w:left w:val="none" w:sz="0" w:space="0" w:color="auto"/>
                        <w:bottom w:val="none" w:sz="0" w:space="0" w:color="auto"/>
                        <w:right w:val="none" w:sz="0" w:space="0" w:color="auto"/>
                      </w:divBdr>
                      <w:divsChild>
                        <w:div w:id="1695962284">
                          <w:marLeft w:val="0"/>
                          <w:marRight w:val="0"/>
                          <w:marTop w:val="0"/>
                          <w:marBottom w:val="0"/>
                          <w:divBdr>
                            <w:top w:val="none" w:sz="0" w:space="0" w:color="auto"/>
                            <w:left w:val="none" w:sz="0" w:space="0" w:color="auto"/>
                            <w:bottom w:val="none" w:sz="0" w:space="0" w:color="auto"/>
                            <w:right w:val="none" w:sz="0" w:space="0" w:color="auto"/>
                          </w:divBdr>
                          <w:divsChild>
                            <w:div w:id="31613169">
                              <w:marLeft w:val="0"/>
                              <w:marRight w:val="0"/>
                              <w:marTop w:val="240"/>
                              <w:marBottom w:val="120"/>
                              <w:divBdr>
                                <w:top w:val="none" w:sz="0" w:space="0" w:color="auto"/>
                                <w:left w:val="none" w:sz="0" w:space="0" w:color="auto"/>
                                <w:bottom w:val="none" w:sz="0" w:space="0" w:color="auto"/>
                                <w:right w:val="none" w:sz="0" w:space="0" w:color="auto"/>
                              </w:divBdr>
                            </w:div>
                            <w:div w:id="137500010">
                              <w:marLeft w:val="0"/>
                              <w:marRight w:val="0"/>
                              <w:marTop w:val="240"/>
                              <w:marBottom w:val="120"/>
                              <w:divBdr>
                                <w:top w:val="none" w:sz="0" w:space="0" w:color="auto"/>
                                <w:left w:val="none" w:sz="0" w:space="0" w:color="auto"/>
                                <w:bottom w:val="none" w:sz="0" w:space="0" w:color="auto"/>
                                <w:right w:val="none" w:sz="0" w:space="0" w:color="auto"/>
                              </w:divBdr>
                            </w:div>
                            <w:div w:id="273757757">
                              <w:marLeft w:val="0"/>
                              <w:marRight w:val="0"/>
                              <w:marTop w:val="240"/>
                              <w:marBottom w:val="120"/>
                              <w:divBdr>
                                <w:top w:val="none" w:sz="0" w:space="0" w:color="auto"/>
                                <w:left w:val="none" w:sz="0" w:space="0" w:color="auto"/>
                                <w:bottom w:val="none" w:sz="0" w:space="0" w:color="auto"/>
                                <w:right w:val="none" w:sz="0" w:space="0" w:color="auto"/>
                              </w:divBdr>
                            </w:div>
                            <w:div w:id="132238922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246141">
      <w:bodyDiv w:val="1"/>
      <w:marLeft w:val="0"/>
      <w:marRight w:val="0"/>
      <w:marTop w:val="0"/>
      <w:marBottom w:val="0"/>
      <w:divBdr>
        <w:top w:val="none" w:sz="0" w:space="0" w:color="auto"/>
        <w:left w:val="none" w:sz="0" w:space="0" w:color="auto"/>
        <w:bottom w:val="none" w:sz="0" w:space="0" w:color="auto"/>
        <w:right w:val="none" w:sz="0" w:space="0" w:color="auto"/>
      </w:divBdr>
    </w:div>
    <w:div w:id="1997373429">
      <w:bodyDiv w:val="1"/>
      <w:marLeft w:val="0"/>
      <w:marRight w:val="0"/>
      <w:marTop w:val="0"/>
      <w:marBottom w:val="0"/>
      <w:divBdr>
        <w:top w:val="none" w:sz="0" w:space="0" w:color="auto"/>
        <w:left w:val="none" w:sz="0" w:space="0" w:color="auto"/>
        <w:bottom w:val="none" w:sz="0" w:space="0" w:color="auto"/>
        <w:right w:val="none" w:sz="0" w:space="0" w:color="auto"/>
      </w:divBdr>
    </w:div>
    <w:div w:id="202778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sinfo.si/Objava/Besedilo.aspx?Sopi=0152%20%20%20%20%20%20%20%20%20%20%20%20%20%202014122900|RS-95|10666|3952|O|" TargetMode="External"/><Relationship Id="rId18" Type="http://schemas.openxmlformats.org/officeDocument/2006/relationships/hyperlink" Target="http://www.sigen-ca.si"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jhl.si/javna-narocila-iz-podjetij" TargetMode="External"/><Relationship Id="rId7" Type="http://schemas.openxmlformats.org/officeDocument/2006/relationships/footnotes" Target="footnotes.xml"/><Relationship Id="rId12" Type="http://schemas.openxmlformats.org/officeDocument/2006/relationships/hyperlink" Target="http://www.iusinfo.si/Objava/Besedilo.aspx?Sopi=0152%20%20%20%20%20%20%20%20%20%20%20%20%20%202014121500|RS-90|10177|3646|O|" TargetMode="External"/><Relationship Id="rId17" Type="http://schemas.openxmlformats.org/officeDocument/2006/relationships/hyperlink" Target="https://ejn.gov.si/mojejn"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hyperlink" Target="http://www.nlb.si" TargetMode="External"/><Relationship Id="rId29" Type="http://schemas.openxmlformats.org/officeDocument/2006/relationships/hyperlink" Target="mailto:dusan.hocevar@lpp.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usinfo.si/Objava/Besedilo.aspx?Sopi=0152%20%20%20%20%20%20%20%20%20%20%20%20%20%202013072600|RS-63|7635|2513|O|" TargetMode="Externa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jn.gov.si/mojejn" TargetMode="External"/><Relationship Id="rId23" Type="http://schemas.openxmlformats.org/officeDocument/2006/relationships/header" Target="header1.xml"/><Relationship Id="rId28" Type="http://schemas.openxmlformats.org/officeDocument/2006/relationships/hyperlink" Target="mailto:dusan.hocevar@lpp.si" TargetMode="External"/><Relationship Id="rId10" Type="http://schemas.openxmlformats.org/officeDocument/2006/relationships/hyperlink" Target="http://www.iusinfo.si/Objava/Besedilo.aspx?Sopi=0152%20%20%20%20%20%20%20%20%20%20%20%20%20%202011072900|RS-60|8643|2820|O|" TargetMode="External"/><Relationship Id="rId19" Type="http://schemas.openxmlformats.org/officeDocument/2006/relationships/hyperlink" Target="http://www.halcom.si"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jhl.si/javna-narocila-iz-podjetij" TargetMode="External"/><Relationship Id="rId14" Type="http://schemas.openxmlformats.org/officeDocument/2006/relationships/hyperlink" Target="http://www.iusinfo.si/Objava/Besedilo.aspx?Sopi=0152%20%20%20%20%20%20%20%20%20%20%20%20%20%202015121100|RS-96|11905|3772|O|" TargetMode="External"/><Relationship Id="rId22" Type="http://schemas.openxmlformats.org/officeDocument/2006/relationships/hyperlink" Target="https://ejn.gov.si/mojejn" TargetMode="External"/><Relationship Id="rId27" Type="http://schemas.openxmlformats.org/officeDocument/2006/relationships/hyperlink" Target="https://www.kpk-rs.si/sl/pogosta-vprasanja" TargetMode="External"/><Relationship Id="rId30" Type="http://schemas.openxmlformats.org/officeDocument/2006/relationships/hyperlink" Target="mailto:dusan.hocevar@lpp.s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46FD1-22DA-43E4-912B-B75F93435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46</Pages>
  <Words>15535</Words>
  <Characters>88556</Characters>
  <Application>Microsoft Office Word</Application>
  <DocSecurity>0</DocSecurity>
  <Lines>737</Lines>
  <Paragraphs>207</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103884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Pintarič</dc:creator>
  <cp:lastModifiedBy>test</cp:lastModifiedBy>
  <cp:revision>3</cp:revision>
  <cp:lastPrinted>2018-12-18T09:16:00Z</cp:lastPrinted>
  <dcterms:created xsi:type="dcterms:W3CDTF">2018-12-18T10:20:00Z</dcterms:created>
  <dcterms:modified xsi:type="dcterms:W3CDTF">2018-12-18T13:59:00Z</dcterms:modified>
</cp:coreProperties>
</file>