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E" w:rsidRDefault="00453BA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VPRAŠANJE</w:t>
      </w:r>
      <w:r w:rsidRPr="00453BAF">
        <w:rPr>
          <w:rFonts w:ascii="Tahoma" w:hAnsi="Tahoma" w:cs="Tahoma"/>
          <w:sz w:val="24"/>
          <w:szCs w:val="24"/>
        </w:rPr>
        <w:t>:</w:t>
      </w:r>
    </w:p>
    <w:p w:rsidR="00453BAF" w:rsidRPr="00453BAF" w:rsidRDefault="00453BAF">
      <w:pPr>
        <w:rPr>
          <w:rFonts w:ascii="Tahoma" w:hAnsi="Tahoma" w:cs="Tahoma"/>
          <w:sz w:val="24"/>
          <w:szCs w:val="24"/>
        </w:rPr>
      </w:pPr>
    </w:p>
    <w:p w:rsidR="00453BAF" w:rsidRPr="00453BAF" w:rsidRDefault="00453BAF" w:rsidP="00453BAF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l-SI"/>
        </w:rPr>
      </w:pPr>
      <w:r w:rsidRPr="00453BA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l-SI"/>
        </w:rPr>
        <w:t xml:space="preserve">Datum prejema: 27.03.2018   15:42 </w:t>
      </w:r>
    </w:p>
    <w:p w:rsidR="00453BAF" w:rsidRPr="00453BAF" w:rsidRDefault="00453BAF" w:rsidP="00453BAF">
      <w:pPr>
        <w:pBdr>
          <w:bottom w:val="single" w:sz="6" w:space="8" w:color="DDDDDD"/>
        </w:pBdr>
        <w:shd w:val="clear" w:color="auto" w:fill="FFFFFF"/>
        <w:spacing w:before="128" w:line="240" w:lineRule="auto"/>
        <w:outlineLvl w:val="4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l-SI"/>
        </w:rPr>
      </w:pPr>
      <w:r w:rsidRPr="00453BA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l-SI"/>
        </w:rPr>
        <w:t> </w:t>
      </w:r>
      <w:r w:rsidRPr="00453BAF">
        <w:rPr>
          <w:rFonts w:ascii="Tahoma" w:eastAsia="Times New Roman" w:hAnsi="Tahoma" w:cs="Tahoma"/>
          <w:b/>
          <w:bCs/>
          <w:color w:val="FFFFFF"/>
          <w:sz w:val="24"/>
          <w:szCs w:val="24"/>
          <w:lang w:eastAsia="sl-SI"/>
        </w:rPr>
        <w:t>neodgovorjeno</w:t>
      </w:r>
      <w:r w:rsidRPr="00453BA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l-SI"/>
        </w:rPr>
        <w:t xml:space="preserve">     </w:t>
      </w:r>
    </w:p>
    <w:p w:rsidR="00453BAF" w:rsidRDefault="00453BAF" w:rsidP="00453BAF">
      <w:pPr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453BAF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Kam vpisujemo izračun cen, saj predračuni ne vsebujejo stolpca, ki bi to omogočal?</w:t>
      </w:r>
    </w:p>
    <w:p w:rsidR="00453BAF" w:rsidRDefault="00453BAF" w:rsidP="00453BAF">
      <w:pPr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</w:p>
    <w:p w:rsidR="00453BAF" w:rsidRDefault="00453BAF" w:rsidP="00453BAF">
      <w:pPr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ODGOVOR:</w:t>
      </w:r>
    </w:p>
    <w:p w:rsidR="001566A1" w:rsidRDefault="001566A1" w:rsidP="00453BAF">
      <w:pPr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bookmarkStart w:id="0" w:name="_GoBack"/>
      <w:bookmarkEnd w:id="0"/>
    </w:p>
    <w:p w:rsidR="00453BAF" w:rsidRPr="00453BAF" w:rsidRDefault="00453BAF" w:rsidP="00453BAF">
      <w:pPr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Pozdravljeni,</w:t>
      </w:r>
    </w:p>
    <w:p w:rsidR="00453BAF" w:rsidRPr="00453BAF" w:rsidRDefault="00453BAF" w:rsidP="00453BAF">
      <w:pPr>
        <w:keepNext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</w:t>
      </w:r>
      <w:r w:rsidRPr="00453BAF">
        <w:rPr>
          <w:rFonts w:ascii="Tahoma" w:hAnsi="Tahoma" w:cs="Tahoma"/>
          <w:color w:val="000000"/>
          <w:sz w:val="24"/>
          <w:szCs w:val="24"/>
        </w:rPr>
        <w:t xml:space="preserve">avno </w:t>
      </w:r>
      <w:r>
        <w:rPr>
          <w:rFonts w:ascii="Tahoma" w:hAnsi="Tahoma" w:cs="Tahoma"/>
          <w:color w:val="000000"/>
          <w:sz w:val="24"/>
          <w:szCs w:val="24"/>
        </w:rPr>
        <w:t xml:space="preserve">naročilo se oddaja </w:t>
      </w:r>
      <w:r w:rsidRPr="00453BAF">
        <w:rPr>
          <w:rFonts w:ascii="Tahoma" w:hAnsi="Tahoma" w:cs="Tahoma"/>
          <w:color w:val="000000"/>
          <w:sz w:val="24"/>
          <w:szCs w:val="24"/>
        </w:rPr>
        <w:t xml:space="preserve">z uporabo postopka s pogajanji z objavo, v skladu s 45. členom ZJN-3. </w:t>
      </w:r>
    </w:p>
    <w:p w:rsidR="00453BAF" w:rsidRPr="00453BAF" w:rsidRDefault="00453BAF" w:rsidP="00453BAF">
      <w:pPr>
        <w:keepNext/>
        <w:jc w:val="both"/>
        <w:rPr>
          <w:rFonts w:ascii="Tahoma" w:hAnsi="Tahoma" w:cs="Tahoma"/>
          <w:sz w:val="24"/>
          <w:szCs w:val="24"/>
        </w:rPr>
      </w:pPr>
    </w:p>
    <w:p w:rsidR="00453BAF" w:rsidRPr="00453BAF" w:rsidRDefault="00453BAF" w:rsidP="00453BAF">
      <w:pPr>
        <w:keepNext/>
        <w:jc w:val="both"/>
        <w:rPr>
          <w:rFonts w:ascii="Tahoma" w:hAnsi="Tahoma" w:cs="Tahoma"/>
          <w:sz w:val="24"/>
          <w:szCs w:val="24"/>
        </w:rPr>
      </w:pPr>
      <w:r w:rsidRPr="00453BAF">
        <w:rPr>
          <w:rFonts w:ascii="Tahoma" w:hAnsi="Tahoma" w:cs="Tahoma"/>
          <w:sz w:val="24"/>
          <w:szCs w:val="24"/>
        </w:rPr>
        <w:t>Naročnik bo izvedel postopek v dveh zaporednih fazah:</w:t>
      </w:r>
    </w:p>
    <w:p w:rsidR="00453BAF" w:rsidRPr="00453BAF" w:rsidRDefault="00453BAF" w:rsidP="00453BAF">
      <w:pPr>
        <w:keepNext/>
        <w:jc w:val="both"/>
        <w:rPr>
          <w:rFonts w:ascii="Tahoma" w:hAnsi="Tahoma" w:cs="Tahoma"/>
          <w:sz w:val="24"/>
          <w:szCs w:val="24"/>
        </w:rPr>
      </w:pPr>
      <w:r w:rsidRPr="00453BAF">
        <w:rPr>
          <w:rFonts w:ascii="Tahoma" w:hAnsi="Tahoma" w:cs="Tahoma"/>
          <w:b/>
          <w:sz w:val="24"/>
          <w:szCs w:val="24"/>
        </w:rPr>
        <w:t>Prva faza:</w:t>
      </w:r>
      <w:r w:rsidRPr="00453BAF">
        <w:rPr>
          <w:rFonts w:ascii="Tahoma" w:hAnsi="Tahoma" w:cs="Tahoma"/>
          <w:sz w:val="24"/>
          <w:szCs w:val="24"/>
        </w:rPr>
        <w:t xml:space="preserve"> ugotavljanje sposobnosti.</w:t>
      </w:r>
    </w:p>
    <w:p w:rsidR="00453BAF" w:rsidRPr="00453BAF" w:rsidRDefault="00453BAF" w:rsidP="00453BAF">
      <w:pPr>
        <w:keepNext/>
        <w:jc w:val="both"/>
        <w:rPr>
          <w:rFonts w:ascii="Tahoma" w:hAnsi="Tahoma" w:cs="Tahoma"/>
          <w:sz w:val="24"/>
          <w:szCs w:val="24"/>
        </w:rPr>
      </w:pPr>
      <w:r w:rsidRPr="00453BAF">
        <w:rPr>
          <w:rFonts w:ascii="Tahoma" w:hAnsi="Tahoma" w:cs="Tahoma"/>
          <w:b/>
          <w:sz w:val="24"/>
          <w:szCs w:val="24"/>
        </w:rPr>
        <w:t>Druga faza:</w:t>
      </w:r>
      <w:r w:rsidRPr="00453BAF">
        <w:rPr>
          <w:rFonts w:ascii="Tahoma" w:hAnsi="Tahoma" w:cs="Tahoma"/>
          <w:sz w:val="24"/>
          <w:szCs w:val="24"/>
        </w:rPr>
        <w:t xml:space="preserve"> predložitev prve ponudbe in pogajanja </w:t>
      </w:r>
      <w:r w:rsidR="00B1259E">
        <w:rPr>
          <w:rFonts w:ascii="Tahoma" w:hAnsi="Tahoma" w:cs="Tahoma"/>
          <w:sz w:val="24"/>
          <w:szCs w:val="24"/>
        </w:rPr>
        <w:t>s predložitvijo končnih ponudb.</w:t>
      </w:r>
    </w:p>
    <w:p w:rsidR="00453BAF" w:rsidRPr="00B1259E" w:rsidRDefault="00453BAF" w:rsidP="00453BAF">
      <w:pPr>
        <w:keepNext/>
        <w:jc w:val="both"/>
        <w:rPr>
          <w:rFonts w:ascii="Tahoma" w:hAnsi="Tahoma" w:cs="Tahoma"/>
          <w:sz w:val="24"/>
          <w:szCs w:val="24"/>
        </w:rPr>
      </w:pPr>
      <w:r w:rsidRPr="00453BAF">
        <w:rPr>
          <w:rFonts w:ascii="Tahoma" w:hAnsi="Tahoma" w:cs="Tahoma"/>
          <w:sz w:val="24"/>
          <w:szCs w:val="24"/>
        </w:rPr>
        <w:t>V prvi fazi bo naročnik z odločitvijo priznal sposobnost gospodarskim subjektom, ki bodo predložili prijave, s katerimi izpolnjujejo pogoje za priznanje sposobnosti navedene v nadaljevanju te razpisne dokumentacije.</w:t>
      </w:r>
    </w:p>
    <w:p w:rsidR="00B1259E" w:rsidRDefault="00453BAF" w:rsidP="00453BAF">
      <w:pPr>
        <w:keepNext/>
        <w:jc w:val="both"/>
        <w:rPr>
          <w:rFonts w:ascii="Tahoma" w:hAnsi="Tahoma" w:cs="Tahoma"/>
          <w:color w:val="000000"/>
          <w:sz w:val="24"/>
          <w:szCs w:val="24"/>
        </w:rPr>
      </w:pPr>
      <w:r w:rsidRPr="00453BAF">
        <w:rPr>
          <w:rFonts w:ascii="Tahoma" w:hAnsi="Tahoma" w:cs="Tahoma"/>
          <w:color w:val="000000"/>
          <w:sz w:val="24"/>
          <w:szCs w:val="24"/>
        </w:rPr>
        <w:t>Gospodarski subjekti, ki jim bo na podlagi prijave priznana sposobnost, bodo povabljeni, da predložijo prvo ponudbo in ponudbeni predračun s ceno na enoto mere. Prva ponudba bo izhodiščna ponudba za pogajanja. Podroben protokol pogajanj bo opredeljen v pisnem povabilu gospodarskim subjektom, da predložijo prvo ponudbo.</w:t>
      </w:r>
    </w:p>
    <w:p w:rsidR="00B1259E" w:rsidRPr="00453BAF" w:rsidRDefault="00B1259E" w:rsidP="00453BAF">
      <w:pPr>
        <w:keepNext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Lep pozdrav.</w:t>
      </w:r>
    </w:p>
    <w:p w:rsidR="00453BAF" w:rsidRDefault="00453BAF" w:rsidP="00453BAF">
      <w:pPr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</w:p>
    <w:sectPr w:rsidR="0045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AF"/>
    <w:rsid w:val="001566A1"/>
    <w:rsid w:val="00264D2B"/>
    <w:rsid w:val="00453BAF"/>
    <w:rsid w:val="00B1259E"/>
    <w:rsid w:val="00D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453BAF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453BAF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53BAF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453BAF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453BAF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453BAF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53BAF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453BAF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3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1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22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0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19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400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18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2018-03-28T10:01:00Z</dcterms:created>
  <dcterms:modified xsi:type="dcterms:W3CDTF">2018-03-28T10:09:00Z</dcterms:modified>
</cp:coreProperties>
</file>